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2E" w:rsidRPr="0093147E" w:rsidRDefault="0054232E" w:rsidP="0093147E">
      <w:pPr>
        <w:shd w:val="clear" w:color="auto" w:fill="FFFFFF"/>
        <w:spacing w:line="235" w:lineRule="atLeast"/>
        <w:ind w:left="426" w:right="424"/>
        <w:jc w:val="center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7"/>
          <w:szCs w:val="27"/>
          <w:u w:val="single"/>
          <w:shd w:val="clear" w:color="auto" w:fill="FFFFFF"/>
          <w:lang w:eastAsia="it-CH"/>
        </w:rPr>
        <w:t xml:space="preserve">60.000 marittimi italiani disoccupati. Il </w:t>
      </w:r>
      <w:proofErr w:type="spellStart"/>
      <w:r w:rsidRPr="0093147E">
        <w:rPr>
          <w:rFonts w:eastAsia="Times New Roman" w:cstheme="minorHAnsi"/>
          <w:color w:val="222222"/>
          <w:sz w:val="27"/>
          <w:szCs w:val="27"/>
          <w:u w:val="single"/>
          <w:shd w:val="clear" w:color="auto" w:fill="FFFFFF"/>
          <w:lang w:eastAsia="it-CH"/>
        </w:rPr>
        <w:t>j'accuse</w:t>
      </w:r>
      <w:proofErr w:type="spellEnd"/>
      <w:r w:rsidRPr="0093147E">
        <w:rPr>
          <w:rFonts w:eastAsia="Times New Roman" w:cstheme="minorHAnsi"/>
          <w:color w:val="222222"/>
          <w:sz w:val="27"/>
          <w:szCs w:val="27"/>
          <w:u w:val="single"/>
          <w:shd w:val="clear" w:color="auto" w:fill="FFFFFF"/>
          <w:lang w:eastAsia="it-CH"/>
        </w:rPr>
        <w:t xml:space="preserve"> di Vincenzo Onorato: per lo </w:t>
      </w:r>
      <w:proofErr w:type="spellStart"/>
      <w:r w:rsidRPr="0093147E">
        <w:rPr>
          <w:rFonts w:eastAsia="Times New Roman" w:cstheme="minorHAnsi"/>
          <w:color w:val="222222"/>
          <w:sz w:val="27"/>
          <w:szCs w:val="27"/>
          <w:u w:val="single"/>
          <w:shd w:val="clear" w:color="auto" w:fill="FFFFFF"/>
          <w:lang w:eastAsia="it-CH"/>
        </w:rPr>
        <w:t>shipping</w:t>
      </w:r>
      <w:proofErr w:type="spellEnd"/>
      <w:r w:rsidRPr="0093147E">
        <w:rPr>
          <w:rFonts w:eastAsia="Times New Roman" w:cstheme="minorHAnsi"/>
          <w:color w:val="222222"/>
          <w:sz w:val="27"/>
          <w:szCs w:val="27"/>
          <w:u w:val="single"/>
          <w:shd w:val="clear" w:color="auto" w:fill="FFFFFF"/>
          <w:lang w:eastAsia="it-CH"/>
        </w:rPr>
        <w:t xml:space="preserve"> si applichino le stesse sanzioni proposte da Di Maio per chi delocalizza industrie e produzione dopo aver ottenuto sovvenzioni e aiuti pubblici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center"/>
        <w:rPr>
          <w:rFonts w:eastAsia="Times New Roman" w:cstheme="minorHAnsi"/>
          <w:color w:val="222222"/>
          <w:lang w:eastAsia="it-CH"/>
        </w:rPr>
      </w:pPr>
      <w:bookmarkStart w:id="0" w:name="_GoBack"/>
      <w:bookmarkEnd w:id="0"/>
      <w:r w:rsidRPr="0093147E">
        <w:rPr>
          <w:rFonts w:eastAsia="Times New Roman" w:cstheme="minorHAnsi"/>
          <w:color w:val="222222"/>
          <w:sz w:val="24"/>
          <w:szCs w:val="24"/>
          <w:lang w:eastAsia="it-CH"/>
        </w:rPr>
        <w:br/>
      </w:r>
      <w:r w:rsidR="0093147E" w:rsidRPr="0093147E">
        <w:rPr>
          <w:rFonts w:eastAsia="Times New Roman" w:cstheme="minorHAnsi"/>
          <w:b/>
          <w:bCs/>
          <w:color w:val="222222"/>
          <w:sz w:val="36"/>
          <w:szCs w:val="36"/>
          <w:shd w:val="clear" w:color="auto" w:fill="FFFFFF"/>
          <w:lang w:eastAsia="it-CH"/>
        </w:rPr>
        <w:t>LO STATO CHIEDA I DANNI AGLI ARMATORI</w:t>
      </w:r>
      <w:r w:rsidR="0093147E">
        <w:rPr>
          <w:rFonts w:eastAsia="Times New Roman" w:cstheme="minorHAnsi"/>
          <w:color w:val="222222"/>
          <w:lang w:eastAsia="it-CH"/>
        </w:rPr>
        <w:br/>
      </w:r>
      <w:r w:rsidR="0093147E" w:rsidRPr="0093147E">
        <w:rPr>
          <w:rFonts w:eastAsia="Times New Roman" w:cstheme="minorHAnsi"/>
          <w:b/>
          <w:bCs/>
          <w:color w:val="222222"/>
          <w:sz w:val="36"/>
          <w:szCs w:val="36"/>
          <w:shd w:val="clear" w:color="auto" w:fill="FFFFFF"/>
          <w:lang w:eastAsia="it-CH"/>
        </w:rPr>
        <w:t>CHE HANNO TRADITO E FRODATO IL PAESE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lang w:eastAsia="it-CH"/>
        </w:rPr>
        <w:br/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“Non è sufficiente cambiare il logo della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Confitarma</w:t>
      </w:r>
      <w:proofErr w:type="spellEnd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per auto-qualificarsi difensori dell’italianità e degli italiani; anzi, questa presunzione  di italianità diventa grottesca nella Confederazione degli armatori italiani, che tutela e fornisce copertura agli armatori che nella composizione degli equipaggi delle navi che battono la nostra bandiera italiana, continuano a privilegiare in stragrande maggioranza l’imbarco di extracomunitari sottopagati</w:t>
      </w:r>
      <w:r w:rsidR="00BE0274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,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mentre i nostri connazionali restano a casa disoccupati a fare la fame”.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Ad affermarlo è Vincenzo Onorato secondo il quale “l’ipocrisia di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Confitarma</w:t>
      </w:r>
      <w:proofErr w:type="spellEnd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è in modo paradossale messa a nudo proprio dalle dichiarazioni del presidente Mattioli, che ripete a ogni occasione il compitino scritto dal suo azionista di riferimento, Manuel Grimaldi. Ovvero proprio da chi, in totale spregio e violazione del decreto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Cociancich</w:t>
      </w:r>
      <w:proofErr w:type="spellEnd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e quindi di una legge dello Stato che, ribadisco, è a tutti gli effetti vigente, agisce come se questa legge non esistesse perseverando ormai illegalmente nell’utilizzo di personale marittimo extracomunitario”.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“E chi dovrebbe vigilare – prosegue il</w:t>
      </w:r>
      <w:r w:rsid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presidente del gruppo Onorato A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rmatori - su questa violazione di legge, gli organi dello Stato, o non sono in grado di farlo o si astengono dal farlo, consentendo agli armatori di continuare a beneficiare, in modo del tutto illegale, di quel quasi totale esonero dal pagamento delle tasse che sarebbe dovuto a chi rispetta le leggi e imbarca solo personale italiano o comunitario”</w:t>
      </w:r>
    </w:p>
    <w:p w:rsidR="0054232E" w:rsidRPr="0093147E" w:rsidRDefault="00BE0274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“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Tre giorni orsono – ricorda Onorato -  il Vice-premier e Ministro del lavoro e dello sviluppo economico</w:t>
      </w:r>
      <w:r w:rsid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Luigi Di Maio ha affermato: " S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e prendi i soldi dello Stato e delocalizzi, li devi ridare con gli interessi, sennò da qui non ti muovi." Una presa di posizione, quella del Vice-premier, che fa chiarezza in modo definitivo: chi delocalizza attività ed ha beneficiato di agevolazioni, se viola i patti e trasferisce la sua attività prima dei dieci anni dalla data di conclusione dell'agevolazione, rischia sanzioni da 2 a 4 volte il beneficio ricevuto”.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“Basta prese in giro, basta “marchette” pagate a presunti imprenditori che dell’Italia apprezzano solo la capacità di farsi sfruttare. E questo principio deve valere anche per gli armatori italiani,</w:t>
      </w:r>
      <w:r w:rsidR="00BE0274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ponendo in essere un meccanismo sanzionatorio e vincoli che condizionino le agevolazioni fiscali ai parametri in tema di utilizzo di marittimi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lastRenderedPageBreak/>
        <w:t xml:space="preserve">italiani e comunitari che erano alla base della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tonnage</w:t>
      </w:r>
      <w:proofErr w:type="spellEnd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tax</w:t>
      </w:r>
      <w:proofErr w:type="spellEnd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e del registro internazionale”.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In parole semplici</w:t>
      </w:r>
      <w:r w:rsid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- sottolinea Vincenzo Onorato -: “Hai beneficiato delle esenzioni fiscali e previdenziali, non rispettando le norme e sommando ai benefici di legge anche i vantaggio derivanti dallo sfruttamento di manodopera extracomunitaria sottopagata? Ora paghi: il che significa che non solo restituisci tasse e contributi dai quali eri stato esentato, ma che</w:t>
      </w:r>
      <w:r w:rsidR="00BE0274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, in virtù delle sanzioni,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queste somme possono e devono anche essere doppie o quadruple rispetto all’ammontare dei benefici di cui si è approfittato in modo fraudolento”.</w:t>
      </w:r>
    </w:p>
    <w:p w:rsidR="0054232E" w:rsidRPr="0093147E" w:rsidRDefault="0054232E" w:rsidP="0093147E">
      <w:pPr>
        <w:shd w:val="clear" w:color="auto" w:fill="FFFFFF"/>
        <w:spacing w:line="235" w:lineRule="atLeast"/>
        <w:ind w:left="709" w:right="707"/>
        <w:jc w:val="both"/>
        <w:rPr>
          <w:rFonts w:eastAsia="Times New Roman" w:cstheme="minorHAnsi"/>
          <w:color w:val="222222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L’analogia con le delocalizzazioni che il Vice- premier Di Maio vuole c</w:t>
      </w:r>
      <w:r w:rsidR="00BE0274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olpire e sanzionare ci sta tutta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: gli armatori hanno sede stabile in Italia e navi in giro per il mondo, ma questi stessi armatori " dimenticano" che la nave, ovunque essa si trovi, è un pezzo di territorio italiano. </w:t>
      </w:r>
      <w:r w:rsidR="00551198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“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Per la nave quindi </w:t>
      </w:r>
      <w:r w:rsidR="00551198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– sottolinea Onorato -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la delocalizzazione non è un fatto geografico ma sociale e occupazionale: riguarda cioè la struttura della composizione dell'equipaggio</w:t>
      </w:r>
      <w:r w:rsidR="00551198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”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. La legge 30 del 1998, nata proprio per garantire la sopravvivenza di una flotta mercantile italiana e per tutelare l'occupazione dei marittimi del nostro Paese, ha garantito agli armatori privilegi unici nel panorama industriale italiano: la quasi totale esenzione fiscale, sgravi contributivi per gli equipaggi </w:t>
      </w:r>
      <w:proofErr w:type="spellStart"/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etc</w:t>
      </w:r>
      <w:proofErr w:type="spellEnd"/>
      <w:r w:rsidR="00A27DCA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…</w:t>
      </w:r>
      <w:r w:rsidR="00551198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”</w:t>
      </w:r>
      <w:r w:rsid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Ma troppi armatori furbescamente hanno eluso la legge, e continuano a farlo imbarcando sostanzialmente equipaggi extracomunitari sottopagati</w:t>
      </w:r>
      <w:r w:rsidR="00551198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”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. Con il risultato perverso che oggi i nostri connazionali a casa disoccupati superano quota 60.000 e le esenzioni fiscali si sono trasformate in un regalo a una sola categoria.</w:t>
      </w:r>
    </w:p>
    <w:p w:rsidR="00EB4FC1" w:rsidRPr="0093147E" w:rsidRDefault="00551198" w:rsidP="0093147E">
      <w:pPr>
        <w:ind w:left="709" w:right="707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</w:pP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“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Sono fiducioso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– conclude </w:t>
      </w:r>
      <w:r w:rsidR="00A27DCA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Vincenzo </w:t>
      </w:r>
      <w:r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Onorato - 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che questo Governo, attraverso questo nuovo e giusto decreto, costruisca un argine contro quella che è una cinica operazione di killeraggio sociale e present</w:t>
      </w:r>
      <w:r w:rsidR="00BE0274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i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 xml:space="preserve"> il conto a questi armatori italiani che di italiano hanno solo il nome e che dall'ormai </w:t>
      </w:r>
      <w:r w:rsidR="00A27DCA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lontano 1998 </w:t>
      </w:r>
      <w:r w:rsidR="0054232E" w:rsidRPr="0093147E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  <w:t>perseguono impunemente solo i loro interessi. Lo Stato potrebbe recuperare miliardi di euro, i nostri marittimi disoccupati un posto di lavoro che spetta loro per legge. Per entrambi, Stato e marittimi, si tratterebbe di recuperare la dignità alla quale hanno diritto”.</w:t>
      </w:r>
    </w:p>
    <w:p w:rsidR="00A27DCA" w:rsidRPr="0093147E" w:rsidRDefault="00A27DCA" w:rsidP="0093147E">
      <w:pPr>
        <w:ind w:left="709" w:right="707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CH"/>
        </w:rPr>
      </w:pPr>
    </w:p>
    <w:p w:rsidR="00A27DCA" w:rsidRPr="0093147E" w:rsidRDefault="00A27DCA" w:rsidP="0093147E">
      <w:pPr>
        <w:spacing w:after="0"/>
        <w:ind w:left="709" w:right="707"/>
        <w:rPr>
          <w:rFonts w:cstheme="minorHAnsi"/>
          <w:sz w:val="24"/>
          <w:szCs w:val="24"/>
        </w:rPr>
      </w:pPr>
    </w:p>
    <w:p w:rsidR="0093147E" w:rsidRPr="0093147E" w:rsidRDefault="0093147E" w:rsidP="0093147E">
      <w:pPr>
        <w:autoSpaceDE w:val="0"/>
        <w:autoSpaceDN w:val="0"/>
        <w:adjustRightInd w:val="0"/>
        <w:ind w:left="709" w:right="707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AA06F4">
        <w:rPr>
          <w:rFonts w:ascii="Calibri" w:hAnsi="Calibri" w:cs="Calibri"/>
          <w:b/>
          <w:bCs/>
          <w:color w:val="000000"/>
          <w:sz w:val="20"/>
          <w:szCs w:val="20"/>
        </w:rPr>
        <w:t xml:space="preserve">Per informazioni alla stampa: </w:t>
      </w:r>
    </w:p>
    <w:p w:rsidR="0093147E" w:rsidRPr="0093147E" w:rsidRDefault="0093147E" w:rsidP="0093147E">
      <w:pPr>
        <w:autoSpaceDE w:val="0"/>
        <w:autoSpaceDN w:val="0"/>
        <w:adjustRightInd w:val="0"/>
        <w:ind w:left="709" w:right="707"/>
        <w:rPr>
          <w:rFonts w:ascii="Calibri" w:hAnsi="Calibri" w:cs="Calibri"/>
          <w:b/>
          <w:color w:val="000000"/>
          <w:sz w:val="20"/>
          <w:szCs w:val="20"/>
        </w:rPr>
      </w:pPr>
      <w:r w:rsidRPr="0093147E">
        <w:rPr>
          <w:rFonts w:ascii="Calibri" w:hAnsi="Calibri" w:cs="Calibri"/>
          <w:b/>
          <w:color w:val="000000"/>
          <w:sz w:val="20"/>
          <w:szCs w:val="20"/>
        </w:rPr>
        <w:t>U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fficio stampa Onorato Armatori </w:t>
      </w:r>
      <w:r>
        <w:rPr>
          <w:rFonts w:ascii="Calibri" w:hAnsi="Calibri" w:cs="Calibri"/>
          <w:b/>
          <w:color w:val="000000"/>
          <w:sz w:val="20"/>
          <w:szCs w:val="20"/>
        </w:rPr>
        <w:br/>
      </w:r>
      <w:r w:rsidRPr="00AA06F4">
        <w:rPr>
          <w:rFonts w:ascii="Calibri" w:hAnsi="Calibri" w:cs="Calibri"/>
          <w:color w:val="000000"/>
          <w:sz w:val="20"/>
          <w:szCs w:val="20"/>
        </w:rPr>
        <w:t>Pi</w:t>
      </w:r>
      <w:r>
        <w:rPr>
          <w:rFonts w:ascii="Calibri" w:hAnsi="Calibri" w:cs="Calibri"/>
          <w:color w:val="000000"/>
          <w:sz w:val="20"/>
          <w:szCs w:val="20"/>
        </w:rPr>
        <w:t>ercarlo Cicero: +39 342 8657935</w:t>
      </w:r>
    </w:p>
    <w:p w:rsidR="00A27DCA" w:rsidRPr="0093147E" w:rsidRDefault="0093147E" w:rsidP="0093147E">
      <w:pPr>
        <w:ind w:left="709" w:right="707"/>
        <w:rPr>
          <w:rFonts w:ascii="Calibri" w:hAnsi="Calibri" w:cs="Arial"/>
          <w:b/>
          <w:sz w:val="20"/>
          <w:szCs w:val="20"/>
        </w:rPr>
      </w:pPr>
      <w:r w:rsidRPr="0093147E">
        <w:rPr>
          <w:rFonts w:ascii="Calibri" w:hAnsi="Calibri" w:cs="Arial"/>
          <w:b/>
          <w:sz w:val="20"/>
          <w:szCs w:val="20"/>
        </w:rPr>
        <w:t>Star comunicazione in movimento</w:t>
      </w:r>
      <w:r>
        <w:rPr>
          <w:rFonts w:ascii="Calibri" w:hAnsi="Calibri" w:cs="Arial"/>
          <w:b/>
          <w:sz w:val="20"/>
          <w:szCs w:val="20"/>
        </w:rPr>
        <w:br/>
      </w:r>
      <w:r w:rsidRPr="00AA06F4">
        <w:rPr>
          <w:rFonts w:cs="Arial"/>
          <w:sz w:val="20"/>
          <w:szCs w:val="20"/>
          <w:lang w:val="it-IT"/>
        </w:rPr>
        <w:t>Barbara Gazzale +39-3484144780</w:t>
      </w:r>
    </w:p>
    <w:sectPr w:rsidR="00A27DCA" w:rsidRPr="0093147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03" w:rsidRDefault="00417703" w:rsidP="00A27DCA">
      <w:pPr>
        <w:spacing w:after="0" w:line="240" w:lineRule="auto"/>
      </w:pPr>
      <w:r>
        <w:separator/>
      </w:r>
    </w:p>
  </w:endnote>
  <w:endnote w:type="continuationSeparator" w:id="0">
    <w:p w:rsidR="00417703" w:rsidRDefault="00417703" w:rsidP="00A2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03" w:rsidRDefault="00417703" w:rsidP="00A27DCA">
      <w:pPr>
        <w:spacing w:after="0" w:line="240" w:lineRule="auto"/>
      </w:pPr>
      <w:r>
        <w:separator/>
      </w:r>
    </w:p>
  </w:footnote>
  <w:footnote w:type="continuationSeparator" w:id="0">
    <w:p w:rsidR="00417703" w:rsidRDefault="00417703" w:rsidP="00A2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372" w:rsidRDefault="00A37372" w:rsidP="00A37372">
    <w:pPr>
      <w:pStyle w:val="Intestazione"/>
      <w:jc w:val="center"/>
    </w:pPr>
    <w:r>
      <w:rPr>
        <w:noProof/>
        <w:color w:val="002060"/>
        <w:sz w:val="18"/>
        <w:szCs w:val="18"/>
        <w:lang w:val="it-IT" w:eastAsia="it-IT"/>
      </w:rPr>
      <w:drawing>
        <wp:inline distT="0" distB="0" distL="0" distR="0" wp14:anchorId="0B279198" wp14:editId="080931D0">
          <wp:extent cx="1666875" cy="11049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27DCA" w:rsidRDefault="00A27D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C1"/>
    <w:rsid w:val="000573FB"/>
    <w:rsid w:val="000A56E4"/>
    <w:rsid w:val="0011531C"/>
    <w:rsid w:val="00172175"/>
    <w:rsid w:val="00244999"/>
    <w:rsid w:val="00417703"/>
    <w:rsid w:val="0054232E"/>
    <w:rsid w:val="00551198"/>
    <w:rsid w:val="006A4389"/>
    <w:rsid w:val="007D3ED4"/>
    <w:rsid w:val="0093147E"/>
    <w:rsid w:val="00975D53"/>
    <w:rsid w:val="00A167BA"/>
    <w:rsid w:val="00A27DCA"/>
    <w:rsid w:val="00A37372"/>
    <w:rsid w:val="00A375EA"/>
    <w:rsid w:val="00A81168"/>
    <w:rsid w:val="00AD1DF2"/>
    <w:rsid w:val="00AE7E09"/>
    <w:rsid w:val="00BE0274"/>
    <w:rsid w:val="00D57EC2"/>
    <w:rsid w:val="00E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B4FC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27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DCA"/>
  </w:style>
  <w:style w:type="paragraph" w:styleId="Pidipagina">
    <w:name w:val="footer"/>
    <w:basedOn w:val="Normale"/>
    <w:link w:val="PidipaginaCarattere"/>
    <w:uiPriority w:val="99"/>
    <w:unhideWhenUsed/>
    <w:rsid w:val="00A27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DCA"/>
  </w:style>
  <w:style w:type="paragraph" w:styleId="Nessunaspaziatura">
    <w:name w:val="No Spacing"/>
    <w:uiPriority w:val="1"/>
    <w:qFormat/>
    <w:rsid w:val="0093147E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B4FC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27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DCA"/>
  </w:style>
  <w:style w:type="paragraph" w:styleId="Pidipagina">
    <w:name w:val="footer"/>
    <w:basedOn w:val="Normale"/>
    <w:link w:val="PidipaginaCarattere"/>
    <w:uiPriority w:val="99"/>
    <w:unhideWhenUsed/>
    <w:rsid w:val="00A27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DCA"/>
  </w:style>
  <w:style w:type="paragraph" w:styleId="Nessunaspaziatura">
    <w:name w:val="No Spacing"/>
    <w:uiPriority w:val="1"/>
    <w:qFormat/>
    <w:rsid w:val="0093147E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690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4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8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97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473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0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62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741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16719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030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869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772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14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610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6477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243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009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3479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893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97199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748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3542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1756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536356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16831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97030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873973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9521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56590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388377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352909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74217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03531139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706979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81389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261451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2544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597699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609797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275602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147041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2</cp:revision>
  <dcterms:created xsi:type="dcterms:W3CDTF">2018-07-02T10:07:00Z</dcterms:created>
  <dcterms:modified xsi:type="dcterms:W3CDTF">2018-07-02T10:07:00Z</dcterms:modified>
</cp:coreProperties>
</file>