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CB845" w14:textId="77777777" w:rsidR="00AA40B5" w:rsidRDefault="00AA40B5" w:rsidP="00743A11">
      <w:pPr>
        <w:rPr>
          <w:i/>
          <w:iCs/>
        </w:rPr>
      </w:pPr>
    </w:p>
    <w:p w14:paraId="2ECCDCE6" w14:textId="1CD0EC0B" w:rsidR="00743A11" w:rsidRPr="00743A11" w:rsidRDefault="00743A11" w:rsidP="00743A11">
      <w:pPr>
        <w:rPr>
          <w:i/>
          <w:iCs/>
        </w:rPr>
      </w:pPr>
      <w:r w:rsidRPr="00743A11">
        <w:rPr>
          <w:i/>
          <w:iCs/>
        </w:rPr>
        <w:t>Roma,</w:t>
      </w:r>
      <w:r w:rsidR="00643A2B">
        <w:rPr>
          <w:i/>
          <w:iCs/>
        </w:rPr>
        <w:t xml:space="preserve"> </w:t>
      </w:r>
      <w:r w:rsidR="00C53924">
        <w:rPr>
          <w:i/>
          <w:iCs/>
        </w:rPr>
        <w:t>30</w:t>
      </w:r>
      <w:r w:rsidR="00643A2B">
        <w:rPr>
          <w:i/>
          <w:iCs/>
        </w:rPr>
        <w:t xml:space="preserve"> </w:t>
      </w:r>
      <w:r w:rsidR="00C53924">
        <w:rPr>
          <w:i/>
          <w:iCs/>
        </w:rPr>
        <w:t>gennaio</w:t>
      </w:r>
      <w:r w:rsidRPr="00743A11">
        <w:rPr>
          <w:i/>
          <w:iCs/>
        </w:rPr>
        <w:t xml:space="preserve"> 202</w:t>
      </w:r>
      <w:r w:rsidR="00C53924">
        <w:rPr>
          <w:i/>
          <w:iCs/>
        </w:rPr>
        <w:t>3</w:t>
      </w:r>
    </w:p>
    <w:p w14:paraId="455EC2DB" w14:textId="77777777" w:rsidR="00141CCD" w:rsidRDefault="00141CCD" w:rsidP="00624B8C">
      <w:pPr>
        <w:jc w:val="center"/>
        <w:rPr>
          <w:b/>
          <w:bCs/>
          <w:u w:val="single"/>
        </w:rPr>
      </w:pPr>
    </w:p>
    <w:p w14:paraId="134C2116" w14:textId="35EFA376" w:rsidR="00743A11" w:rsidRDefault="00743A11" w:rsidP="00624B8C">
      <w:pPr>
        <w:jc w:val="center"/>
        <w:rPr>
          <w:b/>
          <w:bCs/>
          <w:u w:val="single"/>
        </w:rPr>
      </w:pPr>
      <w:r w:rsidRPr="00743A11">
        <w:rPr>
          <w:b/>
          <w:bCs/>
          <w:u w:val="single"/>
        </w:rPr>
        <w:t>COMUNICATO STAMPA</w:t>
      </w:r>
    </w:p>
    <w:p w14:paraId="711684BA" w14:textId="0236CAC4" w:rsidR="00430E43" w:rsidRDefault="00430E43" w:rsidP="00743A11">
      <w:pPr>
        <w:jc w:val="center"/>
        <w:rPr>
          <w:b/>
          <w:bCs/>
          <w:u w:val="single"/>
        </w:rPr>
      </w:pPr>
    </w:p>
    <w:p w14:paraId="0B0D6699" w14:textId="77777777" w:rsidR="00F37B0A" w:rsidRPr="00743A11" w:rsidRDefault="00F37B0A" w:rsidP="00743A11">
      <w:pPr>
        <w:jc w:val="center"/>
        <w:rPr>
          <w:b/>
          <w:bCs/>
          <w:u w:val="single"/>
        </w:rPr>
      </w:pPr>
    </w:p>
    <w:p w14:paraId="630A8F4A" w14:textId="228C7C63" w:rsidR="00743A11" w:rsidRPr="00C53924" w:rsidRDefault="00743A11" w:rsidP="00743A11">
      <w:pPr>
        <w:jc w:val="center"/>
        <w:rPr>
          <w:b/>
          <w:bCs/>
          <w:sz w:val="26"/>
          <w:szCs w:val="26"/>
        </w:rPr>
      </w:pPr>
    </w:p>
    <w:p w14:paraId="047B2C45" w14:textId="211BD382" w:rsidR="00C53924" w:rsidRPr="00C53924" w:rsidRDefault="00C53924" w:rsidP="00C53924">
      <w:pPr>
        <w:jc w:val="center"/>
        <w:rPr>
          <w:rFonts w:cstheme="minorHAnsi"/>
          <w:sz w:val="26"/>
          <w:szCs w:val="26"/>
        </w:rPr>
      </w:pPr>
      <w:r w:rsidRPr="00C53924">
        <w:rPr>
          <w:rFonts w:cstheme="minorHAnsi"/>
          <w:sz w:val="26"/>
          <w:szCs w:val="26"/>
        </w:rPr>
        <w:t>J</w:t>
      </w:r>
      <w:r w:rsidRPr="00C53924">
        <w:rPr>
          <w:rFonts w:cstheme="minorHAnsi"/>
          <w:sz w:val="26"/>
          <w:szCs w:val="26"/>
          <w:u w:val="single"/>
        </w:rPr>
        <w:t xml:space="preserve">’accuse del vicepresidente </w:t>
      </w:r>
      <w:proofErr w:type="spellStart"/>
      <w:r w:rsidRPr="00C53924">
        <w:rPr>
          <w:rFonts w:cstheme="minorHAnsi"/>
          <w:sz w:val="26"/>
          <w:szCs w:val="26"/>
          <w:u w:val="single"/>
        </w:rPr>
        <w:t>Falteri</w:t>
      </w:r>
      <w:proofErr w:type="spellEnd"/>
      <w:r w:rsidRPr="00C53924">
        <w:rPr>
          <w:rFonts w:cstheme="minorHAnsi"/>
          <w:sz w:val="26"/>
          <w:szCs w:val="26"/>
          <w:u w:val="single"/>
        </w:rPr>
        <w:t xml:space="preserve"> sull’immobilismo presente e sui fondi buttati a mare</w:t>
      </w:r>
    </w:p>
    <w:p w14:paraId="028CA82D" w14:textId="77777777" w:rsidR="00AA40B5" w:rsidRDefault="00AA40B5" w:rsidP="00743A11">
      <w:pPr>
        <w:jc w:val="center"/>
        <w:rPr>
          <w:b/>
          <w:bCs/>
        </w:rPr>
      </w:pPr>
    </w:p>
    <w:p w14:paraId="3C1A9B30" w14:textId="77777777" w:rsidR="00C53924" w:rsidRPr="00C53924" w:rsidRDefault="00C53924" w:rsidP="00C53924">
      <w:pPr>
        <w:jc w:val="center"/>
        <w:rPr>
          <w:rFonts w:eastAsia="Times New Roman" w:cstheme="minorHAnsi"/>
          <w:color w:val="3F3F3F"/>
          <w:sz w:val="32"/>
          <w:szCs w:val="32"/>
          <w:lang w:val="it-CH" w:eastAsia="it-CH"/>
        </w:rPr>
      </w:pPr>
      <w:proofErr w:type="spellStart"/>
      <w:r w:rsidRPr="00C53924">
        <w:rPr>
          <w:rFonts w:eastAsia="Times New Roman" w:cstheme="minorHAnsi"/>
          <w:color w:val="3F3F3F"/>
          <w:sz w:val="32"/>
          <w:szCs w:val="32"/>
          <w:lang w:val="it-CH" w:eastAsia="it-CH"/>
        </w:rPr>
        <w:t>Federlogistica</w:t>
      </w:r>
      <w:proofErr w:type="spellEnd"/>
      <w:r w:rsidRPr="00C53924">
        <w:rPr>
          <w:rFonts w:eastAsia="Times New Roman" w:cstheme="minorHAnsi"/>
          <w:color w:val="3F3F3F"/>
          <w:sz w:val="32"/>
          <w:szCs w:val="32"/>
          <w:lang w:val="it-CH" w:eastAsia="it-CH"/>
        </w:rPr>
        <w:t>: sulla digitalizzazione dei porti</w:t>
      </w:r>
    </w:p>
    <w:p w14:paraId="6A6CD79A" w14:textId="24B5480E" w:rsidR="00643A2B" w:rsidRDefault="00C53924" w:rsidP="00C53924">
      <w:pPr>
        <w:jc w:val="center"/>
        <w:rPr>
          <w:rFonts w:eastAsia="Times New Roman" w:cstheme="minorHAnsi"/>
          <w:color w:val="3F3F3F"/>
          <w:sz w:val="32"/>
          <w:szCs w:val="32"/>
          <w:lang w:val="it-CH" w:eastAsia="it-CH"/>
        </w:rPr>
      </w:pPr>
      <w:r w:rsidRPr="00C53924">
        <w:rPr>
          <w:rFonts w:eastAsia="Times New Roman" w:cstheme="minorHAnsi"/>
          <w:color w:val="3F3F3F"/>
          <w:sz w:val="32"/>
          <w:szCs w:val="32"/>
          <w:lang w:val="it-CH" w:eastAsia="it-CH"/>
        </w:rPr>
        <w:t>è tutto fermo, se non i soldi pubblici sprecati</w:t>
      </w:r>
    </w:p>
    <w:p w14:paraId="5999F41C" w14:textId="77777777" w:rsidR="00F37B0A" w:rsidRPr="00643A2B" w:rsidRDefault="00F37B0A" w:rsidP="00C53924">
      <w:pPr>
        <w:jc w:val="center"/>
        <w:rPr>
          <w:rFonts w:eastAsia="Times New Roman" w:cstheme="minorHAnsi"/>
          <w:color w:val="000000" w:themeColor="text1"/>
          <w:sz w:val="26"/>
          <w:szCs w:val="26"/>
          <w:u w:val="single"/>
          <w:lang w:eastAsia="it-CH"/>
        </w:rPr>
      </w:pPr>
    </w:p>
    <w:p w14:paraId="5A14261A" w14:textId="77777777" w:rsidR="00AF6FEB" w:rsidRPr="00AF6FEB" w:rsidRDefault="00AF6FEB" w:rsidP="00AF6FEB">
      <w:pPr>
        <w:jc w:val="both"/>
        <w:rPr>
          <w:rFonts w:eastAsia="Times New Roman" w:cstheme="minorHAnsi"/>
          <w:color w:val="3F3F3F"/>
          <w:lang w:val="it-CH" w:eastAsia="it-CH"/>
        </w:rPr>
      </w:pPr>
    </w:p>
    <w:p w14:paraId="4DDE1FFC" w14:textId="00DEDF09" w:rsidR="00C53924" w:rsidRPr="00C53924" w:rsidRDefault="00C53924" w:rsidP="00C53924">
      <w:pPr>
        <w:pStyle w:val="Paragrafoelenco"/>
        <w:numPr>
          <w:ilvl w:val="0"/>
          <w:numId w:val="1"/>
        </w:numPr>
        <w:ind w:left="284" w:hanging="284"/>
        <w:jc w:val="both"/>
        <w:rPr>
          <w:rFonts w:eastAsia="Times New Roman" w:cstheme="minorHAnsi"/>
          <w:color w:val="3F3F3F"/>
          <w:lang w:val="it-CH" w:eastAsia="it-CH"/>
        </w:rPr>
      </w:pPr>
      <w:r w:rsidRPr="00C53924">
        <w:rPr>
          <w:rFonts w:eastAsia="Times New Roman" w:cstheme="minorHAnsi"/>
          <w:color w:val="3F3F3F"/>
          <w:lang w:val="it-CH" w:eastAsia="it-CH"/>
        </w:rPr>
        <w:t>La digitalizzazione è la chiave di volta per il rilancio dei porti e del sistema logistico italiano. Essa non solo rappresenta un’opportunità ma è diventata una necessità per il settore dei trasporti</w:t>
      </w:r>
      <w:r w:rsidR="00F37B0A">
        <w:rPr>
          <w:rFonts w:eastAsia="Times New Roman" w:cstheme="minorHAnsi"/>
          <w:color w:val="3F3F3F"/>
          <w:lang w:val="it-CH" w:eastAsia="it-CH"/>
        </w:rPr>
        <w:t>.</w:t>
      </w:r>
      <w:r w:rsidRPr="00C53924">
        <w:rPr>
          <w:rFonts w:eastAsia="Times New Roman" w:cstheme="minorHAnsi"/>
          <w:color w:val="3F3F3F"/>
          <w:lang w:val="it-CH" w:eastAsia="it-CH"/>
        </w:rPr>
        <w:t xml:space="preserve"> </w:t>
      </w:r>
    </w:p>
    <w:p w14:paraId="3FCCE67B" w14:textId="3C5A54B2" w:rsidR="00C53924" w:rsidRPr="00C53924" w:rsidRDefault="00C53924" w:rsidP="00C53924">
      <w:pPr>
        <w:pStyle w:val="Paragrafoelenco"/>
        <w:numPr>
          <w:ilvl w:val="0"/>
          <w:numId w:val="1"/>
        </w:numPr>
        <w:ind w:left="284" w:hanging="284"/>
        <w:jc w:val="both"/>
        <w:rPr>
          <w:rFonts w:eastAsia="Times New Roman" w:cstheme="minorHAnsi"/>
          <w:color w:val="3F3F3F"/>
          <w:lang w:val="it-CH" w:eastAsia="it-CH"/>
        </w:rPr>
      </w:pPr>
      <w:r w:rsidRPr="00C53924">
        <w:rPr>
          <w:rFonts w:eastAsia="Times New Roman" w:cstheme="minorHAnsi"/>
          <w:color w:val="3F3F3F"/>
          <w:lang w:val="it-CH" w:eastAsia="it-CH"/>
        </w:rPr>
        <w:t xml:space="preserve">Al di là di dichiarazioni di impegno, il progetto rischia di arenarsi al punto di partenza: ad oggi non risulta speso un singolo euro delle risorse messe a disposizione a questo fine dal </w:t>
      </w:r>
      <w:proofErr w:type="spellStart"/>
      <w:r w:rsidRPr="00C53924">
        <w:rPr>
          <w:rFonts w:eastAsia="Times New Roman" w:cstheme="minorHAnsi"/>
          <w:color w:val="3F3F3F"/>
          <w:lang w:val="it-CH" w:eastAsia="it-CH"/>
        </w:rPr>
        <w:t>Pnrr</w:t>
      </w:r>
      <w:proofErr w:type="spellEnd"/>
      <w:r w:rsidRPr="00C53924">
        <w:rPr>
          <w:rFonts w:eastAsia="Times New Roman" w:cstheme="minorHAnsi"/>
          <w:color w:val="3F3F3F"/>
          <w:lang w:val="it-CH" w:eastAsia="it-CH"/>
        </w:rPr>
        <w:t xml:space="preserve">. </w:t>
      </w:r>
    </w:p>
    <w:p w14:paraId="2B908361" w14:textId="011F1957" w:rsidR="00C53924" w:rsidRPr="00C53924" w:rsidRDefault="00C53924" w:rsidP="00C53924">
      <w:pPr>
        <w:pStyle w:val="Paragrafoelenco"/>
        <w:numPr>
          <w:ilvl w:val="0"/>
          <w:numId w:val="1"/>
        </w:numPr>
        <w:ind w:left="284" w:hanging="284"/>
        <w:jc w:val="both"/>
        <w:rPr>
          <w:rFonts w:eastAsia="Times New Roman" w:cstheme="minorHAnsi"/>
          <w:color w:val="3F3F3F"/>
          <w:lang w:val="it-CH" w:eastAsia="it-CH"/>
        </w:rPr>
      </w:pPr>
      <w:r w:rsidRPr="00C53924">
        <w:rPr>
          <w:rFonts w:eastAsia="Times New Roman" w:cstheme="minorHAnsi"/>
          <w:color w:val="3F3F3F"/>
          <w:lang w:val="it-CH" w:eastAsia="it-CH"/>
        </w:rPr>
        <w:t xml:space="preserve">Per costruire un futuro sarebbe necessario definire una chiara visione di insieme e non ripercorrere gli errori del passato. Per evitare un nuovo fallimento dopo l’esperienza di </w:t>
      </w:r>
      <w:proofErr w:type="spellStart"/>
      <w:r w:rsidRPr="00C53924">
        <w:rPr>
          <w:rFonts w:eastAsia="Times New Roman" w:cstheme="minorHAnsi"/>
          <w:color w:val="3F3F3F"/>
          <w:lang w:val="it-CH" w:eastAsia="it-CH"/>
        </w:rPr>
        <w:t>Uirnet</w:t>
      </w:r>
      <w:proofErr w:type="spellEnd"/>
      <w:r w:rsidRPr="00C53924">
        <w:rPr>
          <w:rFonts w:eastAsia="Times New Roman" w:cstheme="minorHAnsi"/>
          <w:color w:val="3F3F3F"/>
          <w:lang w:val="it-CH" w:eastAsia="it-CH"/>
        </w:rPr>
        <w:t xml:space="preserve"> e le decine di milioni spesi, occorre implementare subito nuove strategie che consentano operativamente di procedere in tema di digitalizzazione, non solo per evitare un macroscopico spreco di risorse pubbliche ma anche per rendere più competitivo il settore</w:t>
      </w:r>
      <w:r w:rsidR="00F37B0A">
        <w:rPr>
          <w:rFonts w:eastAsia="Times New Roman" w:cstheme="minorHAnsi"/>
          <w:color w:val="3F3F3F"/>
          <w:lang w:val="it-CH" w:eastAsia="it-CH"/>
        </w:rPr>
        <w:t>.</w:t>
      </w:r>
    </w:p>
    <w:p w14:paraId="620CDDAD" w14:textId="3B6FDEC7" w:rsidR="00C53924" w:rsidRPr="00C53924" w:rsidRDefault="00C53924" w:rsidP="00C53924">
      <w:pPr>
        <w:jc w:val="both"/>
        <w:rPr>
          <w:rFonts w:eastAsia="Times New Roman" w:cstheme="minorHAnsi"/>
          <w:color w:val="3F3F3F"/>
          <w:lang w:val="it-CH" w:eastAsia="it-CH"/>
        </w:rPr>
      </w:pPr>
      <w:r w:rsidRPr="00C53924">
        <w:rPr>
          <w:rFonts w:eastAsia="Times New Roman" w:cstheme="minorHAnsi"/>
          <w:color w:val="3F3F3F"/>
          <w:lang w:val="it-CH" w:eastAsia="it-CH"/>
        </w:rPr>
        <w:t xml:space="preserve">L’auspicio e al tempo stesso il segnale di allarme è fatto scattare dal vicepresidente di </w:t>
      </w:r>
      <w:proofErr w:type="spellStart"/>
      <w:r w:rsidRPr="00C53924">
        <w:rPr>
          <w:rFonts w:eastAsia="Times New Roman" w:cstheme="minorHAnsi"/>
          <w:color w:val="3F3F3F"/>
          <w:lang w:val="it-CH" w:eastAsia="it-CH"/>
        </w:rPr>
        <w:t>Federlogistica</w:t>
      </w:r>
      <w:r w:rsidR="00F37B0A">
        <w:rPr>
          <w:rFonts w:eastAsia="Times New Roman" w:cstheme="minorHAnsi"/>
          <w:color w:val="3F3F3F"/>
          <w:lang w:val="it-CH" w:eastAsia="it-CH"/>
        </w:rPr>
        <w:t>-</w:t>
      </w:r>
      <w:r w:rsidRPr="00C53924">
        <w:rPr>
          <w:rFonts w:eastAsia="Times New Roman" w:cstheme="minorHAnsi"/>
          <w:color w:val="3F3F3F"/>
          <w:lang w:val="it-CH" w:eastAsia="it-CH"/>
        </w:rPr>
        <w:t>Conftrasporto</w:t>
      </w:r>
      <w:proofErr w:type="spellEnd"/>
      <w:r w:rsidRPr="00C53924">
        <w:rPr>
          <w:rFonts w:eastAsia="Times New Roman" w:cstheme="minorHAnsi"/>
          <w:color w:val="3F3F3F"/>
          <w:lang w:val="it-CH" w:eastAsia="it-CH"/>
        </w:rPr>
        <w:t xml:space="preserve"> e responsabile del progetto digitalizzazione, Davide </w:t>
      </w:r>
      <w:proofErr w:type="spellStart"/>
      <w:r w:rsidRPr="00C53924">
        <w:rPr>
          <w:rFonts w:eastAsia="Times New Roman" w:cstheme="minorHAnsi"/>
          <w:color w:val="3F3F3F"/>
          <w:lang w:val="it-CH" w:eastAsia="it-CH"/>
        </w:rPr>
        <w:t>Falteri</w:t>
      </w:r>
      <w:proofErr w:type="spellEnd"/>
      <w:r w:rsidRPr="00C53924">
        <w:rPr>
          <w:rFonts w:eastAsia="Times New Roman" w:cstheme="minorHAnsi"/>
          <w:color w:val="3F3F3F"/>
          <w:lang w:val="it-CH" w:eastAsia="it-CH"/>
        </w:rPr>
        <w:t xml:space="preserve"> “Siamo preoccupati e chiediamo al </w:t>
      </w:r>
      <w:r w:rsidR="00F37B0A">
        <w:rPr>
          <w:rFonts w:eastAsia="Times New Roman" w:cstheme="minorHAnsi"/>
          <w:color w:val="3F3F3F"/>
          <w:lang w:val="it-CH" w:eastAsia="it-CH"/>
        </w:rPr>
        <w:t>M</w:t>
      </w:r>
      <w:r w:rsidRPr="00C53924">
        <w:rPr>
          <w:rFonts w:eastAsia="Times New Roman" w:cstheme="minorHAnsi"/>
          <w:color w:val="3F3F3F"/>
          <w:lang w:val="it-CH" w:eastAsia="it-CH"/>
        </w:rPr>
        <w:t xml:space="preserve">inistero dei Trasporti – afferma </w:t>
      </w:r>
      <w:proofErr w:type="spellStart"/>
      <w:r w:rsidRPr="00C53924">
        <w:rPr>
          <w:rFonts w:eastAsia="Times New Roman" w:cstheme="minorHAnsi"/>
          <w:color w:val="3F3F3F"/>
          <w:lang w:val="it-CH" w:eastAsia="it-CH"/>
        </w:rPr>
        <w:t>Falteri</w:t>
      </w:r>
      <w:proofErr w:type="spellEnd"/>
      <w:r w:rsidRPr="00C53924">
        <w:rPr>
          <w:rFonts w:eastAsia="Times New Roman" w:cstheme="minorHAnsi"/>
          <w:color w:val="3F3F3F"/>
          <w:lang w:val="it-CH" w:eastAsia="it-CH"/>
        </w:rPr>
        <w:t xml:space="preserve"> - un repentino cambio di passo per evitare un nuovo fallimento dopo l’esperienza di </w:t>
      </w:r>
      <w:proofErr w:type="spellStart"/>
      <w:r w:rsidRPr="00C53924">
        <w:rPr>
          <w:rFonts w:eastAsia="Times New Roman" w:cstheme="minorHAnsi"/>
          <w:color w:val="3F3F3F"/>
          <w:lang w:val="it-CH" w:eastAsia="it-CH"/>
        </w:rPr>
        <w:t>Uirnet</w:t>
      </w:r>
      <w:proofErr w:type="spellEnd"/>
      <w:r w:rsidRPr="00C53924">
        <w:rPr>
          <w:rFonts w:eastAsia="Times New Roman" w:cstheme="minorHAnsi"/>
          <w:color w:val="3F3F3F"/>
          <w:lang w:val="it-CH" w:eastAsia="it-CH"/>
        </w:rPr>
        <w:t xml:space="preserve"> facendo chiarezza sulle funzioni di </w:t>
      </w:r>
      <w:proofErr w:type="spellStart"/>
      <w:r w:rsidRPr="00C53924">
        <w:rPr>
          <w:rFonts w:eastAsia="Times New Roman" w:cstheme="minorHAnsi"/>
          <w:color w:val="3F3F3F"/>
          <w:lang w:val="it-CH" w:eastAsia="it-CH"/>
        </w:rPr>
        <w:t>Ram</w:t>
      </w:r>
      <w:proofErr w:type="spellEnd"/>
      <w:r w:rsidRPr="00C53924">
        <w:rPr>
          <w:rFonts w:eastAsia="Times New Roman" w:cstheme="minorHAnsi"/>
          <w:color w:val="3F3F3F"/>
          <w:lang w:val="it-CH" w:eastAsia="it-CH"/>
        </w:rPr>
        <w:t xml:space="preserve"> Rete Autostrade Mediterranee e sui Port </w:t>
      </w:r>
      <w:r w:rsidR="00F37B0A">
        <w:rPr>
          <w:rFonts w:eastAsia="Times New Roman" w:cstheme="minorHAnsi"/>
          <w:color w:val="3F3F3F"/>
          <w:lang w:val="it-CH" w:eastAsia="it-CH"/>
        </w:rPr>
        <w:t>C</w:t>
      </w:r>
      <w:r w:rsidRPr="00C53924">
        <w:rPr>
          <w:rFonts w:eastAsia="Times New Roman" w:cstheme="minorHAnsi"/>
          <w:color w:val="3F3F3F"/>
          <w:lang w:val="it-CH" w:eastAsia="it-CH"/>
        </w:rPr>
        <w:t xml:space="preserve">ommunity </w:t>
      </w:r>
      <w:r w:rsidR="00F37B0A">
        <w:rPr>
          <w:rFonts w:eastAsia="Times New Roman" w:cstheme="minorHAnsi"/>
          <w:color w:val="3F3F3F"/>
          <w:lang w:val="it-CH" w:eastAsia="it-CH"/>
        </w:rPr>
        <w:t>S</w:t>
      </w:r>
      <w:r w:rsidRPr="00C53924">
        <w:rPr>
          <w:rFonts w:eastAsia="Times New Roman" w:cstheme="minorHAnsi"/>
          <w:color w:val="3F3F3F"/>
          <w:lang w:val="it-CH" w:eastAsia="it-CH"/>
        </w:rPr>
        <w:t xml:space="preserve">ystems, </w:t>
      </w:r>
      <w:proofErr w:type="spellStart"/>
      <w:r w:rsidRPr="00C53924">
        <w:rPr>
          <w:rFonts w:eastAsia="Times New Roman" w:cstheme="minorHAnsi"/>
          <w:color w:val="3F3F3F"/>
          <w:lang w:val="it-CH" w:eastAsia="it-CH"/>
        </w:rPr>
        <w:t>Pcs</w:t>
      </w:r>
      <w:proofErr w:type="spellEnd"/>
      <w:r w:rsidRPr="00C53924">
        <w:rPr>
          <w:rFonts w:eastAsia="Times New Roman" w:cstheme="minorHAnsi"/>
          <w:color w:val="3F3F3F"/>
          <w:lang w:val="it-CH" w:eastAsia="it-CH"/>
        </w:rPr>
        <w:t>”</w:t>
      </w:r>
      <w:r w:rsidR="00F37B0A">
        <w:rPr>
          <w:rFonts w:eastAsia="Times New Roman" w:cstheme="minorHAnsi"/>
          <w:color w:val="3F3F3F"/>
          <w:lang w:val="it-CH" w:eastAsia="it-CH"/>
        </w:rPr>
        <w:t>.</w:t>
      </w:r>
    </w:p>
    <w:p w14:paraId="22A133F4" w14:textId="3096CDE4" w:rsidR="00C53924" w:rsidRPr="00C53924" w:rsidRDefault="00C53924" w:rsidP="00C53924">
      <w:pPr>
        <w:jc w:val="both"/>
        <w:rPr>
          <w:rFonts w:eastAsia="Times New Roman" w:cstheme="minorHAnsi"/>
          <w:color w:val="3F3F3F"/>
          <w:lang w:val="it-CH" w:eastAsia="it-CH"/>
        </w:rPr>
      </w:pPr>
      <w:r w:rsidRPr="00C53924">
        <w:rPr>
          <w:rFonts w:eastAsia="Times New Roman" w:cstheme="minorHAnsi"/>
          <w:color w:val="3F3F3F"/>
          <w:lang w:val="it-CH" w:eastAsia="it-CH"/>
        </w:rPr>
        <w:t xml:space="preserve">“Sul fronte </w:t>
      </w:r>
      <w:proofErr w:type="spellStart"/>
      <w:r w:rsidRPr="00C53924">
        <w:rPr>
          <w:rFonts w:eastAsia="Times New Roman" w:cstheme="minorHAnsi"/>
          <w:color w:val="3F3F3F"/>
          <w:lang w:val="it-CH" w:eastAsia="it-CH"/>
        </w:rPr>
        <w:t>Pcs</w:t>
      </w:r>
      <w:proofErr w:type="spellEnd"/>
      <w:r w:rsidRPr="00C53924">
        <w:rPr>
          <w:rFonts w:eastAsia="Times New Roman" w:cstheme="minorHAnsi"/>
          <w:color w:val="3F3F3F"/>
          <w:lang w:val="it-CH" w:eastAsia="it-CH"/>
        </w:rPr>
        <w:t xml:space="preserve"> – prosegue il vicepresidente di </w:t>
      </w:r>
      <w:proofErr w:type="spellStart"/>
      <w:r w:rsidRPr="00C53924">
        <w:rPr>
          <w:rFonts w:eastAsia="Times New Roman" w:cstheme="minorHAnsi"/>
          <w:color w:val="3F3F3F"/>
          <w:lang w:val="it-CH" w:eastAsia="it-CH"/>
        </w:rPr>
        <w:t>Federlogistica</w:t>
      </w:r>
      <w:proofErr w:type="spellEnd"/>
      <w:r w:rsidRPr="00C53924">
        <w:rPr>
          <w:rFonts w:eastAsia="Times New Roman" w:cstheme="minorHAnsi"/>
          <w:color w:val="3F3F3F"/>
          <w:lang w:val="it-CH" w:eastAsia="it-CH"/>
        </w:rPr>
        <w:t xml:space="preserve"> – non sono emersi sviluppi significativi: a Genova, ad esempio, in qualità di principale porto del Paese, il 31 marzo scadrà la proroga del servizio in atto e non si parla ancora della nuova gara con il rischio di una brusca interruzione di un servizio essenziale. Pare non andare meglio negli altri porti dove alcune AdSP stanno valutando di inserire il </w:t>
      </w:r>
      <w:proofErr w:type="spellStart"/>
      <w:r w:rsidRPr="00C53924">
        <w:rPr>
          <w:rFonts w:eastAsia="Times New Roman" w:cstheme="minorHAnsi"/>
          <w:color w:val="3F3F3F"/>
          <w:lang w:val="it-CH" w:eastAsia="it-CH"/>
        </w:rPr>
        <w:t>Pcs</w:t>
      </w:r>
      <w:proofErr w:type="spellEnd"/>
      <w:r w:rsidRPr="00C53924">
        <w:rPr>
          <w:rFonts w:eastAsia="Times New Roman" w:cstheme="minorHAnsi"/>
          <w:color w:val="3F3F3F"/>
          <w:lang w:val="it-CH" w:eastAsia="it-CH"/>
        </w:rPr>
        <w:t xml:space="preserve"> tra i servizi di interesse generale</w:t>
      </w:r>
      <w:r w:rsidR="00F37B0A">
        <w:rPr>
          <w:rFonts w:eastAsia="Times New Roman" w:cstheme="minorHAnsi"/>
          <w:color w:val="3F3F3F"/>
          <w:lang w:val="it-CH" w:eastAsia="it-CH"/>
        </w:rPr>
        <w:t>,</w:t>
      </w:r>
      <w:r w:rsidRPr="00C53924">
        <w:rPr>
          <w:rFonts w:eastAsia="Times New Roman" w:cstheme="minorHAnsi"/>
          <w:color w:val="3F3F3F"/>
          <w:lang w:val="it-CH" w:eastAsia="it-CH"/>
        </w:rPr>
        <w:t xml:space="preserve"> sottoponendoli quindi a una conseguente regolamentazione da parte della Autorità di regolazione dei trasporti. Molte Autorità, in carenza di indicazioni univoche, dispongono ancora di Port Community Systems e quelli esistenti non dialogano tra loro”</w:t>
      </w:r>
      <w:r w:rsidR="00F37B0A">
        <w:rPr>
          <w:rFonts w:eastAsia="Times New Roman" w:cstheme="minorHAnsi"/>
          <w:color w:val="3F3F3F"/>
          <w:lang w:val="it-CH" w:eastAsia="it-CH"/>
        </w:rPr>
        <w:t>.</w:t>
      </w:r>
    </w:p>
    <w:p w14:paraId="473BDC43" w14:textId="2AAC07D5" w:rsidR="004F312E" w:rsidRDefault="00C53924" w:rsidP="00C53924">
      <w:pPr>
        <w:jc w:val="both"/>
        <w:rPr>
          <w:rFonts w:ascii="Arial" w:hAnsi="Arial" w:cs="Arial"/>
          <w:i/>
        </w:rPr>
      </w:pPr>
      <w:r w:rsidRPr="00C53924">
        <w:rPr>
          <w:rFonts w:eastAsia="Times New Roman" w:cstheme="minorHAnsi"/>
          <w:color w:val="3F3F3F"/>
          <w:lang w:val="it-CH" w:eastAsia="it-CH"/>
        </w:rPr>
        <w:t xml:space="preserve">E, secondo </w:t>
      </w:r>
      <w:proofErr w:type="spellStart"/>
      <w:r w:rsidRPr="00C53924">
        <w:rPr>
          <w:rFonts w:eastAsia="Times New Roman" w:cstheme="minorHAnsi"/>
          <w:color w:val="3F3F3F"/>
          <w:lang w:val="it-CH" w:eastAsia="it-CH"/>
        </w:rPr>
        <w:t>Federlogistica</w:t>
      </w:r>
      <w:proofErr w:type="spellEnd"/>
      <w:r w:rsidRPr="00C53924">
        <w:rPr>
          <w:rFonts w:eastAsia="Times New Roman" w:cstheme="minorHAnsi"/>
          <w:color w:val="3F3F3F"/>
          <w:lang w:val="it-CH" w:eastAsia="it-CH"/>
        </w:rPr>
        <w:t xml:space="preserve">, questa è solo la punta dell’iceberg di una “non realtà” che è carente di norme, ma specialmente di contenuti. “Non </w:t>
      </w:r>
      <w:r w:rsidR="00F37B0A" w:rsidRPr="00C53924">
        <w:rPr>
          <w:rFonts w:eastAsia="Times New Roman" w:cstheme="minorHAnsi"/>
          <w:color w:val="3F3F3F"/>
          <w:lang w:val="it-CH" w:eastAsia="it-CH"/>
        </w:rPr>
        <w:t>è</w:t>
      </w:r>
      <w:r w:rsidRPr="00C53924">
        <w:rPr>
          <w:rFonts w:eastAsia="Times New Roman" w:cstheme="minorHAnsi"/>
          <w:color w:val="3F3F3F"/>
          <w:lang w:val="it-CH" w:eastAsia="it-CH"/>
        </w:rPr>
        <w:t xml:space="preserve"> ancora chiaro quali siano le priorità che si vogliono dare a supporto di imprese che, a partire dalla cyber security, necessitano di supporto concreto. I 250 milioni previsti dal </w:t>
      </w:r>
      <w:proofErr w:type="spellStart"/>
      <w:r w:rsidRPr="00C53924">
        <w:rPr>
          <w:rFonts w:eastAsia="Times New Roman" w:cstheme="minorHAnsi"/>
          <w:color w:val="3F3F3F"/>
          <w:lang w:val="it-CH" w:eastAsia="it-CH"/>
        </w:rPr>
        <w:t>Pnrr</w:t>
      </w:r>
      <w:proofErr w:type="spellEnd"/>
      <w:r w:rsidRPr="00C53924">
        <w:rPr>
          <w:rFonts w:eastAsia="Times New Roman" w:cstheme="minorHAnsi"/>
          <w:color w:val="3F3F3F"/>
          <w:lang w:val="it-CH" w:eastAsia="it-CH"/>
        </w:rPr>
        <w:t xml:space="preserve"> per l’implementazione della piattaforma digitale logistica nazionale </w:t>
      </w:r>
      <w:r w:rsidR="00F37B0A">
        <w:rPr>
          <w:rFonts w:eastAsia="Times New Roman" w:cstheme="minorHAnsi"/>
          <w:color w:val="3F3F3F"/>
          <w:lang w:val="it-CH" w:eastAsia="it-CH"/>
        </w:rPr>
        <w:t>-</w:t>
      </w:r>
      <w:r w:rsidRPr="00C53924">
        <w:rPr>
          <w:rFonts w:eastAsia="Times New Roman" w:cstheme="minorHAnsi"/>
          <w:color w:val="3F3F3F"/>
          <w:lang w:val="it-CH" w:eastAsia="it-CH"/>
        </w:rPr>
        <w:t xml:space="preserve"> conclude </w:t>
      </w:r>
      <w:proofErr w:type="spellStart"/>
      <w:r w:rsidRPr="00C53924">
        <w:rPr>
          <w:rFonts w:eastAsia="Times New Roman" w:cstheme="minorHAnsi"/>
          <w:color w:val="3F3F3F"/>
          <w:lang w:val="it-CH" w:eastAsia="it-CH"/>
        </w:rPr>
        <w:t>Falteri</w:t>
      </w:r>
      <w:proofErr w:type="spellEnd"/>
      <w:r w:rsidRPr="00C53924">
        <w:rPr>
          <w:rFonts w:eastAsia="Times New Roman" w:cstheme="minorHAnsi"/>
          <w:color w:val="3F3F3F"/>
          <w:lang w:val="it-CH" w:eastAsia="it-CH"/>
        </w:rPr>
        <w:t xml:space="preserve"> - rischiano di essere destinati dal Governo ad altre attività a causa dei ritardi che si </w:t>
      </w:r>
      <w:r w:rsidRPr="00C53924">
        <w:rPr>
          <w:rFonts w:eastAsia="Times New Roman" w:cstheme="minorHAnsi"/>
          <w:color w:val="3F3F3F"/>
          <w:lang w:val="it-CH" w:eastAsia="it-CH"/>
        </w:rPr>
        <w:lastRenderedPageBreak/>
        <w:t xml:space="preserve">stanno accumulando. Andrebbero invece spesi per un disegno di grande profilo, e non di micro assistenza alle aziende. </w:t>
      </w:r>
      <w:r w:rsidR="00F37B0A" w:rsidRPr="00C53924">
        <w:rPr>
          <w:rFonts w:eastAsia="Times New Roman" w:cstheme="minorHAnsi"/>
          <w:color w:val="3F3F3F"/>
          <w:lang w:val="it-CH" w:eastAsia="it-CH"/>
        </w:rPr>
        <w:t>È quindi</w:t>
      </w:r>
      <w:r w:rsidRPr="00C53924">
        <w:rPr>
          <w:rFonts w:eastAsia="Times New Roman" w:cstheme="minorHAnsi"/>
          <w:color w:val="3F3F3F"/>
          <w:lang w:val="it-CH" w:eastAsia="it-CH"/>
        </w:rPr>
        <w:t xml:space="preserve"> indispensabile prendere coscienza del fatto che oggi la piattaforma nazionale rischia di alimentare solo strutture aziendali e consulenti che, al momento, non hanno prodotto alcun risultato significativo. </w:t>
      </w:r>
      <w:proofErr w:type="spellStart"/>
      <w:r w:rsidRPr="00C53924">
        <w:rPr>
          <w:rFonts w:eastAsia="Times New Roman" w:cstheme="minorHAnsi"/>
          <w:color w:val="3F3F3F"/>
          <w:lang w:val="it-CH" w:eastAsia="it-CH"/>
        </w:rPr>
        <w:t>Federlogistica</w:t>
      </w:r>
      <w:proofErr w:type="spellEnd"/>
      <w:r w:rsidRPr="00C53924">
        <w:rPr>
          <w:rFonts w:eastAsia="Times New Roman" w:cstheme="minorHAnsi"/>
          <w:color w:val="3F3F3F"/>
          <w:lang w:val="it-CH" w:eastAsia="it-CH"/>
        </w:rPr>
        <w:t xml:space="preserve">, per contro, ha elaborato un grande progetto di </w:t>
      </w:r>
      <w:proofErr w:type="spellStart"/>
      <w:r w:rsidRPr="00C53924">
        <w:rPr>
          <w:rFonts w:eastAsia="Times New Roman" w:cstheme="minorHAnsi"/>
          <w:color w:val="3F3F3F"/>
          <w:lang w:val="it-CH" w:eastAsia="it-CH"/>
        </w:rPr>
        <w:t>digital</w:t>
      </w:r>
      <w:proofErr w:type="spellEnd"/>
      <w:r w:rsidRPr="00C53924">
        <w:rPr>
          <w:rFonts w:eastAsia="Times New Roman" w:cstheme="minorHAnsi"/>
          <w:color w:val="3F3F3F"/>
          <w:lang w:val="it-CH" w:eastAsia="it-CH"/>
        </w:rPr>
        <w:t xml:space="preserve"> community al quale hanno già aderito molte e importanti realtà e che </w:t>
      </w:r>
      <w:r w:rsidR="00F37B0A" w:rsidRPr="00C53924">
        <w:rPr>
          <w:rFonts w:eastAsia="Times New Roman" w:cstheme="minorHAnsi"/>
          <w:color w:val="3F3F3F"/>
          <w:lang w:val="it-CH" w:eastAsia="it-CH"/>
        </w:rPr>
        <w:t>può</w:t>
      </w:r>
      <w:r w:rsidRPr="00C53924">
        <w:rPr>
          <w:rFonts w:eastAsia="Times New Roman" w:cstheme="minorHAnsi"/>
          <w:color w:val="3F3F3F"/>
          <w:lang w:val="it-CH" w:eastAsia="it-CH"/>
        </w:rPr>
        <w:t xml:space="preserve"> diventare da subito la base sulla quale edificare la piattaforma nazionale in modo serio, strutturato e trasparente”.</w:t>
      </w:r>
    </w:p>
    <w:p w14:paraId="5E144383" w14:textId="4A6ED87F" w:rsidR="00AA40B5" w:rsidRDefault="00AA40B5" w:rsidP="00754306">
      <w:pPr>
        <w:rPr>
          <w:rFonts w:ascii="Arial" w:hAnsi="Arial" w:cs="Arial"/>
          <w:i/>
        </w:rPr>
      </w:pPr>
    </w:p>
    <w:p w14:paraId="19746D29" w14:textId="77777777" w:rsidR="00AA40B5" w:rsidRDefault="00AA40B5" w:rsidP="00754306">
      <w:pPr>
        <w:rPr>
          <w:rFonts w:ascii="Arial" w:hAnsi="Arial" w:cs="Arial"/>
          <w:i/>
        </w:rPr>
      </w:pPr>
    </w:p>
    <w:p w14:paraId="20D6D711" w14:textId="3E366134" w:rsidR="00754306" w:rsidRPr="00430E43" w:rsidRDefault="00754306" w:rsidP="00754306">
      <w:pPr>
        <w:rPr>
          <w:rFonts w:ascii="Arial" w:hAnsi="Arial" w:cs="Arial"/>
          <w:i/>
          <w:sz w:val="22"/>
          <w:szCs w:val="22"/>
        </w:rPr>
      </w:pPr>
      <w:r w:rsidRPr="00430E43">
        <w:rPr>
          <w:rFonts w:ascii="Arial" w:hAnsi="Arial" w:cs="Arial"/>
          <w:i/>
          <w:sz w:val="22"/>
          <w:szCs w:val="22"/>
        </w:rPr>
        <w:t xml:space="preserve">Per ulteriori informazioni: </w:t>
      </w:r>
    </w:p>
    <w:p w14:paraId="6D057480" w14:textId="4741FD3C" w:rsidR="00754306" w:rsidRPr="004600BB" w:rsidRDefault="00754306" w:rsidP="00754306">
      <w:pPr>
        <w:rPr>
          <w:rFonts w:ascii="Arial" w:hAnsi="Arial" w:cs="Arial"/>
          <w:i/>
        </w:rPr>
      </w:pPr>
      <w:r w:rsidRPr="00732FA1">
        <w:rPr>
          <w:rFonts w:ascii="Arial" w:hAnsi="Arial" w:cs="Arial"/>
          <w:i/>
          <w:noProof/>
          <w:lang w:val="it-CH" w:eastAsia="it-CH"/>
        </w:rPr>
        <w:drawing>
          <wp:inline distT="0" distB="0" distL="0" distR="0" wp14:anchorId="5063D45D" wp14:editId="103B1FDC">
            <wp:extent cx="971550" cy="393700"/>
            <wp:effectExtent l="0" t="0" r="0" b="6350"/>
            <wp:docPr id="3" name="Immagine 3"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ar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05533DBA" w14:textId="77777777" w:rsidR="00754306" w:rsidRPr="00803AC4" w:rsidRDefault="00754306" w:rsidP="00754306">
      <w:pPr>
        <w:pStyle w:val="Nessunaspaziatura"/>
        <w:rPr>
          <w:rFonts w:ascii="Arial" w:hAnsi="Arial" w:cs="Arial"/>
          <w:sz w:val="20"/>
          <w:szCs w:val="20"/>
        </w:rPr>
      </w:pPr>
      <w:r w:rsidRPr="00803AC4">
        <w:rPr>
          <w:rFonts w:ascii="Arial" w:hAnsi="Arial" w:cs="Arial"/>
          <w:sz w:val="20"/>
          <w:szCs w:val="20"/>
        </w:rPr>
        <w:t>Star comunicazione in movimento</w:t>
      </w:r>
    </w:p>
    <w:p w14:paraId="6573B959" w14:textId="77777777" w:rsidR="00754306" w:rsidRPr="00803AC4" w:rsidRDefault="00754306" w:rsidP="00754306">
      <w:pPr>
        <w:pStyle w:val="Nessunaspaziatura"/>
        <w:rPr>
          <w:rFonts w:ascii="Arial" w:hAnsi="Arial" w:cs="Arial"/>
          <w:sz w:val="20"/>
          <w:szCs w:val="20"/>
        </w:rPr>
      </w:pPr>
      <w:r w:rsidRPr="00803AC4">
        <w:rPr>
          <w:rFonts w:ascii="Arial" w:hAnsi="Arial" w:cs="Arial"/>
          <w:sz w:val="20"/>
          <w:szCs w:val="20"/>
        </w:rPr>
        <w:t xml:space="preserve">Barbara </w:t>
      </w:r>
      <w:proofErr w:type="spellStart"/>
      <w:r w:rsidRPr="00803AC4">
        <w:rPr>
          <w:rFonts w:ascii="Arial" w:hAnsi="Arial" w:cs="Arial"/>
          <w:sz w:val="20"/>
          <w:szCs w:val="20"/>
        </w:rPr>
        <w:t>Gazzale</w:t>
      </w:r>
      <w:proofErr w:type="spellEnd"/>
    </w:p>
    <w:p w14:paraId="239A6EB0" w14:textId="77777777" w:rsidR="00754306" w:rsidRPr="00803AC4" w:rsidRDefault="00754306" w:rsidP="00754306">
      <w:pPr>
        <w:pStyle w:val="Nessunaspaziatura"/>
        <w:rPr>
          <w:rFonts w:ascii="Arial" w:hAnsi="Arial" w:cs="Arial"/>
          <w:sz w:val="20"/>
          <w:szCs w:val="20"/>
        </w:rPr>
      </w:pPr>
      <w:r w:rsidRPr="00803AC4">
        <w:rPr>
          <w:rFonts w:ascii="Arial" w:hAnsi="Arial" w:cs="Arial"/>
          <w:sz w:val="20"/>
          <w:szCs w:val="20"/>
        </w:rPr>
        <w:t>+39 348.4144780</w:t>
      </w:r>
    </w:p>
    <w:p w14:paraId="6033BC48" w14:textId="332AFBBD" w:rsidR="00133447" w:rsidRPr="00624B8C" w:rsidRDefault="00754306" w:rsidP="00624B8C">
      <w:pPr>
        <w:pStyle w:val="Nessunaspaziatura"/>
        <w:rPr>
          <w:b/>
          <w:bCs/>
        </w:rPr>
      </w:pPr>
      <w:r w:rsidRPr="00803AC4">
        <w:rPr>
          <w:rFonts w:ascii="Arial" w:hAnsi="Arial" w:cs="Arial"/>
          <w:sz w:val="20"/>
          <w:szCs w:val="20"/>
        </w:rPr>
        <w:t>www.starcomunicazione.com</w:t>
      </w:r>
    </w:p>
    <w:sectPr w:rsidR="00133447" w:rsidRPr="00624B8C" w:rsidSect="00430E43">
      <w:headerReference w:type="default" r:id="rId8"/>
      <w:footerReference w:type="default" r:id="rId9"/>
      <w:pgSz w:w="11906" w:h="16838"/>
      <w:pgMar w:top="1417" w:right="1134" w:bottom="1134" w:left="1134" w:header="708" w:footer="1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D7310" w14:textId="77777777" w:rsidR="00AE614F" w:rsidRDefault="00AE614F" w:rsidP="00743A11">
      <w:r>
        <w:separator/>
      </w:r>
    </w:p>
  </w:endnote>
  <w:endnote w:type="continuationSeparator" w:id="0">
    <w:p w14:paraId="24E7C3E7" w14:textId="77777777" w:rsidR="00AE614F" w:rsidRDefault="00AE614F" w:rsidP="0074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74DC3" w14:textId="77777777" w:rsidR="00743A11" w:rsidRDefault="00743A11" w:rsidP="00743A11">
    <w:pPr>
      <w:pStyle w:val="Pidipagina"/>
      <w:jc w:val="center"/>
    </w:pPr>
    <w:r>
      <w:t>aderente a</w:t>
    </w:r>
  </w:p>
  <w:p w14:paraId="3E5F0CF4" w14:textId="77777777" w:rsidR="00743A11" w:rsidRDefault="00743A11" w:rsidP="00743A11">
    <w:pPr>
      <w:pStyle w:val="Pidipagina"/>
      <w:jc w:val="center"/>
    </w:pPr>
    <w:r>
      <w:rPr>
        <w:rFonts w:ascii="Verdana" w:hAnsi="Verdana"/>
        <w:bCs/>
        <w:noProof/>
      </w:rPr>
      <w:drawing>
        <wp:inline distT="0" distB="0" distL="0" distR="0" wp14:anchorId="5F80C1AF" wp14:editId="699336A1">
          <wp:extent cx="810000" cy="856800"/>
          <wp:effectExtent l="0" t="0" r="3175" b="0"/>
          <wp:docPr id="11" name="Immagin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856800"/>
                  </a:xfrm>
                  <a:prstGeom prst="rect">
                    <a:avLst/>
                  </a:prstGeom>
                  <a:noFill/>
                  <a:ln>
                    <a:noFill/>
                  </a:ln>
                </pic:spPr>
              </pic:pic>
            </a:graphicData>
          </a:graphic>
        </wp:inline>
      </w:drawing>
    </w:r>
  </w:p>
  <w:p w14:paraId="32132473" w14:textId="77777777" w:rsidR="00743A11" w:rsidRDefault="00743A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0343F" w14:textId="77777777" w:rsidR="00AE614F" w:rsidRDefault="00AE614F" w:rsidP="00743A11">
      <w:r>
        <w:separator/>
      </w:r>
    </w:p>
  </w:footnote>
  <w:footnote w:type="continuationSeparator" w:id="0">
    <w:p w14:paraId="003A92C2" w14:textId="77777777" w:rsidR="00AE614F" w:rsidRDefault="00AE614F" w:rsidP="0074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BDA8" w14:textId="31101B80" w:rsidR="00743A11" w:rsidRDefault="00743A11" w:rsidP="00743A11">
    <w:pPr>
      <w:pStyle w:val="Intestazione"/>
      <w:jc w:val="center"/>
    </w:pPr>
    <w:r w:rsidRPr="00C8003D">
      <w:rPr>
        <w:rFonts w:ascii="Calibri Light" w:hAnsi="Calibri Light" w:cs="Calibri Light"/>
        <w:noProof/>
      </w:rPr>
      <w:drawing>
        <wp:inline distT="0" distB="0" distL="0" distR="0" wp14:anchorId="51FBD551" wp14:editId="453359C5">
          <wp:extent cx="1238400" cy="1238400"/>
          <wp:effectExtent l="0" t="0" r="6350" b="0"/>
          <wp:docPr id="10" name="Immagin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400" cy="1238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25D32"/>
    <w:multiLevelType w:val="hybridMultilevel"/>
    <w:tmpl w:val="971693DC"/>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6F833F73"/>
    <w:multiLevelType w:val="hybridMultilevel"/>
    <w:tmpl w:val="C5528948"/>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num w:numId="1" w16cid:durableId="995694068">
    <w:abstractNumId w:val="1"/>
  </w:num>
  <w:num w:numId="2" w16cid:durableId="1288393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DD"/>
    <w:rsid w:val="0000760A"/>
    <w:rsid w:val="000378EA"/>
    <w:rsid w:val="00060D04"/>
    <w:rsid w:val="00084F14"/>
    <w:rsid w:val="000A71F9"/>
    <w:rsid w:val="000C7E4A"/>
    <w:rsid w:val="000D678E"/>
    <w:rsid w:val="000F76B6"/>
    <w:rsid w:val="00106084"/>
    <w:rsid w:val="00133447"/>
    <w:rsid w:val="00141CCD"/>
    <w:rsid w:val="00202D98"/>
    <w:rsid w:val="0021312C"/>
    <w:rsid w:val="002140D6"/>
    <w:rsid w:val="00291AEB"/>
    <w:rsid w:val="002B3345"/>
    <w:rsid w:val="003009EF"/>
    <w:rsid w:val="003466D4"/>
    <w:rsid w:val="003D0841"/>
    <w:rsid w:val="0041170E"/>
    <w:rsid w:val="00414441"/>
    <w:rsid w:val="00430E43"/>
    <w:rsid w:val="00437FB6"/>
    <w:rsid w:val="0044568B"/>
    <w:rsid w:val="0047672E"/>
    <w:rsid w:val="0048117D"/>
    <w:rsid w:val="004C3DEB"/>
    <w:rsid w:val="004E0030"/>
    <w:rsid w:val="004F312E"/>
    <w:rsid w:val="0050648C"/>
    <w:rsid w:val="0051552F"/>
    <w:rsid w:val="005D21CA"/>
    <w:rsid w:val="00617109"/>
    <w:rsid w:val="00624B8C"/>
    <w:rsid w:val="00643A2B"/>
    <w:rsid w:val="00666D58"/>
    <w:rsid w:val="00667FD7"/>
    <w:rsid w:val="006930DE"/>
    <w:rsid w:val="006C5DF8"/>
    <w:rsid w:val="00717203"/>
    <w:rsid w:val="00723815"/>
    <w:rsid w:val="00743A11"/>
    <w:rsid w:val="00754306"/>
    <w:rsid w:val="007750A4"/>
    <w:rsid w:val="007973A1"/>
    <w:rsid w:val="007977E3"/>
    <w:rsid w:val="00834B8F"/>
    <w:rsid w:val="00844709"/>
    <w:rsid w:val="00870249"/>
    <w:rsid w:val="00871E35"/>
    <w:rsid w:val="008A71F1"/>
    <w:rsid w:val="008D3532"/>
    <w:rsid w:val="008D4C89"/>
    <w:rsid w:val="00950782"/>
    <w:rsid w:val="00A401F9"/>
    <w:rsid w:val="00A85FB1"/>
    <w:rsid w:val="00AA2388"/>
    <w:rsid w:val="00AA40B5"/>
    <w:rsid w:val="00AE2090"/>
    <w:rsid w:val="00AE4159"/>
    <w:rsid w:val="00AE614F"/>
    <w:rsid w:val="00AF6FEB"/>
    <w:rsid w:val="00B13914"/>
    <w:rsid w:val="00B14A91"/>
    <w:rsid w:val="00B9611D"/>
    <w:rsid w:val="00BC1DD0"/>
    <w:rsid w:val="00C53924"/>
    <w:rsid w:val="00CB18E9"/>
    <w:rsid w:val="00CD62DD"/>
    <w:rsid w:val="00CE15CB"/>
    <w:rsid w:val="00D15267"/>
    <w:rsid w:val="00D429AC"/>
    <w:rsid w:val="00D56F4F"/>
    <w:rsid w:val="00D830A4"/>
    <w:rsid w:val="00E1525D"/>
    <w:rsid w:val="00E9060E"/>
    <w:rsid w:val="00EA1444"/>
    <w:rsid w:val="00F37B0A"/>
    <w:rsid w:val="00F43D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A258F"/>
  <w15:chartTrackingRefBased/>
  <w15:docId w15:val="{E2ECC2B3-B82F-4047-89F6-89F20F95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3A11"/>
    <w:pPr>
      <w:tabs>
        <w:tab w:val="center" w:pos="4819"/>
        <w:tab w:val="right" w:pos="9638"/>
      </w:tabs>
    </w:pPr>
  </w:style>
  <w:style w:type="character" w:customStyle="1" w:styleId="IntestazioneCarattere">
    <w:name w:val="Intestazione Carattere"/>
    <w:basedOn w:val="Carpredefinitoparagrafo"/>
    <w:link w:val="Intestazione"/>
    <w:uiPriority w:val="99"/>
    <w:rsid w:val="00743A11"/>
  </w:style>
  <w:style w:type="paragraph" w:styleId="Pidipagina">
    <w:name w:val="footer"/>
    <w:basedOn w:val="Normale"/>
    <w:link w:val="PidipaginaCarattere"/>
    <w:unhideWhenUsed/>
    <w:rsid w:val="00743A11"/>
    <w:pPr>
      <w:tabs>
        <w:tab w:val="center" w:pos="4819"/>
        <w:tab w:val="right" w:pos="9638"/>
      </w:tabs>
    </w:pPr>
  </w:style>
  <w:style w:type="character" w:customStyle="1" w:styleId="PidipaginaCarattere">
    <w:name w:val="Piè di pagina Carattere"/>
    <w:basedOn w:val="Carpredefinitoparagrafo"/>
    <w:link w:val="Pidipagina"/>
    <w:rsid w:val="00743A11"/>
  </w:style>
  <w:style w:type="character" w:styleId="Collegamentoipertestuale">
    <w:name w:val="Hyperlink"/>
    <w:basedOn w:val="Carpredefinitoparagrafo"/>
    <w:uiPriority w:val="99"/>
    <w:unhideWhenUsed/>
    <w:rsid w:val="00133447"/>
    <w:rPr>
      <w:color w:val="0563C1" w:themeColor="hyperlink"/>
      <w:u w:val="single"/>
    </w:rPr>
  </w:style>
  <w:style w:type="character" w:styleId="Menzionenonrisolta">
    <w:name w:val="Unresolved Mention"/>
    <w:basedOn w:val="Carpredefinitoparagrafo"/>
    <w:uiPriority w:val="99"/>
    <w:semiHidden/>
    <w:unhideWhenUsed/>
    <w:rsid w:val="00133447"/>
    <w:rPr>
      <w:color w:val="605E5C"/>
      <w:shd w:val="clear" w:color="auto" w:fill="E1DFDD"/>
    </w:rPr>
  </w:style>
  <w:style w:type="paragraph" w:styleId="Nessunaspaziatura">
    <w:name w:val="No Spacing"/>
    <w:uiPriority w:val="1"/>
    <w:qFormat/>
    <w:rsid w:val="00754306"/>
    <w:rPr>
      <w:rFonts w:ascii="Calibri" w:eastAsia="Calibri" w:hAnsi="Calibri" w:cs="Times New Roman"/>
      <w:sz w:val="22"/>
      <w:szCs w:val="22"/>
      <w:lang w:val="it-CH"/>
    </w:rPr>
  </w:style>
  <w:style w:type="paragraph" w:styleId="NormaleWeb">
    <w:name w:val="Normal (Web)"/>
    <w:basedOn w:val="Normale"/>
    <w:uiPriority w:val="99"/>
    <w:semiHidden/>
    <w:unhideWhenUsed/>
    <w:rsid w:val="00437FB6"/>
    <w:pPr>
      <w:spacing w:before="100" w:beforeAutospacing="1" w:after="100" w:afterAutospacing="1"/>
    </w:pPr>
    <w:rPr>
      <w:rFonts w:ascii="Times New Roman" w:eastAsia="Times New Roman" w:hAnsi="Times New Roman" w:cs="Times New Roman"/>
      <w:lang w:val="it-CH" w:eastAsia="it-CH"/>
    </w:rPr>
  </w:style>
  <w:style w:type="paragraph" w:styleId="Paragrafoelenco">
    <w:name w:val="List Paragraph"/>
    <w:basedOn w:val="Normale"/>
    <w:uiPriority w:val="34"/>
    <w:qFormat/>
    <w:rsid w:val="00C53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214753">
      <w:bodyDiv w:val="1"/>
      <w:marLeft w:val="0"/>
      <w:marRight w:val="0"/>
      <w:marTop w:val="0"/>
      <w:marBottom w:val="0"/>
      <w:divBdr>
        <w:top w:val="none" w:sz="0" w:space="0" w:color="auto"/>
        <w:left w:val="none" w:sz="0" w:space="0" w:color="auto"/>
        <w:bottom w:val="none" w:sz="0" w:space="0" w:color="auto"/>
        <w:right w:val="none" w:sz="0" w:space="0" w:color="auto"/>
      </w:divBdr>
    </w:div>
    <w:div w:id="744112722">
      <w:bodyDiv w:val="1"/>
      <w:marLeft w:val="0"/>
      <w:marRight w:val="0"/>
      <w:marTop w:val="0"/>
      <w:marBottom w:val="0"/>
      <w:divBdr>
        <w:top w:val="none" w:sz="0" w:space="0" w:color="auto"/>
        <w:left w:val="none" w:sz="0" w:space="0" w:color="auto"/>
        <w:bottom w:val="none" w:sz="0" w:space="0" w:color="auto"/>
        <w:right w:val="none" w:sz="0" w:space="0" w:color="auto"/>
      </w:divBdr>
    </w:div>
    <w:div w:id="905577551">
      <w:bodyDiv w:val="1"/>
      <w:marLeft w:val="0"/>
      <w:marRight w:val="0"/>
      <w:marTop w:val="0"/>
      <w:marBottom w:val="0"/>
      <w:divBdr>
        <w:top w:val="none" w:sz="0" w:space="0" w:color="auto"/>
        <w:left w:val="none" w:sz="0" w:space="0" w:color="auto"/>
        <w:bottom w:val="none" w:sz="0" w:space="0" w:color="auto"/>
        <w:right w:val="none" w:sz="0" w:space="0" w:color="auto"/>
      </w:divBdr>
    </w:div>
    <w:div w:id="959998496">
      <w:bodyDiv w:val="1"/>
      <w:marLeft w:val="0"/>
      <w:marRight w:val="0"/>
      <w:marTop w:val="0"/>
      <w:marBottom w:val="0"/>
      <w:divBdr>
        <w:top w:val="none" w:sz="0" w:space="0" w:color="auto"/>
        <w:left w:val="none" w:sz="0" w:space="0" w:color="auto"/>
        <w:bottom w:val="none" w:sz="0" w:space="0" w:color="auto"/>
        <w:right w:val="none" w:sz="0" w:space="0" w:color="auto"/>
      </w:divBdr>
    </w:div>
    <w:div w:id="1371497050">
      <w:bodyDiv w:val="1"/>
      <w:marLeft w:val="0"/>
      <w:marRight w:val="0"/>
      <w:marTop w:val="0"/>
      <w:marBottom w:val="0"/>
      <w:divBdr>
        <w:top w:val="none" w:sz="0" w:space="0" w:color="auto"/>
        <w:left w:val="none" w:sz="0" w:space="0" w:color="auto"/>
        <w:bottom w:val="none" w:sz="0" w:space="0" w:color="auto"/>
        <w:right w:val="none" w:sz="0" w:space="0" w:color="auto"/>
      </w:divBdr>
    </w:div>
    <w:div w:id="1380203124">
      <w:bodyDiv w:val="1"/>
      <w:marLeft w:val="0"/>
      <w:marRight w:val="0"/>
      <w:marTop w:val="0"/>
      <w:marBottom w:val="0"/>
      <w:divBdr>
        <w:top w:val="none" w:sz="0" w:space="0" w:color="auto"/>
        <w:left w:val="none" w:sz="0" w:space="0" w:color="auto"/>
        <w:bottom w:val="none" w:sz="0" w:space="0" w:color="auto"/>
        <w:right w:val="none" w:sz="0" w:space="0" w:color="auto"/>
      </w:divBdr>
    </w:div>
    <w:div w:id="145078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516</Words>
  <Characters>2943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Ferretto</dc:creator>
  <cp:keywords/>
  <dc:description/>
  <cp:lastModifiedBy>Starcomunicazione</cp:lastModifiedBy>
  <cp:revision>3</cp:revision>
  <dcterms:created xsi:type="dcterms:W3CDTF">2023-01-30T08:12:00Z</dcterms:created>
  <dcterms:modified xsi:type="dcterms:W3CDTF">2023-01-30T08:18:00Z</dcterms:modified>
</cp:coreProperties>
</file>