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C4502" w14:textId="72BF92AF" w:rsidR="00B37E41" w:rsidRPr="00872CE8" w:rsidRDefault="00B37E41" w:rsidP="002A074A">
      <w:pPr>
        <w:tabs>
          <w:tab w:val="left" w:pos="8789"/>
        </w:tabs>
        <w:ind w:right="566"/>
        <w:rPr>
          <w:rFonts w:asciiTheme="minorHAnsi" w:hAnsiTheme="minorHAnsi" w:cs="Arial"/>
          <w:b/>
          <w:color w:val="222222"/>
          <w:sz w:val="28"/>
          <w:szCs w:val="28"/>
        </w:rPr>
      </w:pPr>
    </w:p>
    <w:p w14:paraId="7F851877" w14:textId="77777777" w:rsidR="00AD7AAB" w:rsidRDefault="00872CE8" w:rsidP="00872CE8">
      <w:pPr>
        <w:tabs>
          <w:tab w:val="left" w:pos="8789"/>
        </w:tabs>
        <w:ind w:left="567" w:right="566"/>
        <w:jc w:val="center"/>
        <w:rPr>
          <w:rFonts w:asciiTheme="minorHAnsi" w:hAnsiTheme="minorHAnsi" w:cs="Arial"/>
          <w:b/>
          <w:color w:val="222222"/>
          <w:sz w:val="28"/>
          <w:szCs w:val="28"/>
        </w:rPr>
      </w:pPr>
      <w:r w:rsidRPr="00872CE8">
        <w:rPr>
          <w:rFonts w:asciiTheme="minorHAnsi" w:hAnsiTheme="minorHAnsi" w:cs="Arial"/>
          <w:b/>
          <w:color w:val="222222"/>
          <w:sz w:val="28"/>
          <w:szCs w:val="28"/>
        </w:rPr>
        <w:t xml:space="preserve">INCONTRI, LABORATORI, SPETTACOLI: </w:t>
      </w:r>
    </w:p>
    <w:p w14:paraId="04E219E8" w14:textId="77777777" w:rsidR="00AD7AAB" w:rsidRDefault="00872CE8" w:rsidP="00AD7AAB">
      <w:pPr>
        <w:tabs>
          <w:tab w:val="left" w:pos="8789"/>
        </w:tabs>
        <w:ind w:left="567" w:right="566"/>
        <w:jc w:val="center"/>
        <w:rPr>
          <w:rFonts w:asciiTheme="minorHAnsi" w:hAnsiTheme="minorHAnsi" w:cs="Arial"/>
          <w:b/>
          <w:color w:val="222222"/>
          <w:sz w:val="28"/>
          <w:szCs w:val="28"/>
        </w:rPr>
      </w:pPr>
      <w:r w:rsidRPr="00872CE8">
        <w:rPr>
          <w:rFonts w:asciiTheme="minorHAnsi" w:hAnsiTheme="minorHAnsi" w:cs="Arial"/>
          <w:b/>
          <w:color w:val="222222"/>
          <w:sz w:val="28"/>
          <w:szCs w:val="28"/>
        </w:rPr>
        <w:t>MOBY E TIRRENIA</w:t>
      </w:r>
      <w:r w:rsidR="00AD7AAB">
        <w:rPr>
          <w:rFonts w:asciiTheme="minorHAnsi" w:hAnsiTheme="minorHAnsi" w:cs="Arial"/>
          <w:b/>
          <w:color w:val="222222"/>
          <w:sz w:val="28"/>
          <w:szCs w:val="28"/>
        </w:rPr>
        <w:t xml:space="preserve"> TI ACCOMPAGNANO</w:t>
      </w:r>
      <w:r w:rsidRPr="00872CE8">
        <w:rPr>
          <w:rFonts w:asciiTheme="minorHAnsi" w:hAnsiTheme="minorHAnsi" w:cs="Arial"/>
          <w:b/>
          <w:color w:val="222222"/>
          <w:sz w:val="28"/>
          <w:szCs w:val="28"/>
        </w:rPr>
        <w:t xml:space="preserve"> </w:t>
      </w:r>
    </w:p>
    <w:p w14:paraId="2F7D5AF4" w14:textId="71089D50" w:rsidR="00872CE8" w:rsidRPr="00872CE8" w:rsidRDefault="00872CE8" w:rsidP="00AD7AAB">
      <w:pPr>
        <w:tabs>
          <w:tab w:val="left" w:pos="8789"/>
        </w:tabs>
        <w:ind w:left="567" w:right="566"/>
        <w:jc w:val="center"/>
        <w:rPr>
          <w:rFonts w:asciiTheme="minorHAnsi" w:hAnsiTheme="minorHAnsi" w:cs="Arial"/>
          <w:b/>
          <w:color w:val="222222"/>
          <w:sz w:val="28"/>
          <w:szCs w:val="28"/>
        </w:rPr>
      </w:pPr>
      <w:r w:rsidRPr="00872CE8">
        <w:rPr>
          <w:rFonts w:asciiTheme="minorHAnsi" w:hAnsiTheme="minorHAnsi" w:cs="Arial"/>
          <w:b/>
          <w:color w:val="222222"/>
          <w:sz w:val="28"/>
          <w:szCs w:val="28"/>
        </w:rPr>
        <w:t xml:space="preserve">NELLA SPLENDIDA AVVENTURA DEL </w:t>
      </w:r>
      <w:r w:rsidRPr="000314F3">
        <w:rPr>
          <w:rFonts w:asciiTheme="minorHAnsi" w:hAnsiTheme="minorHAnsi" w:cs="Arial"/>
          <w:b/>
          <w:i/>
          <w:color w:val="222222"/>
          <w:sz w:val="28"/>
          <w:szCs w:val="28"/>
        </w:rPr>
        <w:t>FESTIVAL TUTTESTORIE</w:t>
      </w:r>
    </w:p>
    <w:p w14:paraId="02E9266B" w14:textId="77777777" w:rsidR="00872CE8" w:rsidRPr="00872CE8" w:rsidRDefault="00872CE8" w:rsidP="00872CE8">
      <w:pPr>
        <w:ind w:left="709" w:right="707"/>
        <w:jc w:val="both"/>
        <w:rPr>
          <w:rFonts w:asciiTheme="minorHAnsi" w:hAnsiTheme="minorHAnsi" w:cs="Arial"/>
          <w:color w:val="222222"/>
          <w:sz w:val="24"/>
          <w:szCs w:val="24"/>
        </w:rPr>
      </w:pPr>
    </w:p>
    <w:p w14:paraId="76F76762" w14:textId="4CAB6E19" w:rsidR="00872CE8" w:rsidRDefault="00872CE8" w:rsidP="00872CE8">
      <w:pPr>
        <w:ind w:left="709" w:right="707"/>
        <w:jc w:val="both"/>
        <w:rPr>
          <w:rFonts w:asciiTheme="minorHAnsi" w:eastAsia="Times New Roman" w:hAnsiTheme="minorHAnsi"/>
          <w:sz w:val="24"/>
          <w:szCs w:val="24"/>
        </w:rPr>
      </w:pPr>
      <w:r w:rsidRPr="00CB7294">
        <w:rPr>
          <w:rFonts w:asciiTheme="minorHAnsi" w:hAnsiTheme="minorHAnsi" w:cs="Arial"/>
          <w:i/>
          <w:color w:val="222222"/>
          <w:sz w:val="24"/>
          <w:szCs w:val="24"/>
        </w:rPr>
        <w:t>Milano, 3 ottobre 2018 -</w:t>
      </w:r>
      <w:r w:rsidRPr="00872CE8">
        <w:rPr>
          <w:rFonts w:asciiTheme="minorHAnsi" w:hAnsiTheme="minorHAnsi" w:cs="Arial"/>
          <w:color w:val="222222"/>
          <w:sz w:val="24"/>
          <w:szCs w:val="24"/>
        </w:rPr>
        <w:t xml:space="preserve"> </w:t>
      </w:r>
      <w:r w:rsidR="00680F43">
        <w:rPr>
          <w:rFonts w:asciiTheme="minorHAnsi" w:eastAsia="Times New Roman" w:hAnsiTheme="minorHAnsi"/>
          <w:sz w:val="24"/>
          <w:szCs w:val="24"/>
        </w:rPr>
        <w:t>Un</w:t>
      </w:r>
      <w:r w:rsidR="00680F43" w:rsidRPr="00872CE8">
        <w:rPr>
          <w:rFonts w:asciiTheme="minorHAnsi" w:eastAsia="Times New Roman" w:hAnsiTheme="minorHAnsi"/>
          <w:sz w:val="24"/>
          <w:szCs w:val="24"/>
        </w:rPr>
        <w:t xml:space="preserve"> tema </w:t>
      </w:r>
      <w:r w:rsidR="00680F43">
        <w:rPr>
          <w:rFonts w:asciiTheme="minorHAnsi" w:eastAsia="Times New Roman" w:hAnsiTheme="minorHAnsi"/>
          <w:sz w:val="24"/>
          <w:szCs w:val="24"/>
        </w:rPr>
        <w:t>ricorrente che si ripresenterà sotto forme e stimoli differenti: i desideri. In i</w:t>
      </w:r>
      <w:r w:rsidRPr="00872CE8">
        <w:rPr>
          <w:rFonts w:asciiTheme="minorHAnsi" w:eastAsia="Times New Roman" w:hAnsiTheme="minorHAnsi"/>
          <w:sz w:val="24"/>
          <w:szCs w:val="24"/>
        </w:rPr>
        <w:t xml:space="preserve">ncontri, laboratori, spettacoli, narrazioni, performance, </w:t>
      </w:r>
      <w:r w:rsidR="00680F43">
        <w:rPr>
          <w:rFonts w:asciiTheme="minorHAnsi" w:eastAsia="Times New Roman" w:hAnsiTheme="minorHAnsi"/>
          <w:sz w:val="24"/>
          <w:szCs w:val="24"/>
        </w:rPr>
        <w:t>e</w:t>
      </w:r>
      <w:r w:rsidRPr="00872CE8">
        <w:rPr>
          <w:rFonts w:asciiTheme="minorHAnsi" w:eastAsia="Times New Roman" w:hAnsiTheme="minorHAnsi"/>
          <w:sz w:val="24"/>
          <w:szCs w:val="24"/>
        </w:rPr>
        <w:t xml:space="preserve"> eventi speciali</w:t>
      </w:r>
      <w:r w:rsidR="00680F43">
        <w:rPr>
          <w:rFonts w:asciiTheme="minorHAnsi" w:eastAsia="Times New Roman" w:hAnsiTheme="minorHAnsi"/>
          <w:sz w:val="24"/>
          <w:szCs w:val="24"/>
        </w:rPr>
        <w:t xml:space="preserve"> si dipanerà proprio sui desideri il fil </w:t>
      </w:r>
      <w:proofErr w:type="spellStart"/>
      <w:r w:rsidR="00680F43">
        <w:rPr>
          <w:rFonts w:asciiTheme="minorHAnsi" w:eastAsia="Times New Roman" w:hAnsiTheme="minorHAnsi"/>
          <w:sz w:val="24"/>
          <w:szCs w:val="24"/>
        </w:rPr>
        <w:t>rouge</w:t>
      </w:r>
      <w:proofErr w:type="spellEnd"/>
      <w:r w:rsidR="00680F43">
        <w:rPr>
          <w:rFonts w:asciiTheme="minorHAnsi" w:eastAsia="Times New Roman" w:hAnsiTheme="minorHAnsi"/>
          <w:sz w:val="24"/>
          <w:szCs w:val="24"/>
        </w:rPr>
        <w:t xml:space="preserve"> del</w:t>
      </w:r>
      <w:r w:rsidRPr="00872CE8">
        <w:rPr>
          <w:rFonts w:asciiTheme="minorHAnsi" w:eastAsia="Times New Roman" w:hAnsiTheme="minorHAnsi"/>
          <w:sz w:val="24"/>
          <w:szCs w:val="24"/>
        </w:rPr>
        <w:t xml:space="preserve"> </w:t>
      </w:r>
      <w:r w:rsidRPr="000314F3">
        <w:rPr>
          <w:rFonts w:asciiTheme="minorHAnsi" w:eastAsia="Times New Roman" w:hAnsiTheme="minorHAnsi"/>
          <w:i/>
          <w:sz w:val="24"/>
          <w:szCs w:val="24"/>
        </w:rPr>
        <w:t xml:space="preserve">13° Festival </w:t>
      </w:r>
      <w:proofErr w:type="spellStart"/>
      <w:r w:rsidRPr="000314F3">
        <w:rPr>
          <w:rFonts w:asciiTheme="minorHAnsi" w:eastAsia="Times New Roman" w:hAnsiTheme="minorHAnsi"/>
          <w:i/>
          <w:sz w:val="24"/>
          <w:szCs w:val="24"/>
        </w:rPr>
        <w:t>Tuttestorie</w:t>
      </w:r>
      <w:proofErr w:type="spellEnd"/>
      <w:r w:rsidRPr="000314F3">
        <w:rPr>
          <w:rFonts w:asciiTheme="minorHAnsi" w:eastAsia="Times New Roman" w:hAnsiTheme="minorHAnsi"/>
          <w:i/>
          <w:sz w:val="24"/>
          <w:szCs w:val="24"/>
        </w:rPr>
        <w:t xml:space="preserve"> di Letteratura per Ragazzi</w:t>
      </w:r>
      <w:r w:rsidRPr="00872CE8">
        <w:rPr>
          <w:rFonts w:asciiTheme="minorHAnsi" w:eastAsia="Times New Roman" w:hAnsiTheme="minorHAnsi"/>
          <w:sz w:val="24"/>
          <w:szCs w:val="24"/>
        </w:rPr>
        <w:t xml:space="preserve">, che si terrà a Cagliari dal 4 al 12 ottobre (Centro Culturale </w:t>
      </w:r>
      <w:proofErr w:type="spellStart"/>
      <w:r>
        <w:rPr>
          <w:rFonts w:asciiTheme="minorHAnsi" w:eastAsia="Times New Roman" w:hAnsiTheme="minorHAnsi"/>
          <w:sz w:val="24"/>
          <w:szCs w:val="24"/>
        </w:rPr>
        <w:t>Exma</w:t>
      </w:r>
      <w:proofErr w:type="spellEnd"/>
      <w:r>
        <w:rPr>
          <w:rFonts w:asciiTheme="minorHAnsi" w:eastAsia="Times New Roman" w:hAnsiTheme="minorHAnsi"/>
          <w:sz w:val="24"/>
          <w:szCs w:val="24"/>
        </w:rPr>
        <w:t>’</w:t>
      </w:r>
      <w:r w:rsidRPr="00872CE8">
        <w:rPr>
          <w:rFonts w:asciiTheme="minorHAnsi" w:eastAsia="Times New Roman" w:hAnsiTheme="minorHAnsi"/>
          <w:sz w:val="24"/>
          <w:szCs w:val="24"/>
        </w:rPr>
        <w:t xml:space="preserve"> 4-7 ottobre</w:t>
      </w:r>
      <w:r w:rsidR="000314F3">
        <w:rPr>
          <w:rFonts w:asciiTheme="minorHAnsi" w:eastAsia="Times New Roman" w:hAnsiTheme="minorHAnsi"/>
          <w:sz w:val="24"/>
          <w:szCs w:val="24"/>
        </w:rPr>
        <w:t>,</w:t>
      </w:r>
      <w:r w:rsidRPr="00872CE8">
        <w:rPr>
          <w:rFonts w:asciiTheme="minorHAnsi" w:eastAsia="Times New Roman" w:hAnsiTheme="minorHAnsi"/>
          <w:sz w:val="24"/>
          <w:szCs w:val="24"/>
        </w:rPr>
        <w:t xml:space="preserve"> e sino al 12 in altri spazi) e sino al 10 ottobre anche ad Assemini, Carbonia, Decimomannu, Decimoputzu, Elmas, Gonnesa, Iglesias, Isili, Loceri, Pabillonis, Posada, Ruinas, Sanluri, Sant’Antioco, Serramanna, Siliqua, Vallermosa, Villacidro, Villasor, Villaspeciosa.</w:t>
      </w:r>
    </w:p>
    <w:p w14:paraId="74560701" w14:textId="77777777" w:rsidR="00133218" w:rsidRDefault="00133218" w:rsidP="00872CE8">
      <w:pPr>
        <w:ind w:left="709" w:right="707"/>
        <w:jc w:val="both"/>
        <w:rPr>
          <w:rFonts w:asciiTheme="minorHAnsi" w:eastAsia="Times New Roman" w:hAnsiTheme="minorHAnsi"/>
          <w:sz w:val="24"/>
          <w:szCs w:val="24"/>
        </w:rPr>
      </w:pPr>
    </w:p>
    <w:p w14:paraId="23579DA3" w14:textId="7A80F5BB" w:rsidR="00133218" w:rsidRDefault="00133218" w:rsidP="00872CE8">
      <w:pPr>
        <w:ind w:left="709" w:right="707"/>
        <w:jc w:val="both"/>
        <w:rPr>
          <w:rFonts w:asciiTheme="minorHAnsi" w:eastAsia="Times New Roman" w:hAnsiTheme="minorHAnsi"/>
          <w:sz w:val="24"/>
          <w:szCs w:val="24"/>
        </w:rPr>
      </w:pPr>
      <w:r>
        <w:rPr>
          <w:rFonts w:asciiTheme="minorHAnsi" w:eastAsia="Times New Roman" w:hAnsiTheme="minorHAnsi"/>
          <w:sz w:val="24"/>
          <w:szCs w:val="24"/>
        </w:rPr>
        <w:t xml:space="preserve">Un appuntamento che ormai è diventato tra i più importanti nel panorama della letteratura sarda, e al quale Moby e Tirrenia da anni contribuiscono </w:t>
      </w:r>
      <w:r w:rsidR="00680F43">
        <w:rPr>
          <w:rFonts w:asciiTheme="minorHAnsi" w:eastAsia="Times New Roman" w:hAnsiTheme="minorHAnsi"/>
          <w:sz w:val="24"/>
          <w:szCs w:val="24"/>
        </w:rPr>
        <w:t xml:space="preserve">sia operando per garantire </w:t>
      </w:r>
      <w:r>
        <w:rPr>
          <w:rFonts w:asciiTheme="minorHAnsi" w:eastAsia="Times New Roman" w:hAnsiTheme="minorHAnsi"/>
          <w:sz w:val="24"/>
          <w:szCs w:val="24"/>
        </w:rPr>
        <w:t>la massima visibilità all’evento</w:t>
      </w:r>
      <w:r w:rsidR="00680F43">
        <w:rPr>
          <w:rFonts w:asciiTheme="minorHAnsi" w:eastAsia="Times New Roman" w:hAnsiTheme="minorHAnsi"/>
          <w:sz w:val="24"/>
          <w:szCs w:val="24"/>
        </w:rPr>
        <w:t>, sia</w:t>
      </w:r>
      <w:r>
        <w:rPr>
          <w:rFonts w:asciiTheme="minorHAnsi" w:eastAsia="Times New Roman" w:hAnsiTheme="minorHAnsi"/>
          <w:sz w:val="24"/>
          <w:szCs w:val="24"/>
        </w:rPr>
        <w:t xml:space="preserve"> garantendo tutto il loro supporto per la buona riuscita della manifestazione.</w:t>
      </w:r>
    </w:p>
    <w:p w14:paraId="5847A1A8" w14:textId="77777777" w:rsidR="00133218" w:rsidRDefault="00133218" w:rsidP="00872CE8">
      <w:pPr>
        <w:ind w:left="709" w:right="707"/>
        <w:jc w:val="both"/>
        <w:rPr>
          <w:rFonts w:asciiTheme="minorHAnsi" w:eastAsia="Times New Roman" w:hAnsiTheme="minorHAnsi"/>
          <w:sz w:val="24"/>
          <w:szCs w:val="24"/>
        </w:rPr>
      </w:pPr>
    </w:p>
    <w:p w14:paraId="4F11813F" w14:textId="6CB2A1CC" w:rsidR="00133218" w:rsidRDefault="00680F43" w:rsidP="00872CE8">
      <w:pPr>
        <w:ind w:left="709" w:right="707"/>
        <w:jc w:val="both"/>
        <w:rPr>
          <w:rFonts w:asciiTheme="minorHAnsi" w:eastAsia="Times New Roman" w:hAnsiTheme="minorHAnsi"/>
          <w:sz w:val="24"/>
          <w:szCs w:val="24"/>
        </w:rPr>
      </w:pPr>
      <w:r>
        <w:rPr>
          <w:rFonts w:asciiTheme="minorHAnsi" w:eastAsia="Times New Roman" w:hAnsiTheme="minorHAnsi"/>
          <w:sz w:val="24"/>
          <w:szCs w:val="24"/>
        </w:rPr>
        <w:t>Sull’importanza di questa manifestazione sono i</w:t>
      </w:r>
      <w:r w:rsidR="00133218">
        <w:rPr>
          <w:rFonts w:asciiTheme="minorHAnsi" w:eastAsia="Times New Roman" w:hAnsiTheme="minorHAnsi"/>
          <w:sz w:val="24"/>
          <w:szCs w:val="24"/>
        </w:rPr>
        <w:t xml:space="preserve"> numeri a </w:t>
      </w:r>
      <w:r w:rsidR="00FA0BFF">
        <w:rPr>
          <w:rFonts w:asciiTheme="minorHAnsi" w:eastAsia="Times New Roman" w:hAnsiTheme="minorHAnsi"/>
          <w:sz w:val="24"/>
          <w:szCs w:val="24"/>
        </w:rPr>
        <w:t>parlare:</w:t>
      </w:r>
      <w:r w:rsidR="00133218">
        <w:rPr>
          <w:rFonts w:asciiTheme="minorHAnsi" w:eastAsia="Times New Roman" w:hAnsiTheme="minorHAnsi"/>
          <w:sz w:val="24"/>
          <w:szCs w:val="24"/>
        </w:rPr>
        <w:t xml:space="preserve"> </w:t>
      </w:r>
      <w:r>
        <w:rPr>
          <w:rFonts w:asciiTheme="minorHAnsi" w:eastAsia="Times New Roman" w:hAnsiTheme="minorHAnsi"/>
          <w:sz w:val="24"/>
          <w:szCs w:val="24"/>
        </w:rPr>
        <w:t xml:space="preserve">il </w:t>
      </w:r>
      <w:r w:rsidR="00133218" w:rsidRPr="00AF468D">
        <w:rPr>
          <w:rFonts w:asciiTheme="minorHAnsi" w:eastAsia="Times New Roman" w:hAnsiTheme="minorHAnsi"/>
          <w:i/>
          <w:sz w:val="24"/>
          <w:szCs w:val="24"/>
        </w:rPr>
        <w:t xml:space="preserve">Festival </w:t>
      </w:r>
      <w:proofErr w:type="spellStart"/>
      <w:r w:rsidR="00133218" w:rsidRPr="00AF468D">
        <w:rPr>
          <w:rFonts w:asciiTheme="minorHAnsi" w:eastAsia="Times New Roman" w:hAnsiTheme="minorHAnsi"/>
          <w:i/>
          <w:sz w:val="24"/>
          <w:szCs w:val="24"/>
        </w:rPr>
        <w:t>Tuttestorie</w:t>
      </w:r>
      <w:proofErr w:type="spellEnd"/>
      <w:r>
        <w:rPr>
          <w:rFonts w:asciiTheme="minorHAnsi" w:eastAsia="Times New Roman" w:hAnsiTheme="minorHAnsi"/>
          <w:sz w:val="24"/>
          <w:szCs w:val="24"/>
        </w:rPr>
        <w:t xml:space="preserve"> prevede</w:t>
      </w:r>
      <w:r w:rsidR="00133218">
        <w:rPr>
          <w:rFonts w:asciiTheme="minorHAnsi" w:eastAsia="Times New Roman" w:hAnsiTheme="minorHAnsi"/>
          <w:sz w:val="24"/>
          <w:szCs w:val="24"/>
        </w:rPr>
        <w:t xml:space="preserve"> quest’anno </w:t>
      </w:r>
      <w:r w:rsidR="00133218" w:rsidRPr="00133218">
        <w:rPr>
          <w:rFonts w:asciiTheme="minorHAnsi" w:eastAsia="Times New Roman" w:hAnsiTheme="minorHAnsi"/>
          <w:sz w:val="24"/>
          <w:szCs w:val="24"/>
        </w:rPr>
        <w:t>circa 430 appuntamenti rivolti a bambini e ragazzi, 95 ospiti fra scrittori, illustratori, artisti, narratori, musicisti, attori, danzatori, scienziati, giornalisti, 266 appuntamenti dedicati alle classi dalla scuola dell’infanzia alla secondaria e 15.000 studenti già iscritti a partecipare</w:t>
      </w:r>
      <w:r w:rsidR="00133218">
        <w:rPr>
          <w:rFonts w:asciiTheme="minorHAnsi" w:eastAsia="Times New Roman" w:hAnsiTheme="minorHAnsi"/>
          <w:sz w:val="24"/>
          <w:szCs w:val="24"/>
        </w:rPr>
        <w:t>.</w:t>
      </w:r>
    </w:p>
    <w:p w14:paraId="6EB683EA" w14:textId="77777777" w:rsidR="00133218" w:rsidRDefault="00133218" w:rsidP="00872CE8">
      <w:pPr>
        <w:ind w:left="709" w:right="707"/>
        <w:jc w:val="both"/>
        <w:rPr>
          <w:rFonts w:asciiTheme="minorHAnsi" w:eastAsia="Times New Roman" w:hAnsiTheme="minorHAnsi"/>
          <w:sz w:val="24"/>
          <w:szCs w:val="24"/>
        </w:rPr>
      </w:pPr>
    </w:p>
    <w:p w14:paraId="07CD7250" w14:textId="77777777" w:rsidR="00023C8E" w:rsidRDefault="00680F43" w:rsidP="00133218">
      <w:pPr>
        <w:pStyle w:val="Default"/>
        <w:ind w:left="709" w:right="707"/>
        <w:jc w:val="both"/>
        <w:rPr>
          <w:rFonts w:asciiTheme="minorHAnsi" w:hAnsiTheme="minorHAnsi"/>
        </w:rPr>
      </w:pPr>
      <w:r>
        <w:rPr>
          <w:rFonts w:asciiTheme="minorHAnsi" w:hAnsiTheme="minorHAnsi"/>
        </w:rPr>
        <w:t>Per</w:t>
      </w:r>
      <w:r w:rsidR="00133218">
        <w:rPr>
          <w:rFonts w:asciiTheme="minorHAnsi" w:hAnsiTheme="minorHAnsi"/>
        </w:rPr>
        <w:t xml:space="preserve"> il Gruppo Onorato Armatori </w:t>
      </w:r>
      <w:r>
        <w:rPr>
          <w:rFonts w:asciiTheme="minorHAnsi" w:hAnsiTheme="minorHAnsi"/>
        </w:rPr>
        <w:t>essere</w:t>
      </w:r>
      <w:r w:rsidR="00133218">
        <w:rPr>
          <w:rFonts w:asciiTheme="minorHAnsi" w:hAnsiTheme="minorHAnsi"/>
        </w:rPr>
        <w:t xml:space="preserve"> parte di queste splendida kermesse</w:t>
      </w:r>
      <w:r>
        <w:rPr>
          <w:rFonts w:asciiTheme="minorHAnsi" w:hAnsiTheme="minorHAnsi"/>
        </w:rPr>
        <w:t xml:space="preserve"> non è un obb</w:t>
      </w:r>
      <w:r w:rsidR="00023C8E">
        <w:rPr>
          <w:rFonts w:asciiTheme="minorHAnsi" w:hAnsiTheme="minorHAnsi"/>
        </w:rPr>
        <w:t>ligo, ma è un impegno naturale.</w:t>
      </w:r>
    </w:p>
    <w:p w14:paraId="6C3FCFDB" w14:textId="6FA72EEB" w:rsidR="00133218" w:rsidRPr="00745E52" w:rsidRDefault="00133218" w:rsidP="00133218">
      <w:pPr>
        <w:pStyle w:val="Default"/>
        <w:ind w:left="709" w:right="707"/>
        <w:jc w:val="both"/>
        <w:rPr>
          <w:rFonts w:asciiTheme="minorHAnsi" w:hAnsiTheme="minorHAnsi" w:cs="Helvetica"/>
          <w:color w:val="000000" w:themeColor="text1"/>
          <w:shd w:val="clear" w:color="auto" w:fill="FFFFFF"/>
        </w:rPr>
      </w:pPr>
      <w:bookmarkStart w:id="0" w:name="_GoBack"/>
      <w:bookmarkEnd w:id="0"/>
      <w:r w:rsidRPr="00535EE4">
        <w:rPr>
          <w:rFonts w:asciiTheme="minorHAnsi" w:hAnsiTheme="minorHAnsi" w:cs="Helvetica"/>
          <w:color w:val="000000" w:themeColor="text1"/>
          <w:shd w:val="clear" w:color="auto" w:fill="FFFFFF"/>
        </w:rPr>
        <w:t xml:space="preserve">Moby e Tirrenia nel 2018 </w:t>
      </w:r>
      <w:r w:rsidRPr="007507AC">
        <w:rPr>
          <w:rFonts w:asciiTheme="minorHAnsi" w:hAnsiTheme="minorHAnsi" w:cs="f8ceimt-tce-fq9-2jq6dj644373d"/>
          <w:bCs/>
          <w:color w:val="343B41"/>
        </w:rPr>
        <w:t>garantiscono</w:t>
      </w:r>
      <w:r w:rsidRPr="00535EE4">
        <w:rPr>
          <w:rFonts w:asciiTheme="minorHAnsi" w:hAnsiTheme="minorHAnsi" w:cs="Helvetica"/>
          <w:color w:val="000000" w:themeColor="text1"/>
          <w:shd w:val="clear" w:color="auto" w:fill="FFFFFF"/>
        </w:rPr>
        <w:t xml:space="preserve"> oltre 4000 partenze da e per la Sardegna, fino a 24 al giorno, che consentono di viaggiare da Genova per Olbia, Porto Torres e Arbatax, da Livorno e Piombino per Olbia, da Civitavecchia per Olbia, Cagliari e Arbatax, da Napoli e Palermo per Cagliari.</w:t>
      </w:r>
    </w:p>
    <w:p w14:paraId="06DB73F4" w14:textId="4A34F24A" w:rsidR="00133218" w:rsidRDefault="00133218" w:rsidP="00872CE8">
      <w:pPr>
        <w:ind w:left="709" w:right="707"/>
        <w:jc w:val="both"/>
        <w:rPr>
          <w:rFonts w:asciiTheme="minorHAnsi" w:eastAsia="Times New Roman" w:hAnsiTheme="minorHAnsi"/>
          <w:sz w:val="24"/>
          <w:szCs w:val="24"/>
        </w:rPr>
      </w:pPr>
    </w:p>
    <w:p w14:paraId="52BFEDE4" w14:textId="77777777" w:rsidR="00723ED2" w:rsidRPr="00723ED2" w:rsidRDefault="00723ED2" w:rsidP="00133218">
      <w:pPr>
        <w:ind w:right="707"/>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w:t>
      </w:r>
      <w:r>
        <w:rPr>
          <w:rFonts w:ascii="Calibri" w:hAnsi="Calibri"/>
          <w:i/>
          <w:iCs/>
          <w:sz w:val="18"/>
          <w:szCs w:val="18"/>
        </w:rPr>
        <w:lastRenderedPageBreak/>
        <w:t xml:space="preserve">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A6F3F" w14:textId="77777777" w:rsidR="00DE7100" w:rsidRDefault="00DE7100" w:rsidP="004D687C">
      <w:r>
        <w:separator/>
      </w:r>
    </w:p>
  </w:endnote>
  <w:endnote w:type="continuationSeparator" w:id="0">
    <w:p w14:paraId="1B0D189F" w14:textId="77777777" w:rsidR="00DE7100" w:rsidRDefault="00DE7100"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f8ceimt-tce-fq9-2jq6dj644373d">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DE8DD" w14:textId="77777777" w:rsidR="00DE7100" w:rsidRDefault="00DE7100" w:rsidP="004D687C">
      <w:r>
        <w:separator/>
      </w:r>
    </w:p>
  </w:footnote>
  <w:footnote w:type="continuationSeparator" w:id="0">
    <w:p w14:paraId="5DEFE592" w14:textId="77777777" w:rsidR="00DE7100" w:rsidRDefault="00DE7100"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9992601"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C8E"/>
    <w:rsid w:val="00023ECF"/>
    <w:rsid w:val="0002685C"/>
    <w:rsid w:val="00026D57"/>
    <w:rsid w:val="000314F3"/>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3218"/>
    <w:rsid w:val="00135B69"/>
    <w:rsid w:val="0015061C"/>
    <w:rsid w:val="00164187"/>
    <w:rsid w:val="001661AA"/>
    <w:rsid w:val="00175A37"/>
    <w:rsid w:val="00184366"/>
    <w:rsid w:val="001971C7"/>
    <w:rsid w:val="001A11EE"/>
    <w:rsid w:val="001A417F"/>
    <w:rsid w:val="001A6DB7"/>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074A"/>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46788"/>
    <w:rsid w:val="005501AA"/>
    <w:rsid w:val="00556AFD"/>
    <w:rsid w:val="00565797"/>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7BE9"/>
    <w:rsid w:val="00671919"/>
    <w:rsid w:val="006722F7"/>
    <w:rsid w:val="00680F43"/>
    <w:rsid w:val="00681783"/>
    <w:rsid w:val="006858B6"/>
    <w:rsid w:val="00695B2C"/>
    <w:rsid w:val="006A258E"/>
    <w:rsid w:val="006A3845"/>
    <w:rsid w:val="006A50CB"/>
    <w:rsid w:val="006B7B4A"/>
    <w:rsid w:val="006D01A8"/>
    <w:rsid w:val="006D6C4C"/>
    <w:rsid w:val="006F6B51"/>
    <w:rsid w:val="00704D69"/>
    <w:rsid w:val="00707AF5"/>
    <w:rsid w:val="00712C3D"/>
    <w:rsid w:val="00713BC8"/>
    <w:rsid w:val="00714A6C"/>
    <w:rsid w:val="00714AED"/>
    <w:rsid w:val="00717BD5"/>
    <w:rsid w:val="00723ED2"/>
    <w:rsid w:val="007264B7"/>
    <w:rsid w:val="00726E3D"/>
    <w:rsid w:val="00727005"/>
    <w:rsid w:val="00737110"/>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2CE8"/>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00E9"/>
    <w:rsid w:val="009429BD"/>
    <w:rsid w:val="0094688B"/>
    <w:rsid w:val="0095078D"/>
    <w:rsid w:val="00955C9C"/>
    <w:rsid w:val="00962625"/>
    <w:rsid w:val="00966112"/>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D7AAB"/>
    <w:rsid w:val="00AE3475"/>
    <w:rsid w:val="00AF3334"/>
    <w:rsid w:val="00AF468D"/>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26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B729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DE7100"/>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92C6C"/>
    <w:rsid w:val="00F93C65"/>
    <w:rsid w:val="00FA0BFF"/>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02587547">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267FD-45AC-4A43-8384-5D5F96C3C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561</Words>
  <Characters>3200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Cicero Piercarlo</cp:lastModifiedBy>
  <cp:revision>4</cp:revision>
  <cp:lastPrinted>2016-02-10T10:02:00Z</cp:lastPrinted>
  <dcterms:created xsi:type="dcterms:W3CDTF">2018-09-28T07:52:00Z</dcterms:created>
  <dcterms:modified xsi:type="dcterms:W3CDTF">2018-10-02T11:37:00Z</dcterms:modified>
</cp:coreProperties>
</file>