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1AA9E" w14:textId="77777777" w:rsidR="00522568" w:rsidRDefault="00522568" w:rsidP="00CD7B57">
      <w:pPr>
        <w:jc w:val="center"/>
        <w:rPr>
          <w:rFonts w:ascii="Arial" w:hAnsi="Arial" w:cs="Arial"/>
          <w:sz w:val="20"/>
          <w:szCs w:val="20"/>
          <w:lang w:val="it-IT"/>
        </w:rPr>
      </w:pPr>
    </w:p>
    <w:p w14:paraId="4B1BFF64" w14:textId="352D31F1" w:rsidR="00970801" w:rsidRDefault="00CD7B57" w:rsidP="00CD7B57">
      <w:pPr>
        <w:jc w:val="center"/>
        <w:rPr>
          <w:rFonts w:ascii="Arial" w:hAnsi="Arial" w:cs="Arial"/>
          <w:sz w:val="20"/>
          <w:szCs w:val="20"/>
          <w:lang w:val="it-IT"/>
        </w:rPr>
      </w:pPr>
      <w:r w:rsidRPr="00CD7B57">
        <w:rPr>
          <w:rFonts w:ascii="Arial" w:hAnsi="Arial" w:cs="Arial"/>
          <w:sz w:val="20"/>
          <w:szCs w:val="20"/>
          <w:lang w:val="it-IT"/>
        </w:rPr>
        <w:t xml:space="preserve">Comunicato stampa – Cagliari, </w:t>
      </w:r>
      <w:r w:rsidR="0031441F">
        <w:rPr>
          <w:rFonts w:ascii="Arial" w:hAnsi="Arial" w:cs="Arial"/>
          <w:sz w:val="20"/>
          <w:szCs w:val="20"/>
          <w:lang w:val="it-IT"/>
        </w:rPr>
        <w:t>29.01.2026</w:t>
      </w:r>
    </w:p>
    <w:p w14:paraId="0EF1AAA1" w14:textId="77777777" w:rsidR="00ED297F" w:rsidRPr="00ED297F" w:rsidRDefault="00ED297F" w:rsidP="00970801">
      <w:pPr>
        <w:jc w:val="center"/>
        <w:rPr>
          <w:rFonts w:ascii="Bell MT" w:hAnsi="Bell MT"/>
          <w:sz w:val="28"/>
          <w:szCs w:val="28"/>
          <w:lang w:val="it-IT"/>
        </w:rPr>
      </w:pPr>
    </w:p>
    <w:p w14:paraId="64C513AB" w14:textId="17DAFEE8" w:rsidR="00970801" w:rsidRPr="00522568" w:rsidRDefault="0031441F" w:rsidP="00970801">
      <w:pPr>
        <w:jc w:val="center"/>
        <w:rPr>
          <w:rFonts w:ascii="Bell MT" w:hAnsi="Bell MT"/>
          <w:b/>
          <w:bCs/>
          <w:sz w:val="28"/>
          <w:szCs w:val="28"/>
        </w:rPr>
      </w:pPr>
      <w:r w:rsidRPr="00522568">
        <w:rPr>
          <w:rFonts w:ascii="Bell MT" w:hAnsi="Bell MT"/>
          <w:b/>
          <w:bCs/>
          <w:sz w:val="28"/>
          <w:szCs w:val="28"/>
        </w:rPr>
        <w:t xml:space="preserve">Tensioni nel </w:t>
      </w:r>
      <w:proofErr w:type="spellStart"/>
      <w:r w:rsidR="00F34D2C" w:rsidRPr="00522568">
        <w:rPr>
          <w:rFonts w:ascii="Bell MT" w:hAnsi="Bell MT"/>
          <w:b/>
          <w:bCs/>
          <w:sz w:val="28"/>
          <w:szCs w:val="28"/>
        </w:rPr>
        <w:t>PSd</w:t>
      </w:r>
      <w:r w:rsidR="005D467A" w:rsidRPr="00522568">
        <w:rPr>
          <w:rFonts w:ascii="Bell MT" w:hAnsi="Bell MT"/>
          <w:b/>
          <w:bCs/>
          <w:sz w:val="28"/>
          <w:szCs w:val="28"/>
        </w:rPr>
        <w:t>’</w:t>
      </w:r>
      <w:r w:rsidR="00F34D2C" w:rsidRPr="00522568">
        <w:rPr>
          <w:rFonts w:ascii="Bell MT" w:hAnsi="Bell MT"/>
          <w:b/>
          <w:bCs/>
          <w:sz w:val="28"/>
          <w:szCs w:val="28"/>
        </w:rPr>
        <w:t>A</w:t>
      </w:r>
      <w:r w:rsidR="00A963F0">
        <w:rPr>
          <w:rFonts w:ascii="Bell MT" w:hAnsi="Bell MT"/>
          <w:b/>
          <w:bCs/>
          <w:sz w:val="28"/>
          <w:szCs w:val="28"/>
        </w:rPr>
        <w:t>z</w:t>
      </w:r>
      <w:proofErr w:type="spellEnd"/>
      <w:r w:rsidRPr="00522568">
        <w:rPr>
          <w:rFonts w:ascii="Bell MT" w:hAnsi="Bell MT"/>
          <w:b/>
          <w:bCs/>
          <w:sz w:val="28"/>
          <w:szCs w:val="28"/>
        </w:rPr>
        <w:t xml:space="preserve">, Acciaro: “Antonio Moro </w:t>
      </w:r>
      <w:r w:rsidR="00522568" w:rsidRPr="00522568">
        <w:rPr>
          <w:rFonts w:ascii="Bell MT" w:hAnsi="Bell MT"/>
          <w:b/>
          <w:bCs/>
          <w:sz w:val="28"/>
          <w:szCs w:val="28"/>
        </w:rPr>
        <w:t xml:space="preserve">non è certo l’innovazione dopo trent’anni passati tra segreteria, assessorati e da 8 anni come </w:t>
      </w:r>
      <w:r w:rsidR="00A963F0">
        <w:rPr>
          <w:rFonts w:ascii="Bell MT" w:hAnsi="Bell MT"/>
          <w:b/>
          <w:bCs/>
          <w:sz w:val="28"/>
          <w:szCs w:val="28"/>
        </w:rPr>
        <w:t>P</w:t>
      </w:r>
      <w:r w:rsidR="00522568" w:rsidRPr="00522568">
        <w:rPr>
          <w:rFonts w:ascii="Bell MT" w:hAnsi="Bell MT"/>
          <w:b/>
          <w:bCs/>
          <w:sz w:val="28"/>
          <w:szCs w:val="28"/>
        </w:rPr>
        <w:t xml:space="preserve">residente di quel </w:t>
      </w:r>
      <w:r w:rsidR="00A963F0">
        <w:rPr>
          <w:rFonts w:ascii="Bell MT" w:hAnsi="Bell MT"/>
          <w:b/>
          <w:bCs/>
          <w:sz w:val="28"/>
          <w:szCs w:val="28"/>
        </w:rPr>
        <w:t>P</w:t>
      </w:r>
      <w:r w:rsidR="00522568" w:rsidRPr="00522568">
        <w:rPr>
          <w:rFonts w:ascii="Bell MT" w:hAnsi="Bell MT"/>
          <w:b/>
          <w:bCs/>
          <w:sz w:val="28"/>
          <w:szCs w:val="28"/>
        </w:rPr>
        <w:t>artito che oggi vorrebbe stigmatizzare</w:t>
      </w:r>
      <w:r w:rsidR="00522568">
        <w:rPr>
          <w:rFonts w:ascii="Bell MT" w:hAnsi="Bell MT"/>
          <w:b/>
          <w:bCs/>
          <w:sz w:val="28"/>
          <w:szCs w:val="28"/>
        </w:rPr>
        <w:t>”</w:t>
      </w:r>
    </w:p>
    <w:p w14:paraId="38CAB578" w14:textId="77777777" w:rsidR="00F34D2C" w:rsidRPr="00F34D2C" w:rsidRDefault="00F34D2C" w:rsidP="00970801">
      <w:pPr>
        <w:jc w:val="center"/>
        <w:rPr>
          <w:rFonts w:ascii="Bell MT" w:hAnsi="Bell MT"/>
          <w:sz w:val="28"/>
          <w:szCs w:val="28"/>
          <w:lang w:val="it-IT"/>
        </w:rPr>
      </w:pPr>
    </w:p>
    <w:p w14:paraId="3F55683C" w14:textId="6B18139F" w:rsidR="00522568" w:rsidRDefault="00522568" w:rsidP="00F34D2C">
      <w:pPr>
        <w:jc w:val="both"/>
        <w:rPr>
          <w:rFonts w:ascii="Bell MT" w:hAnsi="Bell MT"/>
          <w:sz w:val="24"/>
          <w:szCs w:val="24"/>
          <w:lang w:val="it-IT"/>
        </w:rPr>
      </w:pPr>
      <w:r w:rsidRPr="00522568">
        <w:rPr>
          <w:rFonts w:ascii="Bell MT" w:hAnsi="Bell MT"/>
          <w:sz w:val="24"/>
          <w:szCs w:val="24"/>
          <w:lang w:val="it-IT"/>
        </w:rPr>
        <w:t xml:space="preserve">Non usa giri di parole Giancarlo Acciaro, leader storico dei </w:t>
      </w:r>
      <w:proofErr w:type="spellStart"/>
      <w:r w:rsidRPr="00522568">
        <w:rPr>
          <w:rFonts w:ascii="Bell MT" w:hAnsi="Bell MT"/>
          <w:sz w:val="24"/>
          <w:szCs w:val="24"/>
          <w:lang w:val="it-IT"/>
        </w:rPr>
        <w:t>quattromori</w:t>
      </w:r>
      <w:proofErr w:type="spellEnd"/>
      <w:r w:rsidRPr="00522568">
        <w:rPr>
          <w:rFonts w:ascii="Bell MT" w:hAnsi="Bell MT"/>
          <w:sz w:val="24"/>
          <w:szCs w:val="24"/>
          <w:lang w:val="it-IT"/>
        </w:rPr>
        <w:t xml:space="preserve"> nel Nord-Ovest della Sardegna. Imprenditore di lungo corso e deputato, Assessore Provinciale e Comunale di Sassari, già Segretario Nazionale del Partito nei primi anni ‘90: “Ho portato io Antonio Moro nel Partito più di trent’anni fa e ne conosco pregi e difetti. In questo caso sta soltanto cercando di coprire il suo ultimo fallimento elettorale con un polverone che risponde alla logica del </w:t>
      </w:r>
      <w:r w:rsidRPr="00522568">
        <w:rPr>
          <w:rFonts w:ascii="Bell MT" w:hAnsi="Bell MT"/>
          <w:i/>
          <w:iCs/>
          <w:sz w:val="24"/>
          <w:szCs w:val="24"/>
          <w:lang w:val="it-IT"/>
        </w:rPr>
        <w:t>tanto peggio</w:t>
      </w:r>
      <w:r w:rsidRPr="00522568">
        <w:rPr>
          <w:rFonts w:ascii="Bell MT" w:hAnsi="Bell MT"/>
          <w:i/>
          <w:iCs/>
          <w:sz w:val="24"/>
          <w:szCs w:val="24"/>
          <w:lang w:val="it-IT"/>
        </w:rPr>
        <w:t>,</w:t>
      </w:r>
      <w:r w:rsidRPr="00522568">
        <w:rPr>
          <w:rFonts w:ascii="Bell MT" w:hAnsi="Bell MT"/>
          <w:i/>
          <w:iCs/>
          <w:sz w:val="24"/>
          <w:szCs w:val="24"/>
          <w:lang w:val="it-IT"/>
        </w:rPr>
        <w:t xml:space="preserve"> tanto meglio</w:t>
      </w:r>
      <w:r>
        <w:rPr>
          <w:rFonts w:ascii="Bell MT" w:hAnsi="Bell MT"/>
          <w:sz w:val="24"/>
          <w:szCs w:val="24"/>
          <w:lang w:val="it-IT"/>
        </w:rPr>
        <w:t>”</w:t>
      </w:r>
      <w:r w:rsidRPr="00522568">
        <w:rPr>
          <w:rFonts w:ascii="Bell MT" w:hAnsi="Bell MT"/>
          <w:sz w:val="24"/>
          <w:szCs w:val="24"/>
          <w:lang w:val="it-IT"/>
        </w:rPr>
        <w:t xml:space="preserve">. </w:t>
      </w:r>
    </w:p>
    <w:p w14:paraId="25A41762" w14:textId="327D2EF9" w:rsidR="00A963F0" w:rsidRDefault="00522568" w:rsidP="00F34D2C">
      <w:pPr>
        <w:jc w:val="both"/>
        <w:rPr>
          <w:rFonts w:ascii="Bell MT" w:hAnsi="Bell MT"/>
          <w:sz w:val="24"/>
          <w:szCs w:val="24"/>
          <w:lang w:val="it-IT"/>
        </w:rPr>
      </w:pPr>
      <w:r w:rsidRPr="00522568">
        <w:rPr>
          <w:rFonts w:ascii="Bell MT" w:hAnsi="Bell MT"/>
          <w:sz w:val="24"/>
          <w:szCs w:val="24"/>
          <w:lang w:val="it-IT"/>
        </w:rPr>
        <w:t xml:space="preserve">Acciaro è stato uno dei bersagli principali della campagna di delegittimazione avviata da Moro e da alcuni altri iscritti ancora legati alla vecchia minoranza che faceva capo a Giacomo Sanna e che cerca di riprendere il controllo del </w:t>
      </w:r>
      <w:r w:rsidR="00A963F0">
        <w:rPr>
          <w:rFonts w:ascii="Bell MT" w:hAnsi="Bell MT"/>
          <w:sz w:val="24"/>
          <w:szCs w:val="24"/>
          <w:lang w:val="it-IT"/>
        </w:rPr>
        <w:t>P</w:t>
      </w:r>
      <w:r w:rsidRPr="00522568">
        <w:rPr>
          <w:rFonts w:ascii="Bell MT" w:hAnsi="Bell MT"/>
          <w:sz w:val="24"/>
          <w:szCs w:val="24"/>
          <w:lang w:val="it-IT"/>
        </w:rPr>
        <w:t xml:space="preserve">artito in vista delle prossime elezioni regionali: “dietro tutti questi veleni c’è un gruppo che ha governato il </w:t>
      </w:r>
      <w:r w:rsidR="00A963F0">
        <w:rPr>
          <w:rFonts w:ascii="Bell MT" w:hAnsi="Bell MT"/>
          <w:sz w:val="24"/>
          <w:szCs w:val="24"/>
          <w:lang w:val="it-IT"/>
        </w:rPr>
        <w:t>P</w:t>
      </w:r>
      <w:r w:rsidRPr="00522568">
        <w:rPr>
          <w:rFonts w:ascii="Bell MT" w:hAnsi="Bell MT"/>
          <w:sz w:val="24"/>
          <w:szCs w:val="24"/>
          <w:lang w:val="it-IT"/>
        </w:rPr>
        <w:t>artito per decenni prima di Solinas e mi fa sorridere che oggi si presentino come «l’innovazione contro la conservazione feroce»: Giacomo Sanna, lo stesso Antonio Moro, Efisio Planetta che è stato Consigliere regionale dal 1984 per ben tre legislature, sua moglie Carla, figlia di un altro compianto sardista, l’</w:t>
      </w:r>
      <w:r>
        <w:rPr>
          <w:rFonts w:ascii="Bell MT" w:hAnsi="Bell MT"/>
          <w:sz w:val="24"/>
          <w:szCs w:val="24"/>
          <w:lang w:val="it-IT"/>
        </w:rPr>
        <w:t>O</w:t>
      </w:r>
      <w:r w:rsidRPr="00522568">
        <w:rPr>
          <w:rFonts w:ascii="Bell MT" w:hAnsi="Bell MT"/>
          <w:sz w:val="24"/>
          <w:szCs w:val="24"/>
          <w:lang w:val="it-IT"/>
        </w:rPr>
        <w:t>n. Puligheddu, già Consigliere e Assessore Regionale negli anni ’80, e nominata proprio da Solinas</w:t>
      </w:r>
      <w:r w:rsidR="00A963F0">
        <w:rPr>
          <w:rFonts w:ascii="Bell MT" w:hAnsi="Bell MT"/>
          <w:sz w:val="24"/>
          <w:szCs w:val="24"/>
          <w:lang w:val="it-IT"/>
        </w:rPr>
        <w:t>,</w:t>
      </w:r>
      <w:r w:rsidRPr="00522568">
        <w:rPr>
          <w:rFonts w:ascii="Bell MT" w:hAnsi="Bell MT"/>
          <w:sz w:val="24"/>
          <w:szCs w:val="24"/>
          <w:lang w:val="it-IT"/>
        </w:rPr>
        <w:t xml:space="preserve"> Garante regionale dell’infanzia. Tutta gente – rincara Acciaro – abituata a gestire il potere e che oggi si trova a disagio nel dover soltanto militare nel </w:t>
      </w:r>
      <w:r w:rsidR="00A963F0">
        <w:rPr>
          <w:rFonts w:ascii="Bell MT" w:hAnsi="Bell MT"/>
          <w:sz w:val="24"/>
          <w:szCs w:val="24"/>
          <w:lang w:val="it-IT"/>
        </w:rPr>
        <w:t>P</w:t>
      </w:r>
      <w:r w:rsidRPr="00522568">
        <w:rPr>
          <w:rFonts w:ascii="Bell MT" w:hAnsi="Bell MT"/>
          <w:sz w:val="24"/>
          <w:szCs w:val="24"/>
          <w:lang w:val="it-IT"/>
        </w:rPr>
        <w:t xml:space="preserve">artito senza una prospettiva certa di nuove prebende”. </w:t>
      </w:r>
    </w:p>
    <w:p w14:paraId="6C4123F3" w14:textId="5C72EB42" w:rsidR="00A963F0" w:rsidRDefault="00522568" w:rsidP="00F34D2C">
      <w:pPr>
        <w:jc w:val="both"/>
        <w:rPr>
          <w:rFonts w:ascii="Bell MT" w:hAnsi="Bell MT"/>
          <w:sz w:val="24"/>
          <w:szCs w:val="24"/>
          <w:lang w:val="it-IT"/>
        </w:rPr>
      </w:pPr>
      <w:r w:rsidRPr="00522568">
        <w:rPr>
          <w:rFonts w:ascii="Bell MT" w:hAnsi="Bell MT"/>
          <w:sz w:val="24"/>
          <w:szCs w:val="24"/>
          <w:lang w:val="it-IT"/>
        </w:rPr>
        <w:t xml:space="preserve">Solinas divenne Segretario del </w:t>
      </w:r>
      <w:r w:rsidR="00A963F0">
        <w:rPr>
          <w:rFonts w:ascii="Bell MT" w:hAnsi="Bell MT"/>
          <w:sz w:val="24"/>
          <w:szCs w:val="24"/>
          <w:lang w:val="it-IT"/>
        </w:rPr>
        <w:t>P</w:t>
      </w:r>
      <w:r w:rsidRPr="00522568">
        <w:rPr>
          <w:rFonts w:ascii="Bell MT" w:hAnsi="Bell MT"/>
          <w:sz w:val="24"/>
          <w:szCs w:val="24"/>
          <w:lang w:val="it-IT"/>
        </w:rPr>
        <w:t xml:space="preserve">artito vincendo il Congresso del 2015 proprio all’insegna del cambiamento e da allora ha riportato i </w:t>
      </w:r>
      <w:proofErr w:type="spellStart"/>
      <w:r w:rsidRPr="00522568">
        <w:rPr>
          <w:rFonts w:ascii="Bell MT" w:hAnsi="Bell MT"/>
          <w:sz w:val="24"/>
          <w:szCs w:val="24"/>
          <w:lang w:val="it-IT"/>
        </w:rPr>
        <w:t>quattromori</w:t>
      </w:r>
      <w:proofErr w:type="spellEnd"/>
      <w:r w:rsidRPr="00522568">
        <w:rPr>
          <w:rFonts w:ascii="Bell MT" w:hAnsi="Bell MT"/>
          <w:sz w:val="24"/>
          <w:szCs w:val="24"/>
          <w:lang w:val="it-IT"/>
        </w:rPr>
        <w:t xml:space="preserve"> in Parlamento nel 2018 dopo un quarto di secolo e alla guida della Regione nel 2019 dopo 35 anni dalla Presidenza di Mario Melis del 1984.</w:t>
      </w:r>
    </w:p>
    <w:p w14:paraId="428E252D" w14:textId="77777777" w:rsidR="00A963F0" w:rsidRDefault="00522568" w:rsidP="00F34D2C">
      <w:pPr>
        <w:jc w:val="both"/>
        <w:rPr>
          <w:rFonts w:ascii="Bell MT" w:hAnsi="Bell MT"/>
          <w:sz w:val="24"/>
          <w:szCs w:val="24"/>
          <w:lang w:val="it-IT"/>
        </w:rPr>
      </w:pPr>
      <w:r w:rsidRPr="00522568">
        <w:rPr>
          <w:rFonts w:ascii="Bell MT" w:hAnsi="Bell MT"/>
          <w:sz w:val="24"/>
          <w:szCs w:val="24"/>
          <w:lang w:val="it-IT"/>
        </w:rPr>
        <w:t xml:space="preserve">Nelle elezioni regionali sotto la sua Segreteria il </w:t>
      </w:r>
      <w:proofErr w:type="spellStart"/>
      <w:r w:rsidRPr="00522568">
        <w:rPr>
          <w:rFonts w:ascii="Bell MT" w:hAnsi="Bell MT"/>
          <w:sz w:val="24"/>
          <w:szCs w:val="24"/>
          <w:lang w:val="it-IT"/>
        </w:rPr>
        <w:t>PSd’Az</w:t>
      </w:r>
      <w:proofErr w:type="spellEnd"/>
      <w:r w:rsidRPr="00522568">
        <w:rPr>
          <w:rFonts w:ascii="Bell MT" w:hAnsi="Bell MT"/>
          <w:sz w:val="24"/>
          <w:szCs w:val="24"/>
          <w:lang w:val="it-IT"/>
        </w:rPr>
        <w:t xml:space="preserve"> ha ottenuto le percentuali più alte degli ultimi 70 anni, dopo quelle del “vento sardista”: circa il 10% nel 2019 e il 5,5% nel 2024, nonostante la travagliata vicenda della sua mancata ricandidatura da Presidente uscente per via dell’imposizione di un proprio uomo da parte di </w:t>
      </w:r>
      <w:proofErr w:type="spellStart"/>
      <w:r w:rsidRPr="00522568">
        <w:rPr>
          <w:rFonts w:ascii="Bell MT" w:hAnsi="Bell MT"/>
          <w:sz w:val="24"/>
          <w:szCs w:val="24"/>
          <w:lang w:val="it-IT"/>
        </w:rPr>
        <w:t>FdI</w:t>
      </w:r>
      <w:proofErr w:type="spellEnd"/>
      <w:r w:rsidRPr="00522568">
        <w:rPr>
          <w:rFonts w:ascii="Bell MT" w:hAnsi="Bell MT"/>
          <w:sz w:val="24"/>
          <w:szCs w:val="24"/>
          <w:lang w:val="it-IT"/>
        </w:rPr>
        <w:t xml:space="preserve">, che nel frattempo aveva conquistato la guida del Governo Italiano con Giorgia Meloni e reclamava una redistribuzione delle regioni in seno al centrodestra. </w:t>
      </w:r>
    </w:p>
    <w:p w14:paraId="636E402A" w14:textId="1F249CD0" w:rsidR="00F34D2C" w:rsidRDefault="00522568" w:rsidP="00F34D2C">
      <w:pPr>
        <w:jc w:val="both"/>
        <w:rPr>
          <w:rFonts w:ascii="Bell MT" w:hAnsi="Bell MT"/>
          <w:sz w:val="24"/>
          <w:szCs w:val="24"/>
          <w:lang w:val="it-IT"/>
        </w:rPr>
      </w:pPr>
      <w:r w:rsidRPr="00522568">
        <w:rPr>
          <w:rFonts w:ascii="Bell MT" w:hAnsi="Bell MT"/>
          <w:sz w:val="24"/>
          <w:szCs w:val="24"/>
          <w:lang w:val="it-IT"/>
        </w:rPr>
        <w:t xml:space="preserve">“A me, che non ho niente da chiedere in termini di potere, dispiace che queste persone, alle quali non interessa certo il bene del Partito ma soltanto prendersi il fortino per gestire trattative e incarichi come hanno sempre fatto, cerchino di distorcere la verità fino a questo punto, </w:t>
      </w:r>
      <w:r w:rsidRPr="00522568">
        <w:rPr>
          <w:rFonts w:ascii="Bell MT" w:hAnsi="Bell MT"/>
          <w:sz w:val="24"/>
          <w:szCs w:val="24"/>
          <w:lang w:val="it-IT"/>
        </w:rPr>
        <w:lastRenderedPageBreak/>
        <w:t>avvelenando anche tanti nuovi iscritti che si erano avvicinati con le migliori intenzioni e strumentalizzandoli per questa loro battaglia di pura retroguardia”</w:t>
      </w:r>
      <w:r w:rsidR="00A963F0">
        <w:rPr>
          <w:rFonts w:ascii="Bell MT" w:hAnsi="Bell MT"/>
          <w:sz w:val="24"/>
          <w:szCs w:val="24"/>
          <w:lang w:val="it-IT"/>
        </w:rPr>
        <w:t xml:space="preserve"> </w:t>
      </w:r>
      <w:r w:rsidRPr="00522568">
        <w:rPr>
          <w:rFonts w:ascii="Bell MT" w:hAnsi="Bell MT"/>
          <w:sz w:val="24"/>
          <w:szCs w:val="24"/>
          <w:lang w:val="it-IT"/>
        </w:rPr>
        <w:t xml:space="preserve">prosegue Acciaro per poi concludere amaramente “per la mia storia e per quella di quanti ho conosciuto dare l’anima per questo </w:t>
      </w:r>
      <w:r w:rsidR="00A963F0">
        <w:rPr>
          <w:rFonts w:ascii="Bell MT" w:hAnsi="Bell MT"/>
          <w:sz w:val="24"/>
          <w:szCs w:val="24"/>
          <w:lang w:val="it-IT"/>
        </w:rPr>
        <w:t>P</w:t>
      </w:r>
      <w:r w:rsidRPr="00522568">
        <w:rPr>
          <w:rFonts w:ascii="Bell MT" w:hAnsi="Bell MT"/>
          <w:sz w:val="24"/>
          <w:szCs w:val="24"/>
          <w:lang w:val="it-IT"/>
        </w:rPr>
        <w:t xml:space="preserve">artito non posso assistere inerme a questo tentativo squallido di avvelenare i pozzi. Moro è un bravo giornalista e sa usare bene gli strumenti della comunicazione, ma non può pensare che la sua narrazione possa prevalere sulla realtà: se pensa di distruggere il giocattolo perché non glielo si consegna, sta sbagliando. Purtroppo per lui in politica non ha mai avuto successo, lo abbiamo candidato e sostenuto più volte alle regionali e alle parlamentari ma non è mai stato eletto. Nonostante questo gli abbiamo sempre riconosciuto ruoli di nomina: assistente parlamentare, segretario particolare in Regione, assessore regionale. E nemmeno nel </w:t>
      </w:r>
      <w:r w:rsidR="00A963F0">
        <w:rPr>
          <w:rFonts w:ascii="Bell MT" w:hAnsi="Bell MT"/>
          <w:sz w:val="24"/>
          <w:szCs w:val="24"/>
          <w:lang w:val="it-IT"/>
        </w:rPr>
        <w:t>P</w:t>
      </w:r>
      <w:r w:rsidRPr="00522568">
        <w:rPr>
          <w:rFonts w:ascii="Bell MT" w:hAnsi="Bell MT"/>
          <w:sz w:val="24"/>
          <w:szCs w:val="24"/>
          <w:lang w:val="it-IT"/>
        </w:rPr>
        <w:t>artito ha mai avuto i numeri per essere eletto, ha sempre usufruito di accordi che gli hanno regalato il ruolo che ha. Non vorrei che questa reazione sia dovuta alla ricerca di un’ennesima nomina, che evidentemente dipende questa volta da altri”.</w:t>
      </w:r>
    </w:p>
    <w:p w14:paraId="34883BA2" w14:textId="77777777" w:rsidR="00522568" w:rsidRPr="00A963F0" w:rsidRDefault="00522568" w:rsidP="00F34D2C">
      <w:pPr>
        <w:jc w:val="both"/>
        <w:rPr>
          <w:rFonts w:ascii="Bell MT" w:hAnsi="Bell MT"/>
          <w:sz w:val="28"/>
          <w:szCs w:val="28"/>
          <w:lang w:val="it-IT"/>
        </w:rPr>
      </w:pPr>
    </w:p>
    <w:p w14:paraId="3D60CD47" w14:textId="379664C1" w:rsidR="00CD7B57" w:rsidRPr="00A963F0" w:rsidRDefault="00CD7B57" w:rsidP="00970801">
      <w:pPr>
        <w:jc w:val="both"/>
        <w:rPr>
          <w:rFonts w:ascii="Bell MT" w:hAnsi="Bell MT"/>
          <w:b/>
          <w:bCs/>
          <w:sz w:val="24"/>
          <w:szCs w:val="24"/>
        </w:rPr>
      </w:pPr>
      <w:r w:rsidRPr="00A963F0">
        <w:rPr>
          <w:rFonts w:ascii="Bell MT" w:hAnsi="Bell MT"/>
          <w:b/>
          <w:bCs/>
          <w:sz w:val="24"/>
          <w:szCs w:val="24"/>
        </w:rPr>
        <w:t>Per ulteriori informazioni:</w:t>
      </w:r>
    </w:p>
    <w:p w14:paraId="5CDDEBF5" w14:textId="14277E1B" w:rsidR="00970801" w:rsidRPr="00A963F0" w:rsidRDefault="00CD7B57" w:rsidP="00F34D2C">
      <w:pPr>
        <w:spacing w:line="276" w:lineRule="auto"/>
        <w:rPr>
          <w:rFonts w:ascii="Arial" w:hAnsi="Arial" w:cs="Arial"/>
          <w:lang w:val="it-IT"/>
        </w:rPr>
      </w:pPr>
      <w:r w:rsidRPr="00A963F0">
        <w:rPr>
          <w:rFonts w:ascii="Arial" w:hAnsi="Arial" w:cs="Arial"/>
          <w:sz w:val="20"/>
          <w:szCs w:val="20"/>
          <w:lang w:val="it-IT"/>
        </w:rPr>
        <w:t>Barbara Gazzale</w:t>
      </w:r>
      <w:r w:rsidRPr="00A963F0">
        <w:rPr>
          <w:rFonts w:ascii="Arial" w:hAnsi="Arial" w:cs="Arial"/>
          <w:sz w:val="20"/>
          <w:szCs w:val="20"/>
          <w:lang w:val="it-IT"/>
        </w:rPr>
        <w:br/>
      </w:r>
      <w:r w:rsidRPr="00A963F0">
        <w:rPr>
          <w:rFonts w:ascii="Arial" w:hAnsi="Arial"/>
          <w:sz w:val="20"/>
          <w:szCs w:val="20"/>
        </w:rPr>
        <w:t>+39 348 4144780</w:t>
      </w:r>
      <w:r w:rsidRPr="00A963F0">
        <w:rPr>
          <w:rFonts w:ascii="Arial" w:eastAsia="Arial" w:hAnsi="Arial" w:cs="Arial"/>
          <w:sz w:val="20"/>
          <w:szCs w:val="20"/>
        </w:rPr>
        <w:t xml:space="preserve"> / </w:t>
      </w:r>
      <w:r w:rsidRPr="00A963F0">
        <w:rPr>
          <w:rFonts w:ascii="Arial" w:hAnsi="Arial"/>
          <w:sz w:val="20"/>
          <w:szCs w:val="20"/>
        </w:rPr>
        <w:t>+41 78 6433361</w:t>
      </w:r>
      <w:r w:rsidRPr="00A963F0">
        <w:rPr>
          <w:sz w:val="24"/>
          <w:szCs w:val="24"/>
          <w:lang w:val="it-IT"/>
        </w:rPr>
        <w:tab/>
      </w:r>
    </w:p>
    <w:sectPr w:rsidR="00970801" w:rsidRPr="00A963F0" w:rsidSect="00522568">
      <w:headerReference w:type="default" r:id="rId6"/>
      <w:pgSz w:w="11906" w:h="16838"/>
      <w:pgMar w:top="2836" w:right="1247" w:bottom="1985"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092DC" w14:textId="77777777" w:rsidR="004F5534" w:rsidRDefault="004F5534" w:rsidP="00970801">
      <w:pPr>
        <w:spacing w:after="0" w:line="240" w:lineRule="auto"/>
      </w:pPr>
      <w:r>
        <w:separator/>
      </w:r>
    </w:p>
  </w:endnote>
  <w:endnote w:type="continuationSeparator" w:id="0">
    <w:p w14:paraId="5849192E" w14:textId="77777777" w:rsidR="004F5534" w:rsidRDefault="004F5534" w:rsidP="00970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B6431" w14:textId="77777777" w:rsidR="004F5534" w:rsidRDefault="004F5534" w:rsidP="00970801">
      <w:pPr>
        <w:spacing w:after="0" w:line="240" w:lineRule="auto"/>
      </w:pPr>
      <w:r>
        <w:separator/>
      </w:r>
    </w:p>
  </w:footnote>
  <w:footnote w:type="continuationSeparator" w:id="0">
    <w:p w14:paraId="287AFAB5" w14:textId="77777777" w:rsidR="004F5534" w:rsidRDefault="004F5534" w:rsidP="00970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866EA" w14:textId="503FFC46" w:rsidR="00970801" w:rsidRDefault="00970801" w:rsidP="00970801">
    <w:pPr>
      <w:pStyle w:val="Intestazione"/>
      <w:tabs>
        <w:tab w:val="clear" w:pos="9638"/>
        <w:tab w:val="right" w:pos="9356"/>
      </w:tabs>
    </w:pPr>
    <w:r>
      <w:rPr>
        <w:noProof/>
      </w:rPr>
      <w:drawing>
        <wp:anchor distT="0" distB="0" distL="114300" distR="114300" simplePos="0" relativeHeight="251660288" behindDoc="0" locked="0" layoutInCell="1" allowOverlap="1" wp14:anchorId="41BDED16" wp14:editId="1A276285">
          <wp:simplePos x="0" y="0"/>
          <wp:positionH relativeFrom="column">
            <wp:posOffset>3351530</wp:posOffset>
          </wp:positionH>
          <wp:positionV relativeFrom="paragraph">
            <wp:posOffset>73661</wp:posOffset>
          </wp:positionV>
          <wp:extent cx="2681434" cy="967472"/>
          <wp:effectExtent l="0" t="0" r="0" b="0"/>
          <wp:wrapNone/>
          <wp:docPr id="4842033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96693" name="Immagine 1776096693"/>
                  <pic:cNvPicPr/>
                </pic:nvPicPr>
                <pic:blipFill>
                  <a:blip r:embed="rId1">
                    <a:extLst>
                      <a:ext uri="{28A0092B-C50C-407E-A947-70E740481C1C}">
                        <a14:useLocalDpi xmlns:a14="http://schemas.microsoft.com/office/drawing/2010/main" val="0"/>
                      </a:ext>
                    </a:extLst>
                  </a:blip>
                  <a:stretch>
                    <a:fillRect/>
                  </a:stretch>
                </pic:blipFill>
                <pic:spPr>
                  <a:xfrm>
                    <a:off x="0" y="0"/>
                    <a:ext cx="2698314" cy="97356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801"/>
    <w:rsid w:val="000424EA"/>
    <w:rsid w:val="000A7BF1"/>
    <w:rsid w:val="00194B37"/>
    <w:rsid w:val="001D01B0"/>
    <w:rsid w:val="00285E7B"/>
    <w:rsid w:val="0031441F"/>
    <w:rsid w:val="00334DBD"/>
    <w:rsid w:val="00397B6C"/>
    <w:rsid w:val="0042184E"/>
    <w:rsid w:val="004C1488"/>
    <w:rsid w:val="004F5534"/>
    <w:rsid w:val="00522568"/>
    <w:rsid w:val="00575DAC"/>
    <w:rsid w:val="005D467A"/>
    <w:rsid w:val="005F3C8A"/>
    <w:rsid w:val="006223EB"/>
    <w:rsid w:val="00627038"/>
    <w:rsid w:val="00651E61"/>
    <w:rsid w:val="006D00BC"/>
    <w:rsid w:val="00816A7E"/>
    <w:rsid w:val="008B53FD"/>
    <w:rsid w:val="0093159C"/>
    <w:rsid w:val="00970801"/>
    <w:rsid w:val="0099086F"/>
    <w:rsid w:val="00A963F0"/>
    <w:rsid w:val="00AE69E5"/>
    <w:rsid w:val="00B348E8"/>
    <w:rsid w:val="00CD7B57"/>
    <w:rsid w:val="00DA439F"/>
    <w:rsid w:val="00E7137A"/>
    <w:rsid w:val="00ED297F"/>
    <w:rsid w:val="00F34D2C"/>
    <w:rsid w:val="00FB425B"/>
    <w:rsid w:val="00FC4E45"/>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FC2F7"/>
  <w15:chartTrackingRefBased/>
  <w15:docId w15:val="{BFCCAC57-4FEF-4D78-B1F7-59309FF24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708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9708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97080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97080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97080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97080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7080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7080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7080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080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97080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97080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97080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97080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97080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7080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7080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70801"/>
    <w:rPr>
      <w:rFonts w:eastAsiaTheme="majorEastAsia" w:cstheme="majorBidi"/>
      <w:color w:val="272727" w:themeColor="text1" w:themeTint="D8"/>
    </w:rPr>
  </w:style>
  <w:style w:type="paragraph" w:styleId="Titolo">
    <w:name w:val="Title"/>
    <w:basedOn w:val="Normale"/>
    <w:next w:val="Normale"/>
    <w:link w:val="TitoloCarattere"/>
    <w:uiPriority w:val="10"/>
    <w:qFormat/>
    <w:rsid w:val="009708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7080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7080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7080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7080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70801"/>
    <w:rPr>
      <w:i/>
      <w:iCs/>
      <w:color w:val="404040" w:themeColor="text1" w:themeTint="BF"/>
    </w:rPr>
  </w:style>
  <w:style w:type="paragraph" w:styleId="Paragrafoelenco">
    <w:name w:val="List Paragraph"/>
    <w:basedOn w:val="Normale"/>
    <w:uiPriority w:val="34"/>
    <w:qFormat/>
    <w:rsid w:val="00970801"/>
    <w:pPr>
      <w:ind w:left="720"/>
      <w:contextualSpacing/>
    </w:pPr>
  </w:style>
  <w:style w:type="character" w:styleId="Enfasiintensa">
    <w:name w:val="Intense Emphasis"/>
    <w:basedOn w:val="Carpredefinitoparagrafo"/>
    <w:uiPriority w:val="21"/>
    <w:qFormat/>
    <w:rsid w:val="00970801"/>
    <w:rPr>
      <w:i/>
      <w:iCs/>
      <w:color w:val="2F5496" w:themeColor="accent1" w:themeShade="BF"/>
    </w:rPr>
  </w:style>
  <w:style w:type="paragraph" w:styleId="Citazioneintensa">
    <w:name w:val="Intense Quote"/>
    <w:basedOn w:val="Normale"/>
    <w:next w:val="Normale"/>
    <w:link w:val="CitazioneintensaCarattere"/>
    <w:uiPriority w:val="30"/>
    <w:qFormat/>
    <w:rsid w:val="009708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970801"/>
    <w:rPr>
      <w:i/>
      <w:iCs/>
      <w:color w:val="2F5496" w:themeColor="accent1" w:themeShade="BF"/>
    </w:rPr>
  </w:style>
  <w:style w:type="character" w:styleId="Riferimentointenso">
    <w:name w:val="Intense Reference"/>
    <w:basedOn w:val="Carpredefinitoparagrafo"/>
    <w:uiPriority w:val="32"/>
    <w:qFormat/>
    <w:rsid w:val="00970801"/>
    <w:rPr>
      <w:b/>
      <w:bCs/>
      <w:smallCaps/>
      <w:color w:val="2F5496" w:themeColor="accent1" w:themeShade="BF"/>
      <w:spacing w:val="5"/>
    </w:rPr>
  </w:style>
  <w:style w:type="paragraph" w:styleId="Intestazione">
    <w:name w:val="header"/>
    <w:basedOn w:val="Normale"/>
    <w:link w:val="IntestazioneCarattere"/>
    <w:uiPriority w:val="99"/>
    <w:unhideWhenUsed/>
    <w:rsid w:val="009708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801"/>
  </w:style>
  <w:style w:type="paragraph" w:styleId="Pidipagina">
    <w:name w:val="footer"/>
    <w:basedOn w:val="Normale"/>
    <w:link w:val="PidipaginaCarattere"/>
    <w:uiPriority w:val="99"/>
    <w:unhideWhenUsed/>
    <w:rsid w:val="009708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867248">
      <w:bodyDiv w:val="1"/>
      <w:marLeft w:val="0"/>
      <w:marRight w:val="0"/>
      <w:marTop w:val="0"/>
      <w:marBottom w:val="0"/>
      <w:divBdr>
        <w:top w:val="none" w:sz="0" w:space="0" w:color="auto"/>
        <w:left w:val="none" w:sz="0" w:space="0" w:color="auto"/>
        <w:bottom w:val="none" w:sz="0" w:space="0" w:color="auto"/>
        <w:right w:val="none" w:sz="0" w:space="0" w:color="auto"/>
      </w:divBdr>
    </w:div>
    <w:div w:id="181463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603</Words>
  <Characters>3441</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Starcomunicazione</cp:lastModifiedBy>
  <cp:revision>2</cp:revision>
  <dcterms:created xsi:type="dcterms:W3CDTF">2026-01-29T10:19:00Z</dcterms:created>
  <dcterms:modified xsi:type="dcterms:W3CDTF">2026-01-29T10:19:00Z</dcterms:modified>
</cp:coreProperties>
</file>