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5E2C7C3E" w:rsidR="006D3F65" w:rsidRDefault="006D3F65" w:rsidP="007733E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Milano</w:t>
      </w:r>
      <w:r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, </w:t>
      </w:r>
      <w:r w:rsidR="007733EA"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</w:t>
      </w:r>
      <w:r w:rsidR="001E5E72"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7</w:t>
      </w:r>
      <w:r w:rsidR="00223F90"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="007733EA"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ottobre</w:t>
      </w:r>
      <w:r w:rsidR="00B323E2"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Pr="001E5E7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2025</w:t>
      </w:r>
    </w:p>
    <w:p w14:paraId="11F1C984" w14:textId="77777777" w:rsidR="00DD15E3" w:rsidRDefault="00DD15E3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0AF9D96" w14:textId="77777777" w:rsidR="001F6F6B" w:rsidRDefault="001F6F6B" w:rsidP="001F6F6B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</w:p>
    <w:p w14:paraId="1E05E111" w14:textId="7D202066" w:rsidR="007733EA" w:rsidRPr="007733EA" w:rsidRDefault="007733EA" w:rsidP="007733EA">
      <w:pPr>
        <w:spacing w:line="360" w:lineRule="auto"/>
        <w:jc w:val="center"/>
        <w:rPr>
          <w:rFonts w:ascii="Arial" w:hAnsi="Arial"/>
          <w:b/>
          <w:bCs/>
          <w:sz w:val="26"/>
          <w:szCs w:val="26"/>
          <w:lang w:val="it-CH"/>
        </w:rPr>
      </w:pPr>
      <w:r w:rsidRPr="007733EA">
        <w:rPr>
          <w:rFonts w:ascii="Arial" w:hAnsi="Arial"/>
          <w:b/>
          <w:bCs/>
          <w:sz w:val="26"/>
          <w:szCs w:val="26"/>
          <w:lang w:val="it-CH"/>
        </w:rPr>
        <w:t>FINALMENTE UN RIFERIMENTO UNICO NAZIONALE PER CERTIFICARE IL BENESSERE ANIMALE: UNA GARANZIA AGGIUNTIVA PER I CONSUMATORI</w:t>
      </w:r>
    </w:p>
    <w:p w14:paraId="68551354" w14:textId="77777777" w:rsidR="00223F90" w:rsidRPr="007733EA" w:rsidRDefault="00223F90" w:rsidP="00223F90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CH"/>
        </w:rPr>
      </w:pPr>
    </w:p>
    <w:p w14:paraId="78CD59F1" w14:textId="77777777" w:rsidR="007733EA" w:rsidRDefault="007733EA" w:rsidP="007733EA">
      <w:pPr>
        <w:spacing w:line="360" w:lineRule="auto"/>
        <w:jc w:val="center"/>
        <w:rPr>
          <w:rFonts w:ascii="Arial" w:hAnsi="Arial"/>
          <w:u w:val="single"/>
          <w:lang w:val="it-IT"/>
        </w:rPr>
      </w:pPr>
      <w:r w:rsidRPr="007733EA">
        <w:rPr>
          <w:rFonts w:ascii="Arial" w:hAnsi="Arial"/>
          <w:u w:val="single"/>
          <w:lang w:val="it-IT"/>
        </w:rPr>
        <w:t xml:space="preserve">In Italia 5,2 milioni di capi di bestiame </w:t>
      </w:r>
    </w:p>
    <w:p w14:paraId="2811CECF" w14:textId="6684340A" w:rsidR="00223F90" w:rsidRPr="007733EA" w:rsidRDefault="007733EA" w:rsidP="007733EA">
      <w:pPr>
        <w:spacing w:line="360" w:lineRule="auto"/>
        <w:jc w:val="center"/>
        <w:rPr>
          <w:rFonts w:ascii="Arial" w:hAnsi="Arial"/>
          <w:u w:val="single"/>
          <w:lang w:val="it-IT"/>
        </w:rPr>
      </w:pPr>
      <w:r w:rsidRPr="007733EA">
        <w:rPr>
          <w:rFonts w:ascii="Arial" w:hAnsi="Arial"/>
          <w:u w:val="single"/>
          <w:lang w:val="it-IT"/>
        </w:rPr>
        <w:t>alla ricerca di garanzie di qualità sul loro benessere</w:t>
      </w:r>
    </w:p>
    <w:p w14:paraId="3C8D4213" w14:textId="77777777" w:rsidR="007733EA" w:rsidRPr="007733EA" w:rsidRDefault="007733EA" w:rsidP="00223F9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CH"/>
        </w:rPr>
      </w:pPr>
    </w:p>
    <w:p w14:paraId="7AF0A0BD" w14:textId="77777777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733EA">
        <w:rPr>
          <w:rFonts w:ascii="Arial" w:hAnsi="Arial" w:cs="Arial"/>
          <w:sz w:val="22"/>
          <w:szCs w:val="22"/>
          <w:lang w:val="it-CH"/>
        </w:rPr>
        <w:t xml:space="preserve">Benessere animale &gt; allevamento virtuoso &gt; certificazione &gt; garanzia per chi va a consumare carne o latte. </w:t>
      </w:r>
    </w:p>
    <w:p w14:paraId="00F9EA10" w14:textId="77777777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7C536AEB" w14:textId="7AB5B458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733EA">
        <w:rPr>
          <w:rFonts w:ascii="Arial" w:hAnsi="Arial" w:cs="Arial"/>
          <w:sz w:val="22"/>
          <w:szCs w:val="22"/>
          <w:lang w:val="it-CH"/>
        </w:rPr>
        <w:t xml:space="preserve">Nella semplicità di questa equazione è sintetizzato il significato e il valore della certificazione che </w:t>
      </w:r>
      <w:proofErr w:type="spellStart"/>
      <w:r w:rsidRPr="007733EA">
        <w:rPr>
          <w:rFonts w:ascii="Arial" w:hAnsi="Arial" w:cs="Arial"/>
          <w:sz w:val="22"/>
          <w:szCs w:val="22"/>
          <w:lang w:val="it-CH"/>
        </w:rPr>
        <w:t>Q</w:t>
      </w:r>
      <w:r>
        <w:rPr>
          <w:rFonts w:ascii="Arial" w:hAnsi="Arial" w:cs="Arial"/>
          <w:sz w:val="22"/>
          <w:szCs w:val="22"/>
          <w:lang w:val="it-CH"/>
        </w:rPr>
        <w:t>C</w:t>
      </w:r>
      <w:r w:rsidRPr="007733EA">
        <w:rPr>
          <w:rFonts w:ascii="Arial" w:hAnsi="Arial" w:cs="Arial"/>
          <w:sz w:val="22"/>
          <w:szCs w:val="22"/>
          <w:lang w:val="it-CH"/>
        </w:rPr>
        <w:t>ertificazioni</w:t>
      </w:r>
      <w:proofErr w:type="spellEnd"/>
      <w:r w:rsidRPr="007733EA">
        <w:rPr>
          <w:rFonts w:ascii="Arial" w:hAnsi="Arial" w:cs="Arial"/>
          <w:sz w:val="22"/>
          <w:szCs w:val="22"/>
          <w:lang w:val="it-CH"/>
        </w:rPr>
        <w:t xml:space="preserve"> – società del gruppo Bureau Veritas – fra i primi del settore che in queste settimane si sono attrezzati per farlo, rilascia su base volontaria agli allevamenti di bovini e di suini, attestando un</w:t>
      </w:r>
      <w:r w:rsidRPr="007733EA">
        <w:rPr>
          <w:rFonts w:ascii="Arial" w:hAnsi="Arial" w:cs="Arial"/>
          <w:b/>
          <w:bCs/>
          <w:sz w:val="22"/>
          <w:szCs w:val="22"/>
          <w:lang w:val="it-CH"/>
        </w:rPr>
        <w:t xml:space="preserve"> </w:t>
      </w:r>
      <w:r w:rsidRPr="007733EA">
        <w:rPr>
          <w:rFonts w:ascii="Arial" w:hAnsi="Arial" w:cs="Arial"/>
          <w:sz w:val="22"/>
          <w:szCs w:val="22"/>
          <w:lang w:val="it-CH"/>
        </w:rPr>
        <w:t>Sistema Qualità Nazionale Benessere Animale.</w:t>
      </w:r>
    </w:p>
    <w:p w14:paraId="061FDBC5" w14:textId="77777777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2739A7BE" w14:textId="60BA488D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733EA">
        <w:rPr>
          <w:rFonts w:ascii="Arial" w:hAnsi="Arial" w:cs="Arial"/>
          <w:sz w:val="22"/>
          <w:szCs w:val="22"/>
          <w:lang w:val="it-CH"/>
        </w:rPr>
        <w:t xml:space="preserve">Con l’accreditamento da parte di Accredia che ha riconosciuto i primi Organismi di Certificazione, tra cui </w:t>
      </w:r>
      <w:proofErr w:type="spellStart"/>
      <w:r w:rsidRPr="007733EA">
        <w:rPr>
          <w:rFonts w:ascii="Arial" w:hAnsi="Arial" w:cs="Arial"/>
          <w:sz w:val="22"/>
          <w:szCs w:val="22"/>
          <w:lang w:val="it-CH"/>
        </w:rPr>
        <w:t>Q</w:t>
      </w:r>
      <w:r>
        <w:rPr>
          <w:rFonts w:ascii="Arial" w:hAnsi="Arial" w:cs="Arial"/>
          <w:sz w:val="22"/>
          <w:szCs w:val="22"/>
          <w:lang w:val="it-CH"/>
        </w:rPr>
        <w:t>C</w:t>
      </w:r>
      <w:r w:rsidRPr="007733EA">
        <w:rPr>
          <w:rFonts w:ascii="Arial" w:hAnsi="Arial" w:cs="Arial"/>
          <w:sz w:val="22"/>
          <w:szCs w:val="22"/>
          <w:lang w:val="it-CH"/>
        </w:rPr>
        <w:t>ertificazioni</w:t>
      </w:r>
      <w:proofErr w:type="spellEnd"/>
      <w:r w:rsidRPr="007733EA">
        <w:rPr>
          <w:rFonts w:ascii="Arial" w:hAnsi="Arial" w:cs="Arial"/>
          <w:sz w:val="22"/>
          <w:szCs w:val="22"/>
          <w:lang w:val="it-CH"/>
        </w:rPr>
        <w:t xml:space="preserve">, il </w:t>
      </w:r>
      <w:proofErr w:type="spellStart"/>
      <w:r w:rsidRPr="007733EA">
        <w:rPr>
          <w:rFonts w:ascii="Arial" w:hAnsi="Arial" w:cs="Arial"/>
          <w:sz w:val="22"/>
          <w:szCs w:val="22"/>
          <w:lang w:val="it-CH"/>
        </w:rPr>
        <w:t>SQNBA</w:t>
      </w:r>
      <w:proofErr w:type="spellEnd"/>
      <w:r w:rsidRPr="007733EA">
        <w:rPr>
          <w:rFonts w:ascii="Arial" w:hAnsi="Arial" w:cs="Arial"/>
          <w:sz w:val="22"/>
          <w:szCs w:val="22"/>
          <w:lang w:val="it-CH"/>
        </w:rPr>
        <w:t xml:space="preserve"> (Sistema di Qualità Nazionale per il Benessere animale) è ufficialmente entrato in opera con bovini allevati al pascolo e suini allevati al pascolo. È finalizzato a valorizzare il trattamento con cui vengono allevati gli animali fornendo alla fine della catena garanzie ai consumatori finali di carne o latte.</w:t>
      </w:r>
    </w:p>
    <w:p w14:paraId="78A8176B" w14:textId="77777777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69E4ECED" w14:textId="344D4064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733EA">
        <w:rPr>
          <w:rFonts w:ascii="Arial" w:hAnsi="Arial" w:cs="Arial"/>
          <w:sz w:val="22"/>
          <w:szCs w:val="22"/>
          <w:lang w:val="it-CH"/>
        </w:rPr>
        <w:t>I fattori chiave in base ai quali viene riconosciuta la certificazione riguardano l’uso dei farmaci, la gestione dell’ambiente, la biosicurezza determinata ad esempio dalla presenza di roditori nelle stalle, il controllo e la gestione delle emissioni nell’ambiente, oltre che ovviamente l’alimentazione e i controlli sulla salute degli animali. E proprio la certificazione consente agli allevatori virtuosi di accedere a finanziamenti per la loro attività.</w:t>
      </w:r>
    </w:p>
    <w:p w14:paraId="3E2579F2" w14:textId="77777777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E623630" w14:textId="12ABFA86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733EA">
        <w:rPr>
          <w:rFonts w:ascii="Arial" w:hAnsi="Arial" w:cs="Arial"/>
          <w:sz w:val="22"/>
          <w:szCs w:val="22"/>
          <w:lang w:val="it-CH"/>
        </w:rPr>
        <w:t>Considerando che al giugno scorso risultavano presenti in Italia 5.200.000 capi bovini</w:t>
      </w:r>
      <w:r>
        <w:rPr>
          <w:rFonts w:ascii="Arial" w:hAnsi="Arial" w:cs="Arial"/>
          <w:sz w:val="22"/>
          <w:szCs w:val="22"/>
          <w:lang w:val="it-CH"/>
        </w:rPr>
        <w:t>,</w:t>
      </w:r>
      <w:r w:rsidRPr="007733EA">
        <w:rPr>
          <w:rFonts w:ascii="Arial" w:hAnsi="Arial" w:cs="Arial"/>
          <w:sz w:val="22"/>
          <w:szCs w:val="22"/>
          <w:lang w:val="it-CH"/>
        </w:rPr>
        <w:t xml:space="preserve"> la certificazione del benessere animale è destinata ad assumere caratteristiche vincolanti determinate dal mercato più che dall’obbligatorietà della stessa.</w:t>
      </w:r>
    </w:p>
    <w:p w14:paraId="042CDAFC" w14:textId="77777777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68C58D1A" w14:textId="4C1E5719" w:rsidR="007733EA" w:rsidRPr="007733EA" w:rsidRDefault="007733EA" w:rsidP="007733EA">
      <w:pPr>
        <w:jc w:val="both"/>
        <w:rPr>
          <w:rFonts w:ascii="Arial" w:hAnsi="Arial" w:cs="Arial"/>
          <w:sz w:val="22"/>
          <w:szCs w:val="22"/>
          <w:lang w:val="it-CH"/>
        </w:rPr>
      </w:pPr>
      <w:r w:rsidRPr="007733EA">
        <w:rPr>
          <w:rFonts w:ascii="Arial" w:hAnsi="Arial" w:cs="Arial"/>
          <w:sz w:val="22"/>
          <w:szCs w:val="22"/>
          <w:lang w:val="it-CH"/>
        </w:rPr>
        <w:t xml:space="preserve">Obiettivi finali (perseguiti da </w:t>
      </w:r>
      <w:proofErr w:type="spellStart"/>
      <w:r w:rsidRPr="007733EA">
        <w:rPr>
          <w:rFonts w:ascii="Arial" w:hAnsi="Arial" w:cs="Arial"/>
          <w:sz w:val="22"/>
          <w:szCs w:val="22"/>
          <w:lang w:val="it-CH"/>
        </w:rPr>
        <w:t>Q</w:t>
      </w:r>
      <w:r>
        <w:rPr>
          <w:rFonts w:ascii="Arial" w:hAnsi="Arial" w:cs="Arial"/>
          <w:sz w:val="22"/>
          <w:szCs w:val="22"/>
          <w:lang w:val="it-CH"/>
        </w:rPr>
        <w:t>C</w:t>
      </w:r>
      <w:r w:rsidRPr="007733EA">
        <w:rPr>
          <w:rFonts w:ascii="Arial" w:hAnsi="Arial" w:cs="Arial"/>
          <w:sz w:val="22"/>
          <w:szCs w:val="22"/>
          <w:lang w:val="it-CH"/>
        </w:rPr>
        <w:t>ertificazioni</w:t>
      </w:r>
      <w:proofErr w:type="spellEnd"/>
      <w:r w:rsidRPr="007733EA">
        <w:rPr>
          <w:rFonts w:ascii="Arial" w:hAnsi="Arial" w:cs="Arial"/>
          <w:sz w:val="22"/>
          <w:szCs w:val="22"/>
          <w:lang w:val="it-CH"/>
        </w:rPr>
        <w:t xml:space="preserve"> e da Bureau Veritas) sono quelli di favorire un’informazione chiara e trasparente nei confronti del consumatore, per uniformare diversi e numerosi “</w:t>
      </w:r>
      <w:proofErr w:type="spellStart"/>
      <w:r w:rsidRPr="007733EA">
        <w:rPr>
          <w:rFonts w:ascii="Arial" w:hAnsi="Arial" w:cs="Arial"/>
          <w:sz w:val="22"/>
          <w:szCs w:val="22"/>
          <w:lang w:val="it-CH"/>
        </w:rPr>
        <w:t>claims</w:t>
      </w:r>
      <w:proofErr w:type="spellEnd"/>
      <w:r w:rsidRPr="007733EA">
        <w:rPr>
          <w:rFonts w:ascii="Arial" w:hAnsi="Arial" w:cs="Arial"/>
          <w:sz w:val="22"/>
          <w:szCs w:val="22"/>
          <w:lang w:val="it-CH"/>
        </w:rPr>
        <w:t xml:space="preserve">” sul benessere animale presenti sul mercato, rispondere all’interesse internazionale sulla </w:t>
      </w:r>
      <w:r w:rsidRPr="007733EA">
        <w:rPr>
          <w:rFonts w:ascii="Arial" w:hAnsi="Arial" w:cs="Arial"/>
          <w:sz w:val="22"/>
          <w:szCs w:val="22"/>
          <w:lang w:val="it-CH"/>
        </w:rPr>
        <w:lastRenderedPageBreak/>
        <w:t xml:space="preserve">sostenibilità, sostenere la valorizzazione e la crescita della filiera zootecnica in linea con gli obiettivi PNRR Piano </w:t>
      </w:r>
      <w:r>
        <w:rPr>
          <w:rFonts w:ascii="Arial" w:hAnsi="Arial" w:cs="Arial"/>
          <w:sz w:val="22"/>
          <w:szCs w:val="22"/>
          <w:lang w:val="it-CH"/>
        </w:rPr>
        <w:t>N</w:t>
      </w:r>
      <w:r w:rsidRPr="007733EA">
        <w:rPr>
          <w:rFonts w:ascii="Arial" w:hAnsi="Arial" w:cs="Arial"/>
          <w:sz w:val="22"/>
          <w:szCs w:val="22"/>
          <w:lang w:val="it-CH"/>
        </w:rPr>
        <w:t xml:space="preserve">azionale di </w:t>
      </w:r>
      <w:r>
        <w:rPr>
          <w:rFonts w:ascii="Arial" w:hAnsi="Arial" w:cs="Arial"/>
          <w:sz w:val="22"/>
          <w:szCs w:val="22"/>
          <w:lang w:val="it-CH"/>
        </w:rPr>
        <w:t>R</w:t>
      </w:r>
      <w:r w:rsidRPr="007733EA">
        <w:rPr>
          <w:rFonts w:ascii="Arial" w:hAnsi="Arial" w:cs="Arial"/>
          <w:sz w:val="22"/>
          <w:szCs w:val="22"/>
          <w:lang w:val="it-CH"/>
        </w:rPr>
        <w:t xml:space="preserve">ipresa e </w:t>
      </w:r>
      <w:r>
        <w:rPr>
          <w:rFonts w:ascii="Arial" w:hAnsi="Arial" w:cs="Arial"/>
          <w:sz w:val="22"/>
          <w:szCs w:val="22"/>
          <w:lang w:val="it-CH"/>
        </w:rPr>
        <w:t>R</w:t>
      </w:r>
      <w:r w:rsidRPr="007733EA">
        <w:rPr>
          <w:rFonts w:ascii="Arial" w:hAnsi="Arial" w:cs="Arial"/>
          <w:sz w:val="22"/>
          <w:szCs w:val="22"/>
          <w:lang w:val="it-CH"/>
        </w:rPr>
        <w:t>esilienza; e infine fornire all’operatore uno strumento efficace per il monitoraggio e il controllo del livello di qualità degli allevamenti su aspetti di benessere animale.</w:t>
      </w:r>
    </w:p>
    <w:p w14:paraId="555254FA" w14:textId="77777777" w:rsidR="006D3F65" w:rsidRPr="007733EA" w:rsidRDefault="006D3F65" w:rsidP="006D3F65">
      <w:pPr>
        <w:jc w:val="both"/>
        <w:rPr>
          <w:rFonts w:ascii="Arial" w:hAnsi="Arial" w:cs="Arial"/>
          <w:sz w:val="20"/>
          <w:szCs w:val="20"/>
          <w:lang w:val="it-CH"/>
        </w:rPr>
      </w:pPr>
    </w:p>
    <w:p w14:paraId="31B9E2A8" w14:textId="77777777" w:rsidR="001F6F6B" w:rsidRPr="007733EA" w:rsidRDefault="001F6F6B" w:rsidP="006D3F65">
      <w:pPr>
        <w:jc w:val="both"/>
        <w:rPr>
          <w:rFonts w:ascii="Arial" w:hAnsi="Arial" w:cs="Arial"/>
          <w:sz w:val="20"/>
          <w:szCs w:val="20"/>
          <w:lang w:val="it-CH"/>
        </w:rPr>
      </w:pPr>
    </w:p>
    <w:p w14:paraId="01FA6465" w14:textId="6D85FAA1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D658B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567" w:right="1077" w:bottom="2835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8B8B" w14:textId="77777777" w:rsidR="002E00E7" w:rsidRDefault="002E00E7" w:rsidP="007230A0">
      <w:r>
        <w:separator/>
      </w:r>
    </w:p>
  </w:endnote>
  <w:endnote w:type="continuationSeparator" w:id="0">
    <w:p w14:paraId="5D311C66" w14:textId="77777777" w:rsidR="002E00E7" w:rsidRDefault="002E00E7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2576" behindDoc="0" locked="0" layoutInCell="1" allowOverlap="1" wp14:anchorId="19D5C74B" wp14:editId="394B506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997770443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585630" wp14:editId="6CEF2FF3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0F662E" wp14:editId="7CCFB193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Cap.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Soc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 xml:space="preserve">. € 4.472.131,00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i.v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Reg.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Imp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Cap. </w:t>
                    </w:r>
                    <w:proofErr w:type="spellStart"/>
                    <w:r w:rsidRPr="00F22902">
                      <w:rPr>
                        <w:lang w:val="it-IT"/>
                      </w:rPr>
                      <w:t>Soc</w:t>
                    </w:r>
                    <w:proofErr w:type="spellEnd"/>
                    <w:r w:rsidRPr="00F22902">
                      <w:rPr>
                        <w:lang w:val="it-IT"/>
                      </w:rPr>
                      <w:t xml:space="preserve">. € 4.472.131,00 </w:t>
                    </w:r>
                    <w:proofErr w:type="spellStart"/>
                    <w:r w:rsidRPr="00F22902">
                      <w:rPr>
                        <w:lang w:val="it-IT"/>
                      </w:rPr>
                      <w:t>i.v</w:t>
                    </w:r>
                    <w:proofErr w:type="spellEnd"/>
                    <w:r w:rsidRPr="00F22902">
                      <w:rPr>
                        <w:lang w:val="it-IT"/>
                      </w:rPr>
                      <w:t>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Reg. </w:t>
                    </w:r>
                    <w:proofErr w:type="spellStart"/>
                    <w:r w:rsidRPr="00F22902">
                      <w:rPr>
                        <w:lang w:val="it-IT"/>
                      </w:rPr>
                      <w:t>Imp</w:t>
                    </w:r>
                    <w:proofErr w:type="spellEnd"/>
                    <w:r w:rsidRPr="00F22902">
                      <w:rPr>
                        <w:lang w:val="it-IT"/>
                      </w:rPr>
                      <w:t>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DC3D74" wp14:editId="0A2E5818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F797" w14:textId="77777777" w:rsidR="002E00E7" w:rsidRDefault="002E00E7" w:rsidP="007230A0">
      <w:r>
        <w:separator/>
      </w:r>
    </w:p>
  </w:footnote>
  <w:footnote w:type="continuationSeparator" w:id="0">
    <w:p w14:paraId="4554C5AF" w14:textId="77777777" w:rsidR="002E00E7" w:rsidRDefault="002E00E7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78DF68FE" w:rsidR="00493923" w:rsidRDefault="001E5E72" w:rsidP="005A7D50">
    <w:pPr>
      <w:pStyle w:val="NormaleWeb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 wp14:anchorId="67415386" wp14:editId="367AB965">
          <wp:simplePos x="0" y="0"/>
          <wp:positionH relativeFrom="margin">
            <wp:align>center</wp:align>
          </wp:positionH>
          <wp:positionV relativeFrom="paragraph">
            <wp:posOffset>-1358265</wp:posOffset>
          </wp:positionV>
          <wp:extent cx="1638300" cy="1358448"/>
          <wp:effectExtent l="0" t="0" r="0" b="0"/>
          <wp:wrapNone/>
          <wp:docPr id="210262452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358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5.5pt;height:9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251C"/>
    <w:rsid w:val="00015BAA"/>
    <w:rsid w:val="000301E0"/>
    <w:rsid w:val="0003360E"/>
    <w:rsid w:val="00057436"/>
    <w:rsid w:val="000768AE"/>
    <w:rsid w:val="0008710D"/>
    <w:rsid w:val="00095D79"/>
    <w:rsid w:val="00097C1C"/>
    <w:rsid w:val="000B3F55"/>
    <w:rsid w:val="000B5448"/>
    <w:rsid w:val="000B6287"/>
    <w:rsid w:val="000C05FE"/>
    <w:rsid w:val="000D1C35"/>
    <w:rsid w:val="000E49CB"/>
    <w:rsid w:val="000F19A1"/>
    <w:rsid w:val="001029EB"/>
    <w:rsid w:val="00117237"/>
    <w:rsid w:val="00130670"/>
    <w:rsid w:val="00141D83"/>
    <w:rsid w:val="00142F86"/>
    <w:rsid w:val="001436B2"/>
    <w:rsid w:val="0014626A"/>
    <w:rsid w:val="00155740"/>
    <w:rsid w:val="001560EE"/>
    <w:rsid w:val="00156818"/>
    <w:rsid w:val="00172311"/>
    <w:rsid w:val="001739B2"/>
    <w:rsid w:val="00175601"/>
    <w:rsid w:val="001901E0"/>
    <w:rsid w:val="00192178"/>
    <w:rsid w:val="001A002B"/>
    <w:rsid w:val="001A4447"/>
    <w:rsid w:val="001C1C45"/>
    <w:rsid w:val="001C3D20"/>
    <w:rsid w:val="001C44D3"/>
    <w:rsid w:val="001C45AF"/>
    <w:rsid w:val="001C4AC8"/>
    <w:rsid w:val="001E5E72"/>
    <w:rsid w:val="001E7F0F"/>
    <w:rsid w:val="001F3CEB"/>
    <w:rsid w:val="001F6F6B"/>
    <w:rsid w:val="002066DE"/>
    <w:rsid w:val="00211164"/>
    <w:rsid w:val="00223F90"/>
    <w:rsid w:val="0022557E"/>
    <w:rsid w:val="0022597B"/>
    <w:rsid w:val="00231B8C"/>
    <w:rsid w:val="002347D2"/>
    <w:rsid w:val="00237FBA"/>
    <w:rsid w:val="002552F5"/>
    <w:rsid w:val="00256FFD"/>
    <w:rsid w:val="00262DCD"/>
    <w:rsid w:val="00264DB6"/>
    <w:rsid w:val="002659D3"/>
    <w:rsid w:val="002703B4"/>
    <w:rsid w:val="002818D5"/>
    <w:rsid w:val="00283223"/>
    <w:rsid w:val="00293A55"/>
    <w:rsid w:val="002B3B66"/>
    <w:rsid w:val="002C4774"/>
    <w:rsid w:val="002D3424"/>
    <w:rsid w:val="002E00E7"/>
    <w:rsid w:val="002E4AE8"/>
    <w:rsid w:val="002E5405"/>
    <w:rsid w:val="002E775C"/>
    <w:rsid w:val="002F6119"/>
    <w:rsid w:val="002F75A3"/>
    <w:rsid w:val="00311789"/>
    <w:rsid w:val="003159E4"/>
    <w:rsid w:val="00321A95"/>
    <w:rsid w:val="0033761A"/>
    <w:rsid w:val="00346E55"/>
    <w:rsid w:val="00347EE4"/>
    <w:rsid w:val="00350252"/>
    <w:rsid w:val="00354778"/>
    <w:rsid w:val="003605B0"/>
    <w:rsid w:val="00364891"/>
    <w:rsid w:val="00380A82"/>
    <w:rsid w:val="003A036C"/>
    <w:rsid w:val="003B36F0"/>
    <w:rsid w:val="003B4D04"/>
    <w:rsid w:val="003B71C6"/>
    <w:rsid w:val="003C4C37"/>
    <w:rsid w:val="003C65B9"/>
    <w:rsid w:val="003D052F"/>
    <w:rsid w:val="003D755B"/>
    <w:rsid w:val="003E5649"/>
    <w:rsid w:val="003E66EB"/>
    <w:rsid w:val="003F24F0"/>
    <w:rsid w:val="00402681"/>
    <w:rsid w:val="0040752C"/>
    <w:rsid w:val="0042254D"/>
    <w:rsid w:val="00425C35"/>
    <w:rsid w:val="0043422C"/>
    <w:rsid w:val="004406C8"/>
    <w:rsid w:val="004523C9"/>
    <w:rsid w:val="004575EC"/>
    <w:rsid w:val="00470511"/>
    <w:rsid w:val="00474B01"/>
    <w:rsid w:val="004818C1"/>
    <w:rsid w:val="00485656"/>
    <w:rsid w:val="00487224"/>
    <w:rsid w:val="00493923"/>
    <w:rsid w:val="00494ABB"/>
    <w:rsid w:val="004A11DA"/>
    <w:rsid w:val="004E04E1"/>
    <w:rsid w:val="004F22C4"/>
    <w:rsid w:val="004F5188"/>
    <w:rsid w:val="00501529"/>
    <w:rsid w:val="00510E87"/>
    <w:rsid w:val="005144B6"/>
    <w:rsid w:val="005226F4"/>
    <w:rsid w:val="005261B5"/>
    <w:rsid w:val="00532F16"/>
    <w:rsid w:val="00533096"/>
    <w:rsid w:val="00536E11"/>
    <w:rsid w:val="0054697C"/>
    <w:rsid w:val="0055026A"/>
    <w:rsid w:val="0055205B"/>
    <w:rsid w:val="00555878"/>
    <w:rsid w:val="005825CB"/>
    <w:rsid w:val="005A7D50"/>
    <w:rsid w:val="005B1759"/>
    <w:rsid w:val="005B2E6E"/>
    <w:rsid w:val="005B4ADA"/>
    <w:rsid w:val="005B717F"/>
    <w:rsid w:val="005C2F66"/>
    <w:rsid w:val="005E1A4C"/>
    <w:rsid w:val="005E259C"/>
    <w:rsid w:val="005E2812"/>
    <w:rsid w:val="005E4FF9"/>
    <w:rsid w:val="00614A29"/>
    <w:rsid w:val="00625C69"/>
    <w:rsid w:val="00630588"/>
    <w:rsid w:val="00642211"/>
    <w:rsid w:val="0065533E"/>
    <w:rsid w:val="006633B3"/>
    <w:rsid w:val="0066656F"/>
    <w:rsid w:val="00671984"/>
    <w:rsid w:val="00672FCF"/>
    <w:rsid w:val="0067650F"/>
    <w:rsid w:val="00684369"/>
    <w:rsid w:val="006B444D"/>
    <w:rsid w:val="006C25E7"/>
    <w:rsid w:val="006D3F65"/>
    <w:rsid w:val="006F2E78"/>
    <w:rsid w:val="006F7345"/>
    <w:rsid w:val="00701ABD"/>
    <w:rsid w:val="0071035C"/>
    <w:rsid w:val="007230A0"/>
    <w:rsid w:val="007278E2"/>
    <w:rsid w:val="00737DC1"/>
    <w:rsid w:val="00747F1D"/>
    <w:rsid w:val="0076600C"/>
    <w:rsid w:val="007733EA"/>
    <w:rsid w:val="007745AC"/>
    <w:rsid w:val="0077739E"/>
    <w:rsid w:val="00783314"/>
    <w:rsid w:val="00791E5C"/>
    <w:rsid w:val="00793AB6"/>
    <w:rsid w:val="007A11A4"/>
    <w:rsid w:val="007A66C6"/>
    <w:rsid w:val="007B19FF"/>
    <w:rsid w:val="007B1B71"/>
    <w:rsid w:val="007C162F"/>
    <w:rsid w:val="007C36A0"/>
    <w:rsid w:val="007D046A"/>
    <w:rsid w:val="007D1092"/>
    <w:rsid w:val="007D4505"/>
    <w:rsid w:val="007E1933"/>
    <w:rsid w:val="007E5505"/>
    <w:rsid w:val="007F5B95"/>
    <w:rsid w:val="007F6A4E"/>
    <w:rsid w:val="00805007"/>
    <w:rsid w:val="0081516D"/>
    <w:rsid w:val="00821F07"/>
    <w:rsid w:val="00837A10"/>
    <w:rsid w:val="00846831"/>
    <w:rsid w:val="008642BA"/>
    <w:rsid w:val="00873F47"/>
    <w:rsid w:val="008927CF"/>
    <w:rsid w:val="008A7C9B"/>
    <w:rsid w:val="008B3314"/>
    <w:rsid w:val="008B3F60"/>
    <w:rsid w:val="008C0FC4"/>
    <w:rsid w:val="008D04C8"/>
    <w:rsid w:val="008D089C"/>
    <w:rsid w:val="008E722C"/>
    <w:rsid w:val="008F5D1A"/>
    <w:rsid w:val="00903503"/>
    <w:rsid w:val="00906F16"/>
    <w:rsid w:val="0091084B"/>
    <w:rsid w:val="0091401B"/>
    <w:rsid w:val="009150AA"/>
    <w:rsid w:val="0091573A"/>
    <w:rsid w:val="00925D2F"/>
    <w:rsid w:val="00926369"/>
    <w:rsid w:val="009470DC"/>
    <w:rsid w:val="0095154A"/>
    <w:rsid w:val="00951D69"/>
    <w:rsid w:val="0095463C"/>
    <w:rsid w:val="00975394"/>
    <w:rsid w:val="009A7A7B"/>
    <w:rsid w:val="009B5D46"/>
    <w:rsid w:val="009C7286"/>
    <w:rsid w:val="009C785C"/>
    <w:rsid w:val="009E7F7D"/>
    <w:rsid w:val="009F3C4C"/>
    <w:rsid w:val="00A0572B"/>
    <w:rsid w:val="00A11CA2"/>
    <w:rsid w:val="00A20F13"/>
    <w:rsid w:val="00A34635"/>
    <w:rsid w:val="00A44533"/>
    <w:rsid w:val="00A52EA1"/>
    <w:rsid w:val="00A61E6E"/>
    <w:rsid w:val="00A6627D"/>
    <w:rsid w:val="00A82589"/>
    <w:rsid w:val="00A92174"/>
    <w:rsid w:val="00A92383"/>
    <w:rsid w:val="00A96460"/>
    <w:rsid w:val="00A97CA5"/>
    <w:rsid w:val="00AA0177"/>
    <w:rsid w:val="00AA6030"/>
    <w:rsid w:val="00AB26BD"/>
    <w:rsid w:val="00AC0E63"/>
    <w:rsid w:val="00AC469A"/>
    <w:rsid w:val="00AC611C"/>
    <w:rsid w:val="00AC7E51"/>
    <w:rsid w:val="00AF2C77"/>
    <w:rsid w:val="00B178DE"/>
    <w:rsid w:val="00B22736"/>
    <w:rsid w:val="00B27503"/>
    <w:rsid w:val="00B27AB1"/>
    <w:rsid w:val="00B30581"/>
    <w:rsid w:val="00B323E2"/>
    <w:rsid w:val="00B4047F"/>
    <w:rsid w:val="00B40480"/>
    <w:rsid w:val="00B45266"/>
    <w:rsid w:val="00B505FF"/>
    <w:rsid w:val="00B50A65"/>
    <w:rsid w:val="00B55DEB"/>
    <w:rsid w:val="00B72BF9"/>
    <w:rsid w:val="00B82330"/>
    <w:rsid w:val="00B90EE4"/>
    <w:rsid w:val="00B92C24"/>
    <w:rsid w:val="00B92C3E"/>
    <w:rsid w:val="00B96B65"/>
    <w:rsid w:val="00BB3C5A"/>
    <w:rsid w:val="00BC031A"/>
    <w:rsid w:val="00BD474B"/>
    <w:rsid w:val="00BD7422"/>
    <w:rsid w:val="00BE132A"/>
    <w:rsid w:val="00BE1EDD"/>
    <w:rsid w:val="00C07F82"/>
    <w:rsid w:val="00C121D7"/>
    <w:rsid w:val="00C24FF9"/>
    <w:rsid w:val="00C25F52"/>
    <w:rsid w:val="00C42DC0"/>
    <w:rsid w:val="00C44D2D"/>
    <w:rsid w:val="00C503AD"/>
    <w:rsid w:val="00C554B5"/>
    <w:rsid w:val="00C71545"/>
    <w:rsid w:val="00C90B42"/>
    <w:rsid w:val="00C90F84"/>
    <w:rsid w:val="00C93571"/>
    <w:rsid w:val="00C96EB3"/>
    <w:rsid w:val="00CA5891"/>
    <w:rsid w:val="00CA6753"/>
    <w:rsid w:val="00CB62E4"/>
    <w:rsid w:val="00CE3809"/>
    <w:rsid w:val="00CE7BFA"/>
    <w:rsid w:val="00CF2976"/>
    <w:rsid w:val="00D00738"/>
    <w:rsid w:val="00D023D0"/>
    <w:rsid w:val="00D049EB"/>
    <w:rsid w:val="00D0593A"/>
    <w:rsid w:val="00D05E8A"/>
    <w:rsid w:val="00D13121"/>
    <w:rsid w:val="00D20A68"/>
    <w:rsid w:val="00D33D45"/>
    <w:rsid w:val="00D407E0"/>
    <w:rsid w:val="00D46EAB"/>
    <w:rsid w:val="00D56B55"/>
    <w:rsid w:val="00D658B8"/>
    <w:rsid w:val="00D67D29"/>
    <w:rsid w:val="00D802C2"/>
    <w:rsid w:val="00D870C3"/>
    <w:rsid w:val="00D93F10"/>
    <w:rsid w:val="00D9602B"/>
    <w:rsid w:val="00D97DEE"/>
    <w:rsid w:val="00DD133B"/>
    <w:rsid w:val="00DD15E3"/>
    <w:rsid w:val="00DE3653"/>
    <w:rsid w:val="00DE6840"/>
    <w:rsid w:val="00DE7CEF"/>
    <w:rsid w:val="00DF47CC"/>
    <w:rsid w:val="00E00A67"/>
    <w:rsid w:val="00E15539"/>
    <w:rsid w:val="00E22CD8"/>
    <w:rsid w:val="00E2362B"/>
    <w:rsid w:val="00E2734A"/>
    <w:rsid w:val="00E33D61"/>
    <w:rsid w:val="00E4259E"/>
    <w:rsid w:val="00E4573C"/>
    <w:rsid w:val="00E604A3"/>
    <w:rsid w:val="00E62487"/>
    <w:rsid w:val="00E67AD9"/>
    <w:rsid w:val="00E7263A"/>
    <w:rsid w:val="00E768C3"/>
    <w:rsid w:val="00E812F4"/>
    <w:rsid w:val="00E871F2"/>
    <w:rsid w:val="00E9239A"/>
    <w:rsid w:val="00EC1771"/>
    <w:rsid w:val="00EC7507"/>
    <w:rsid w:val="00EC7A42"/>
    <w:rsid w:val="00ED467D"/>
    <w:rsid w:val="00EE1BCF"/>
    <w:rsid w:val="00EF114B"/>
    <w:rsid w:val="00EF5B3E"/>
    <w:rsid w:val="00EF6490"/>
    <w:rsid w:val="00F04DE7"/>
    <w:rsid w:val="00F071AA"/>
    <w:rsid w:val="00F1182D"/>
    <w:rsid w:val="00F17D0C"/>
    <w:rsid w:val="00F27AD2"/>
    <w:rsid w:val="00F34106"/>
    <w:rsid w:val="00F3542B"/>
    <w:rsid w:val="00F44C1D"/>
    <w:rsid w:val="00F453BA"/>
    <w:rsid w:val="00F532B0"/>
    <w:rsid w:val="00F61058"/>
    <w:rsid w:val="00F64DB4"/>
    <w:rsid w:val="00F650D7"/>
    <w:rsid w:val="00F67656"/>
    <w:rsid w:val="00F763B6"/>
    <w:rsid w:val="00F93135"/>
    <w:rsid w:val="00FA67CE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Revisione">
    <w:name w:val="Revision"/>
    <w:hidden/>
    <w:uiPriority w:val="99"/>
    <w:semiHidden/>
    <w:rsid w:val="0028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2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5</cp:revision>
  <cp:lastPrinted>2023-04-26T08:32:00Z</cp:lastPrinted>
  <dcterms:created xsi:type="dcterms:W3CDTF">2025-10-22T07:38:00Z</dcterms:created>
  <dcterms:modified xsi:type="dcterms:W3CDTF">2025-10-24T15:49:00Z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