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FDC" w:rsidRDefault="00912FDC">
      <w:pPr>
        <w:jc w:val="both"/>
        <w:rPr>
          <w:rStyle w:val="Nessuno"/>
          <w:shd w:val="clear" w:color="auto" w:fill="FF0000"/>
        </w:rPr>
      </w:pPr>
    </w:p>
    <w:p w:rsidR="00132099" w:rsidRPr="00132099" w:rsidRDefault="00132099">
      <w:pPr>
        <w:jc w:val="both"/>
        <w:rPr>
          <w:rStyle w:val="Nessuno"/>
          <w:shd w:val="clear" w:color="auto" w:fill="FF0000"/>
          <w:lang w:val="it-CH"/>
        </w:rPr>
      </w:pPr>
    </w:p>
    <w:p w:rsidR="00132099" w:rsidRPr="00132099" w:rsidRDefault="00132099" w:rsidP="00EF00C3">
      <w:pPr>
        <w:jc w:val="both"/>
        <w:rPr>
          <w:rStyle w:val="Nessuno"/>
          <w:sz w:val="32"/>
          <w:szCs w:val="32"/>
          <w:u w:val="single"/>
          <w:lang w:val="it-CH"/>
        </w:rPr>
      </w:pPr>
      <w:r w:rsidRPr="00132099">
        <w:rPr>
          <w:rStyle w:val="Nessuno"/>
          <w:sz w:val="32"/>
          <w:szCs w:val="32"/>
          <w:u w:val="single"/>
          <w:lang w:val="it-CH"/>
        </w:rPr>
        <w:t xml:space="preserve">Lo chiede il Presidente di </w:t>
      </w:r>
      <w:proofErr w:type="spellStart"/>
      <w:r w:rsidRPr="00132099">
        <w:rPr>
          <w:rStyle w:val="Nessuno"/>
          <w:sz w:val="32"/>
          <w:szCs w:val="32"/>
          <w:u w:val="single"/>
          <w:lang w:val="it-CH"/>
        </w:rPr>
        <w:t>Confetra</w:t>
      </w:r>
      <w:proofErr w:type="spellEnd"/>
      <w:r w:rsidRPr="00132099">
        <w:rPr>
          <w:rStyle w:val="Nessuno"/>
          <w:sz w:val="32"/>
          <w:szCs w:val="32"/>
          <w:u w:val="single"/>
          <w:lang w:val="it-CH"/>
        </w:rPr>
        <w:t xml:space="preserve"> Liguria, Alessandro Laghezza</w:t>
      </w:r>
    </w:p>
    <w:p w:rsidR="00132099" w:rsidRDefault="00132099" w:rsidP="00132099">
      <w:pPr>
        <w:jc w:val="both"/>
        <w:rPr>
          <w:rStyle w:val="Nessuno"/>
          <w:sz w:val="40"/>
          <w:szCs w:val="40"/>
        </w:rPr>
      </w:pPr>
    </w:p>
    <w:p w:rsidR="00EF00C3" w:rsidRDefault="00132099" w:rsidP="00132099">
      <w:pPr>
        <w:jc w:val="both"/>
        <w:rPr>
          <w:rStyle w:val="Nessuno"/>
          <w:sz w:val="40"/>
          <w:szCs w:val="40"/>
        </w:rPr>
      </w:pPr>
      <w:r w:rsidRPr="00132099">
        <w:rPr>
          <w:rStyle w:val="Nessuno"/>
          <w:sz w:val="40"/>
          <w:szCs w:val="40"/>
        </w:rPr>
        <w:t>Un Piano Marshall</w:t>
      </w:r>
      <w:r w:rsidR="00B30779">
        <w:rPr>
          <w:rStyle w:val="Nessuno"/>
          <w:sz w:val="40"/>
          <w:szCs w:val="40"/>
        </w:rPr>
        <w:t xml:space="preserve"> </w:t>
      </w:r>
      <w:r w:rsidRPr="00132099">
        <w:rPr>
          <w:rStyle w:val="Nessuno"/>
          <w:sz w:val="40"/>
          <w:szCs w:val="40"/>
        </w:rPr>
        <w:t>per le infrastrutture liguri</w:t>
      </w:r>
    </w:p>
    <w:p w:rsidR="00132099" w:rsidRPr="00EF00C3" w:rsidRDefault="00132099" w:rsidP="00132099">
      <w:pPr>
        <w:jc w:val="both"/>
        <w:rPr>
          <w:rStyle w:val="Nessuno"/>
          <w:sz w:val="40"/>
          <w:szCs w:val="40"/>
        </w:rPr>
      </w:pPr>
    </w:p>
    <w:p w:rsidR="00D81BA2" w:rsidRDefault="00D81BA2">
      <w:pPr>
        <w:jc w:val="both"/>
      </w:pPr>
    </w:p>
    <w:p w:rsidR="00132099" w:rsidRPr="00132099" w:rsidRDefault="00132099" w:rsidP="00132099">
      <w:pPr>
        <w:jc w:val="both"/>
        <w:rPr>
          <w:rStyle w:val="Nessuno"/>
        </w:rPr>
      </w:pPr>
      <w:r w:rsidRPr="00132099">
        <w:rPr>
          <w:rStyle w:val="Nessuno"/>
        </w:rPr>
        <w:t>La chiusura contemporanea di A6 ed A26 ha messo drammaticamente a nudo la fragilità e</w:t>
      </w:r>
      <w:r>
        <w:rPr>
          <w:rStyle w:val="Nessuno"/>
        </w:rPr>
        <w:t xml:space="preserve"> l’</w:t>
      </w:r>
      <w:r w:rsidRPr="00132099">
        <w:rPr>
          <w:rStyle w:val="Nessuno"/>
        </w:rPr>
        <w:t>inconsistenza del sistema delle infrastrutture in Liguria. Tuttora priva di connessioni ferroviarie moderne ed adeguate, la Liguria dipende in larga misura da 4 direttrici autostradali che la attraversano e la connettono con il resto d’Italia ed</w:t>
      </w:r>
      <w:r>
        <w:rPr>
          <w:rStyle w:val="Nessuno"/>
        </w:rPr>
        <w:t xml:space="preserve"> </w:t>
      </w:r>
      <w:r w:rsidRPr="00132099">
        <w:rPr>
          <w:rStyle w:val="Nessuno"/>
        </w:rPr>
        <w:t xml:space="preserve">Europa. </w:t>
      </w:r>
    </w:p>
    <w:p w:rsidR="00132099" w:rsidRPr="00132099" w:rsidRDefault="00132099" w:rsidP="00132099">
      <w:pPr>
        <w:jc w:val="both"/>
        <w:rPr>
          <w:rStyle w:val="Nessuno"/>
        </w:rPr>
      </w:pPr>
      <w:r w:rsidRPr="00132099">
        <w:rPr>
          <w:rStyle w:val="Nessuno"/>
        </w:rPr>
        <w:t xml:space="preserve">Congestionate, prive della terza corsia e in molti casi anche della corsia di emergenza, strutturalmente antiquate e con molte situazioni di rischio potenziale, in quanto l’età di costruzione dei viadotti è pericolosamente vicina a quello che si sta rivelando il limite di durata del cemento armato, se non sottoposto a regolari interventi di manutenzione. </w:t>
      </w:r>
    </w:p>
    <w:p w:rsidR="00132099" w:rsidRPr="00132099" w:rsidRDefault="00132099" w:rsidP="00132099">
      <w:pPr>
        <w:jc w:val="both"/>
        <w:rPr>
          <w:rStyle w:val="Nessuno"/>
        </w:rPr>
      </w:pPr>
      <w:r w:rsidRPr="00132099">
        <w:rPr>
          <w:rStyle w:val="Nessuno"/>
        </w:rPr>
        <w:t xml:space="preserve">Uno scenario post bellico, questo, che ha spinto </w:t>
      </w:r>
      <w:r>
        <w:rPr>
          <w:rStyle w:val="Nessuno"/>
        </w:rPr>
        <w:t>i</w:t>
      </w:r>
      <w:r w:rsidRPr="00132099">
        <w:rPr>
          <w:rStyle w:val="Nessuno"/>
        </w:rPr>
        <w:t xml:space="preserve">l Presidente di </w:t>
      </w:r>
      <w:proofErr w:type="spellStart"/>
      <w:r w:rsidRPr="00132099">
        <w:rPr>
          <w:rStyle w:val="Nessuno"/>
        </w:rPr>
        <w:t>Confetra</w:t>
      </w:r>
      <w:proofErr w:type="spellEnd"/>
      <w:r w:rsidRPr="00132099">
        <w:rPr>
          <w:rStyle w:val="Nessuno"/>
        </w:rPr>
        <w:t xml:space="preserve"> Liguria</w:t>
      </w:r>
      <w:r>
        <w:rPr>
          <w:rStyle w:val="Nessuno"/>
        </w:rPr>
        <w:t>,</w:t>
      </w:r>
      <w:r w:rsidRPr="00132099">
        <w:rPr>
          <w:rStyle w:val="Nessuno"/>
        </w:rPr>
        <w:t xml:space="preserve"> Alessandro Laghezza</w:t>
      </w:r>
      <w:r>
        <w:rPr>
          <w:rStyle w:val="Nessuno"/>
        </w:rPr>
        <w:t>,</w:t>
      </w:r>
      <w:r w:rsidRPr="00132099">
        <w:rPr>
          <w:rStyle w:val="Nessuno"/>
        </w:rPr>
        <w:t xml:space="preserve"> a chiedere la messa a punto di un vero e proprio Piano Marshall per la Liguria. “Se vogliamo che la nostra portualità diventi l’</w:t>
      </w:r>
      <w:proofErr w:type="spellStart"/>
      <w:r w:rsidRPr="00132099">
        <w:rPr>
          <w:rStyle w:val="Nessuno"/>
        </w:rPr>
        <w:t>hub</w:t>
      </w:r>
      <w:proofErr w:type="spellEnd"/>
      <w:r w:rsidRPr="00132099">
        <w:rPr>
          <w:rStyle w:val="Nessuno"/>
        </w:rPr>
        <w:t xml:space="preserve"> logistico d’Europa </w:t>
      </w:r>
      <w:r>
        <w:rPr>
          <w:rStyle w:val="Nessuno"/>
        </w:rPr>
        <w:t>-</w:t>
      </w:r>
      <w:r w:rsidRPr="00132099">
        <w:rPr>
          <w:rStyle w:val="Nessuno"/>
        </w:rPr>
        <w:t xml:space="preserve"> afferma Laghezza - ma anche semplicemente che le nostre merci e i nostri cittadini viaggino liberamente, occorre porre in essere un vero e proprio piano straordinario, di magnitudo pari a quello po</w:t>
      </w:r>
      <w:r>
        <w:rPr>
          <w:rStyle w:val="Nessuno"/>
        </w:rPr>
        <w:t xml:space="preserve">st secondo conflitto mondiale, </w:t>
      </w:r>
      <w:r w:rsidRPr="00132099">
        <w:rPr>
          <w:rStyle w:val="Nessuno"/>
        </w:rPr>
        <w:t>per le infrastrutture liguri, sia ferroviarie che stradali”</w:t>
      </w:r>
      <w:r>
        <w:rPr>
          <w:rStyle w:val="Nessuno"/>
        </w:rPr>
        <w:t>.</w:t>
      </w:r>
    </w:p>
    <w:p w:rsidR="00132099" w:rsidRPr="00132099" w:rsidRDefault="00132099" w:rsidP="00132099">
      <w:pPr>
        <w:jc w:val="both"/>
        <w:rPr>
          <w:rStyle w:val="Nessuno"/>
        </w:rPr>
      </w:pPr>
      <w:r w:rsidRPr="00132099">
        <w:rPr>
          <w:rStyle w:val="Nessuno"/>
        </w:rPr>
        <w:t>“</w:t>
      </w:r>
      <w:r>
        <w:rPr>
          <w:rStyle w:val="Nessuno"/>
        </w:rPr>
        <w:t>È</w:t>
      </w:r>
      <w:r w:rsidRPr="00132099">
        <w:rPr>
          <w:rStyle w:val="Nessuno"/>
        </w:rPr>
        <w:t xml:space="preserve"> necessario – prosegue il Presidente di </w:t>
      </w:r>
      <w:proofErr w:type="spellStart"/>
      <w:r w:rsidRPr="00132099">
        <w:rPr>
          <w:rStyle w:val="Nessuno"/>
        </w:rPr>
        <w:t>Confetra</w:t>
      </w:r>
      <w:proofErr w:type="spellEnd"/>
      <w:r w:rsidRPr="00132099">
        <w:rPr>
          <w:rStyle w:val="Nessuno"/>
        </w:rPr>
        <w:t xml:space="preserve"> Liguria – mettere in campo un piano che trav</w:t>
      </w:r>
      <w:r>
        <w:rPr>
          <w:rStyle w:val="Nessuno"/>
        </w:rPr>
        <w:t xml:space="preserve">alichi il </w:t>
      </w:r>
      <w:r w:rsidRPr="00132099">
        <w:rPr>
          <w:rStyle w:val="Nessuno"/>
        </w:rPr>
        <w:t xml:space="preserve">rapido completamento del Terzo Valico e che comprenda sin da subito, sempre restando in ambito ferroviario, il raddoppio della </w:t>
      </w:r>
      <w:r w:rsidRPr="005731ED">
        <w:rPr>
          <w:rStyle w:val="Nessuno"/>
        </w:rPr>
        <w:t>Fe</w:t>
      </w:r>
      <w:r w:rsidRPr="00132099">
        <w:rPr>
          <w:rStyle w:val="Nessuno"/>
        </w:rPr>
        <w:t>rrovia con la Francia e della Ferrovia Pontremolese. Per quanto riguarda le autostrade, queste vanno assoggettate ad imponenti lavori di manuten</w:t>
      </w:r>
      <w:r>
        <w:rPr>
          <w:rStyle w:val="Nessuno"/>
        </w:rPr>
        <w:t>zione ordinaria e straordinaria</w:t>
      </w:r>
      <w:r w:rsidRPr="00132099">
        <w:rPr>
          <w:rStyle w:val="Nessuno"/>
        </w:rPr>
        <w:t xml:space="preserve">, che arrivino anche alla definizione e realizzazione di tratte alternative che sostituiscano quelle maggiormente inadeguate per progettazione e conservazione. Il nuovo Morandi e la Gronda sono indispensabili, ma come rivelano le tragiche vicende di questi giorni, non sufficienti. La Liguria potrà rialzare la testa solo quando sarà dotata di una rete viaria e ferroviaria all’altezza del proprio ruolo nell’economia italiana”. </w:t>
      </w:r>
    </w:p>
    <w:p w:rsidR="00912FDC" w:rsidRDefault="00132099" w:rsidP="00132099">
      <w:pPr>
        <w:jc w:val="both"/>
        <w:rPr>
          <w:rStyle w:val="Nessuno"/>
        </w:rPr>
      </w:pPr>
      <w:r w:rsidRPr="00132099">
        <w:rPr>
          <w:rStyle w:val="Nessuno"/>
        </w:rPr>
        <w:t xml:space="preserve">“Le risorse </w:t>
      </w:r>
      <w:r>
        <w:rPr>
          <w:rStyle w:val="Nessuno"/>
        </w:rPr>
        <w:t>-</w:t>
      </w:r>
      <w:r w:rsidRPr="00132099">
        <w:rPr>
          <w:rStyle w:val="Nessuno"/>
        </w:rPr>
        <w:t xml:space="preserve"> conclude Laghezza - ci sono, occorre mobilitarle nella consapevolezza che il crollo del Morandi e le vicende di questi giorni sono solo il primo segnale dell’isolamento che, in assenza di interventi risolutivi, ci attende in futuro”.</w:t>
      </w:r>
    </w:p>
    <w:p w:rsidR="00132099" w:rsidRDefault="00132099" w:rsidP="005462CB">
      <w:pPr>
        <w:jc w:val="right"/>
        <w:rPr>
          <w:rStyle w:val="Nessuno"/>
          <w:i/>
          <w:iCs/>
        </w:rPr>
      </w:pPr>
    </w:p>
    <w:p w:rsidR="00B30779" w:rsidRDefault="00B30779" w:rsidP="005462CB">
      <w:pPr>
        <w:jc w:val="right"/>
        <w:rPr>
          <w:rStyle w:val="Nessuno"/>
          <w:i/>
          <w:iCs/>
        </w:rPr>
      </w:pPr>
    </w:p>
    <w:p w:rsidR="005462CB" w:rsidRDefault="005462CB" w:rsidP="005462CB">
      <w:pPr>
        <w:jc w:val="right"/>
        <w:rPr>
          <w:rStyle w:val="Nessuno"/>
          <w:i/>
          <w:iCs/>
        </w:rPr>
      </w:pPr>
      <w:bookmarkStart w:id="0" w:name="_GoBack"/>
      <w:bookmarkEnd w:id="0"/>
      <w:r w:rsidRPr="002968B7">
        <w:rPr>
          <w:rStyle w:val="Nessuno"/>
          <w:i/>
          <w:iCs/>
        </w:rPr>
        <w:t xml:space="preserve">La Spezia, </w:t>
      </w:r>
      <w:r w:rsidR="00132099">
        <w:rPr>
          <w:rStyle w:val="Nessuno"/>
          <w:i/>
          <w:iCs/>
        </w:rPr>
        <w:t>26 novembre</w:t>
      </w:r>
      <w:r w:rsidRPr="002968B7">
        <w:rPr>
          <w:rStyle w:val="Nessuno"/>
          <w:i/>
          <w:iCs/>
        </w:rPr>
        <w:t xml:space="preserve"> 2019</w:t>
      </w:r>
    </w:p>
    <w:p w:rsidR="005462CB" w:rsidRDefault="005462CB">
      <w:pPr>
        <w:jc w:val="both"/>
        <w:rPr>
          <w:rStyle w:val="Nessuno"/>
          <w:i/>
          <w:iCs/>
        </w:rPr>
      </w:pPr>
    </w:p>
    <w:p w:rsidR="005462CB" w:rsidRDefault="005462CB">
      <w:pPr>
        <w:jc w:val="both"/>
        <w:rPr>
          <w:rStyle w:val="Nessuno"/>
          <w:i/>
          <w:iCs/>
        </w:rPr>
      </w:pP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default" r:id="rId6"/>
      <w:footerReference w:type="default" r:id="rId7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269" w:rsidRDefault="00C16269">
      <w:r>
        <w:separator/>
      </w:r>
    </w:p>
  </w:endnote>
  <w:endnote w:type="continuationSeparator" w:id="0">
    <w:p w:rsidR="00C16269" w:rsidRDefault="00C1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A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912FDC">
    <w:pPr>
      <w:jc w:val="center"/>
    </w:pPr>
  </w:p>
  <w:p w:rsidR="00912FDC" w:rsidRDefault="007802B0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 xml:space="preserve">Sede: Via Roma 9/4 16121 Genova / </w:t>
    </w:r>
    <w:proofErr w:type="spellStart"/>
    <w:r>
      <w:rPr>
        <w:rStyle w:val="Nessuno"/>
        <w:rFonts w:ascii="Arial" w:hAnsi="Arial"/>
        <w:color w:val="25358E"/>
        <w:sz w:val="17"/>
        <w:szCs w:val="17"/>
        <w:u w:color="25358E"/>
      </w:rPr>
      <w:t>Tel</w:t>
    </w:r>
    <w:proofErr w:type="spellEnd"/>
    <w:r>
      <w:rPr>
        <w:rStyle w:val="Nessuno"/>
        <w:rFonts w:ascii="Arial" w:hAnsi="Arial"/>
        <w:color w:val="25358E"/>
        <w:sz w:val="17"/>
        <w:szCs w:val="17"/>
        <w:u w:color="25358E"/>
      </w:rPr>
      <w:t>: +39 010 5451986 / e-mail: confetra.liguria@confetra.com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269" w:rsidRDefault="00C16269">
      <w:r>
        <w:separator/>
      </w:r>
    </w:p>
  </w:footnote>
  <w:footnote w:type="continuationSeparator" w:id="0">
    <w:p w:rsidR="00C16269" w:rsidRDefault="00C16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7802B0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912FDC" w:rsidRDefault="00912FDC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:rsidR="00912FDC" w:rsidRDefault="007802B0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D0F9B"/>
    <w:rsid w:val="00132099"/>
    <w:rsid w:val="00291207"/>
    <w:rsid w:val="002968B7"/>
    <w:rsid w:val="002B6308"/>
    <w:rsid w:val="004B6094"/>
    <w:rsid w:val="005462CB"/>
    <w:rsid w:val="005731ED"/>
    <w:rsid w:val="0059292A"/>
    <w:rsid w:val="00735DCD"/>
    <w:rsid w:val="00742485"/>
    <w:rsid w:val="007802B0"/>
    <w:rsid w:val="007C5CE2"/>
    <w:rsid w:val="008D53AB"/>
    <w:rsid w:val="00912FDC"/>
    <w:rsid w:val="009E3B94"/>
    <w:rsid w:val="00B30779"/>
    <w:rsid w:val="00BC4D84"/>
    <w:rsid w:val="00BD631A"/>
    <w:rsid w:val="00C16269"/>
    <w:rsid w:val="00D20591"/>
    <w:rsid w:val="00D81BA2"/>
    <w:rsid w:val="00E721A3"/>
    <w:rsid w:val="00E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C7E6E3E-99B0-472B-9C58-5F3D9628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Bruno</cp:lastModifiedBy>
  <cp:revision>4</cp:revision>
  <dcterms:created xsi:type="dcterms:W3CDTF">2019-11-26T14:37:00Z</dcterms:created>
  <dcterms:modified xsi:type="dcterms:W3CDTF">2019-11-26T14:59:00Z</dcterms:modified>
</cp:coreProperties>
</file>