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1049788C" w14:textId="77777777" w:rsidR="00BD1ECF" w:rsidRDefault="00BD1ECF" w:rsidP="00BD1EC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BD1ECF">
        <w:rPr>
          <w:rFonts w:eastAsia="Times New Roman"/>
          <w:color w:val="222222"/>
          <w:sz w:val="40"/>
          <w:szCs w:val="40"/>
          <w:lang w:val="it-CH" w:eastAsia="it-CH"/>
        </w:rPr>
        <w:t>Federagenti riparte da Venezia</w:t>
      </w:r>
    </w:p>
    <w:p w14:paraId="5A27D53A" w14:textId="77777777" w:rsidR="00B92AA4" w:rsidRPr="00B92AA4" w:rsidRDefault="00B92AA4" w:rsidP="00BD1EC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22"/>
          <w:szCs w:val="22"/>
          <w:lang w:val="it-CH" w:eastAsia="it-CH"/>
        </w:rPr>
      </w:pPr>
    </w:p>
    <w:p w14:paraId="0C2B502B" w14:textId="6DA23CE4" w:rsidR="00263069" w:rsidRPr="00B92AA4" w:rsidRDefault="00BD1ECF" w:rsidP="00BD1EC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32"/>
          <w:szCs w:val="32"/>
          <w:u w:val="single"/>
          <w:lang w:val="it-CH" w:eastAsia="it-CH"/>
        </w:rPr>
      </w:pPr>
      <w:r w:rsidRPr="00B92AA4">
        <w:rPr>
          <w:rFonts w:eastAsia="Times New Roman"/>
          <w:color w:val="222222"/>
          <w:sz w:val="32"/>
          <w:szCs w:val="32"/>
          <w:u w:val="single"/>
          <w:lang w:val="it-CH" w:eastAsia="it-CH"/>
        </w:rPr>
        <w:t>Assemblea fissata per il 15 ottobre</w:t>
      </w:r>
    </w:p>
    <w:p w14:paraId="1472C200" w14:textId="77777777" w:rsidR="00B92AA4" w:rsidRPr="00DE750A" w:rsidRDefault="00B92AA4" w:rsidP="00BD1EC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eastAsia="it-CH"/>
        </w:rPr>
      </w:pPr>
    </w:p>
    <w:p w14:paraId="4C2631CA" w14:textId="77777777" w:rsidR="00B2494D" w:rsidRPr="00AC33A9" w:rsidRDefault="00B2494D" w:rsidP="00AC33A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32"/>
          <w:szCs w:val="32"/>
          <w:u w:val="single"/>
          <w:lang w:eastAsia="it-CH"/>
        </w:rPr>
      </w:pPr>
    </w:p>
    <w:p w14:paraId="2C129B85" w14:textId="06B0C5FD" w:rsidR="00BD1ECF" w:rsidRDefault="001E08F4" w:rsidP="00BD1EC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E08F4">
        <w:rPr>
          <w:rFonts w:ascii="Arial" w:eastAsia="Times New Roman" w:hAnsi="Arial" w:cs="Arial"/>
          <w:sz w:val="22"/>
          <w:szCs w:val="22"/>
        </w:rPr>
        <w:t>La Federazione italiana agenti e raccomandatari marittimi, Federagenti, segna il territorio del cluster marittimo fissando per il 15 ottob</w:t>
      </w:r>
      <w:r>
        <w:rPr>
          <w:rFonts w:ascii="Arial" w:eastAsia="Times New Roman" w:hAnsi="Arial" w:cs="Arial"/>
          <w:sz w:val="22"/>
          <w:szCs w:val="22"/>
        </w:rPr>
        <w:t>re prossimo, a Venezia</w:t>
      </w:r>
      <w:r w:rsidR="00457DD5">
        <w:rPr>
          <w:rFonts w:ascii="Arial" w:eastAsia="Times New Roman" w:hAnsi="Arial" w:cs="Arial"/>
          <w:sz w:val="22"/>
          <w:szCs w:val="22"/>
        </w:rPr>
        <w:t xml:space="preserve">, </w:t>
      </w:r>
      <w:r>
        <w:rPr>
          <w:rFonts w:ascii="Arial" w:eastAsia="Times New Roman" w:hAnsi="Arial" w:cs="Arial"/>
          <w:sz w:val="22"/>
          <w:szCs w:val="22"/>
        </w:rPr>
        <w:t>l’A</w:t>
      </w:r>
      <w:r w:rsidRPr="001E08F4">
        <w:rPr>
          <w:rFonts w:ascii="Arial" w:eastAsia="Times New Roman" w:hAnsi="Arial" w:cs="Arial"/>
          <w:sz w:val="22"/>
          <w:szCs w:val="22"/>
        </w:rPr>
        <w:t>ssemblea generale annuale di categoria “in presenza”. La decisione è stata assunta oggi dal Consiglio Direttivo, presieduto da Alessandro Santi, da circa sei mesi al timone della Federazione. L’</w:t>
      </w:r>
      <w:r>
        <w:rPr>
          <w:rFonts w:ascii="Arial" w:eastAsia="Times New Roman" w:hAnsi="Arial" w:cs="Arial"/>
          <w:sz w:val="22"/>
          <w:szCs w:val="22"/>
        </w:rPr>
        <w:t>A</w:t>
      </w:r>
      <w:r w:rsidRPr="001E08F4">
        <w:rPr>
          <w:rFonts w:ascii="Arial" w:eastAsia="Times New Roman" w:hAnsi="Arial" w:cs="Arial"/>
          <w:sz w:val="22"/>
          <w:szCs w:val="22"/>
        </w:rPr>
        <w:t>ssemblea 2021 assume quindi un significato del tutto particolare; è il general meeting della ripartenza per una categoria che, pur fra mille difficoltà, non ha frenato il suo processo di diversificazione professionale e di business creation, diventato caratteristica identificativa degli agenti e non casualmente testimoniato da un libro che sarà presentato proprio nel corso dell’Assemblea. Già nelle prossime settimane saranno messi a punto e resi pubblici i dettagli dell’evento che si tradurrà anche nell’occasione per un ricompattamento d</w:t>
      </w:r>
      <w:r w:rsidR="003E78AB">
        <w:rPr>
          <w:rFonts w:ascii="Arial" w:eastAsia="Times New Roman" w:hAnsi="Arial" w:cs="Arial"/>
          <w:sz w:val="22"/>
          <w:szCs w:val="22"/>
        </w:rPr>
        <w:t>egli</w:t>
      </w:r>
      <w:r w:rsidRPr="001E08F4">
        <w:rPr>
          <w:rFonts w:ascii="Arial" w:eastAsia="Times New Roman" w:hAnsi="Arial" w:cs="Arial"/>
          <w:sz w:val="22"/>
          <w:szCs w:val="22"/>
        </w:rPr>
        <w:t xml:space="preserve"> operatori che hanno difeso una linea del fronte particolarmente difficile e che </w:t>
      </w:r>
      <w:r w:rsidRPr="00FB4D8F">
        <w:rPr>
          <w:rFonts w:ascii="Arial" w:eastAsia="Times New Roman" w:hAnsi="Arial" w:cs="Arial"/>
          <w:sz w:val="22"/>
          <w:szCs w:val="22"/>
        </w:rPr>
        <w:t>oggi sono chiamati a dimostrare</w:t>
      </w:r>
      <w:r w:rsidR="003E78AB">
        <w:rPr>
          <w:rFonts w:ascii="Arial" w:eastAsia="Times New Roman" w:hAnsi="Arial" w:cs="Arial"/>
          <w:sz w:val="22"/>
          <w:szCs w:val="22"/>
        </w:rPr>
        <w:t xml:space="preserve"> </w:t>
      </w:r>
      <w:r w:rsidRPr="00457DD5">
        <w:rPr>
          <w:rFonts w:ascii="Arial" w:eastAsia="Times New Roman" w:hAnsi="Arial" w:cs="Arial"/>
          <w:sz w:val="22"/>
          <w:szCs w:val="22"/>
        </w:rPr>
        <w:t xml:space="preserve">la loro capacità di </w:t>
      </w:r>
      <w:r w:rsidR="00FB4D8F" w:rsidRPr="00457DD5">
        <w:rPr>
          <w:rFonts w:ascii="Arial" w:eastAsia="Times New Roman" w:hAnsi="Arial" w:cs="Arial"/>
          <w:sz w:val="22"/>
          <w:szCs w:val="22"/>
        </w:rPr>
        <w:t xml:space="preserve">stimolo e </w:t>
      </w:r>
      <w:r w:rsidRPr="00457DD5">
        <w:rPr>
          <w:rFonts w:ascii="Arial" w:eastAsia="Times New Roman" w:hAnsi="Arial" w:cs="Arial"/>
          <w:sz w:val="22"/>
          <w:szCs w:val="22"/>
        </w:rPr>
        <w:t xml:space="preserve">traino </w:t>
      </w:r>
      <w:r w:rsidR="00FB4D8F" w:rsidRPr="00457DD5">
        <w:rPr>
          <w:rFonts w:ascii="Arial" w:eastAsia="Times New Roman" w:hAnsi="Arial" w:cs="Arial"/>
          <w:sz w:val="22"/>
          <w:szCs w:val="22"/>
        </w:rPr>
        <w:t>per il</w:t>
      </w:r>
      <w:r w:rsidRPr="00457DD5">
        <w:rPr>
          <w:rFonts w:ascii="Arial" w:eastAsia="Times New Roman" w:hAnsi="Arial" w:cs="Arial"/>
          <w:sz w:val="22"/>
          <w:szCs w:val="22"/>
        </w:rPr>
        <w:t xml:space="preserve"> cluster marittimo e portuale.</w:t>
      </w:r>
    </w:p>
    <w:p w14:paraId="1D10D571" w14:textId="77777777" w:rsidR="001E08F4" w:rsidRDefault="001E08F4" w:rsidP="00BD1EC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38C1A2B0" w14:textId="77777777" w:rsidR="00BD1ECF" w:rsidRDefault="00BD1ECF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2"/>
          <w:szCs w:val="22"/>
        </w:rPr>
      </w:pPr>
      <w:bookmarkStart w:id="0" w:name="_GoBack"/>
      <w:bookmarkEnd w:id="0"/>
    </w:p>
    <w:p w14:paraId="778B0A2F" w14:textId="77777777" w:rsidR="00BD1ECF" w:rsidRDefault="00BD1ECF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35BE41A6"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>,</w:t>
      </w:r>
      <w:r w:rsidR="00537B6E"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BD1ECF">
        <w:rPr>
          <w:rFonts w:ascii="Arial" w:eastAsia="Times New Roman" w:hAnsi="Arial" w:cs="Arial"/>
          <w:sz w:val="22"/>
          <w:szCs w:val="22"/>
        </w:rPr>
        <w:t>26</w:t>
      </w:r>
      <w:r w:rsidR="003A7613">
        <w:rPr>
          <w:rFonts w:ascii="Arial" w:eastAsia="Times New Roman" w:hAnsi="Arial" w:cs="Arial"/>
          <w:sz w:val="22"/>
          <w:szCs w:val="22"/>
        </w:rPr>
        <w:t xml:space="preserve"> maggio</w:t>
      </w:r>
      <w:r w:rsidR="00CA78AD">
        <w:rPr>
          <w:rFonts w:ascii="Arial" w:eastAsia="Times New Roman" w:hAnsi="Arial" w:cs="Arial"/>
          <w:color w:val="222222"/>
          <w:sz w:val="22"/>
          <w:szCs w:val="22"/>
        </w:rPr>
        <w:t xml:space="preserve"> 2021</w:t>
      </w:r>
    </w:p>
    <w:p w14:paraId="60E50D43" w14:textId="77777777" w:rsidR="00BD1ECF" w:rsidRDefault="00BD1ECF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4E3ABC46" w14:textId="77777777" w:rsidR="00BD1ECF" w:rsidRDefault="00BD1ECF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9D9136A" w14:textId="77777777" w:rsidR="001E08F4" w:rsidRDefault="001E08F4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4D1CD" w14:textId="77777777" w:rsidR="00540AE4" w:rsidRDefault="00540AE4">
      <w:r>
        <w:separator/>
      </w:r>
    </w:p>
  </w:endnote>
  <w:endnote w:type="continuationSeparator" w:id="0">
    <w:p w14:paraId="3B19F826" w14:textId="77777777" w:rsidR="00540AE4" w:rsidRDefault="00540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4CEDF" w14:textId="77777777" w:rsidR="00540AE4" w:rsidRDefault="00540AE4">
      <w:r>
        <w:separator/>
      </w:r>
    </w:p>
  </w:footnote>
  <w:footnote w:type="continuationSeparator" w:id="0">
    <w:p w14:paraId="0446AD85" w14:textId="77777777" w:rsidR="00540AE4" w:rsidRDefault="00540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77086"/>
    <w:rsid w:val="00083E24"/>
    <w:rsid w:val="0008551D"/>
    <w:rsid w:val="00085B2C"/>
    <w:rsid w:val="00086298"/>
    <w:rsid w:val="000865FE"/>
    <w:rsid w:val="00086C26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3594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08F4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40262"/>
    <w:rsid w:val="0024088D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2F7752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3BCA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D01C5"/>
    <w:rsid w:val="003D3A7B"/>
    <w:rsid w:val="003D6518"/>
    <w:rsid w:val="003D71CA"/>
    <w:rsid w:val="003D7459"/>
    <w:rsid w:val="003E78AB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123D"/>
    <w:rsid w:val="00453C26"/>
    <w:rsid w:val="004550ED"/>
    <w:rsid w:val="00457DD5"/>
    <w:rsid w:val="004630C7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C6B33"/>
    <w:rsid w:val="004C70F6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50BD"/>
    <w:rsid w:val="0052607F"/>
    <w:rsid w:val="005266C2"/>
    <w:rsid w:val="00527C6E"/>
    <w:rsid w:val="005321FD"/>
    <w:rsid w:val="005340EA"/>
    <w:rsid w:val="005352F6"/>
    <w:rsid w:val="005379C1"/>
    <w:rsid w:val="00537B6E"/>
    <w:rsid w:val="00540AE4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288D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1143"/>
    <w:rsid w:val="00743F9C"/>
    <w:rsid w:val="00754828"/>
    <w:rsid w:val="00755AD2"/>
    <w:rsid w:val="00756E1D"/>
    <w:rsid w:val="00767F59"/>
    <w:rsid w:val="007716E8"/>
    <w:rsid w:val="00771FE7"/>
    <w:rsid w:val="00782CFC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261"/>
    <w:rsid w:val="008E0525"/>
    <w:rsid w:val="008F58C6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3D5F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33A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08D5"/>
    <w:rsid w:val="00AF08E1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2AA4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1ECF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546B"/>
    <w:rsid w:val="00CD4876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1F11"/>
    <w:rsid w:val="00D328F9"/>
    <w:rsid w:val="00D3424E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5F4B"/>
    <w:rsid w:val="00DD7EEF"/>
    <w:rsid w:val="00DE214B"/>
    <w:rsid w:val="00DE750A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975"/>
    <w:rsid w:val="00E74A0E"/>
    <w:rsid w:val="00E75357"/>
    <w:rsid w:val="00E7625E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1DE9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B4D8F"/>
    <w:rsid w:val="00FC0D49"/>
    <w:rsid w:val="00FC6D76"/>
    <w:rsid w:val="00FD0C2D"/>
    <w:rsid w:val="00FD5BD2"/>
    <w:rsid w:val="00FD7E24"/>
    <w:rsid w:val="00FE012D"/>
    <w:rsid w:val="00FE368E"/>
    <w:rsid w:val="00FE6146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648E7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1381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Bruno</cp:lastModifiedBy>
  <cp:revision>2</cp:revision>
  <cp:lastPrinted>2016-06-03T09:05:00Z</cp:lastPrinted>
  <dcterms:created xsi:type="dcterms:W3CDTF">2021-05-26T13:28:00Z</dcterms:created>
  <dcterms:modified xsi:type="dcterms:W3CDTF">2021-05-26T13:28:00Z</dcterms:modified>
</cp:coreProperties>
</file>