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1370D" w:rsidRDefault="0091370D" w:rsidP="0091370D">
      <w:pPr>
        <w:pStyle w:val="paragraph"/>
        <w:shd w:val="clear" w:color="auto" w:fill="FFFFFF"/>
        <w:spacing w:before="0" w:beforeAutospacing="0" w:after="0" w:afterAutospacing="0"/>
        <w:jc w:val="center"/>
        <w:textAlignment w:val="baseline"/>
        <w:rPr>
          <w:rStyle w:val="normaltextrun"/>
          <w:b/>
          <w:bCs/>
          <w:color w:val="222222"/>
          <w:lang w:val="it-IT"/>
        </w:rPr>
      </w:pPr>
      <w:r>
        <w:rPr>
          <w:rStyle w:val="normaltextrun"/>
          <w:b/>
          <w:bCs/>
          <w:color w:val="222222"/>
          <w:lang w:val="it-IT"/>
        </w:rPr>
        <w:t>COMUNICATO STAMPA</w:t>
      </w:r>
    </w:p>
    <w:p w:rsidR="00390B55" w:rsidRPr="003D54A5" w:rsidRDefault="00390B55" w:rsidP="0091370D">
      <w:pPr>
        <w:pStyle w:val="paragraph"/>
        <w:shd w:val="clear" w:color="auto" w:fill="FFFFFF"/>
        <w:spacing w:before="0" w:beforeAutospacing="0" w:after="0" w:afterAutospacing="0"/>
        <w:jc w:val="center"/>
        <w:textAlignment w:val="baseline"/>
      </w:pPr>
    </w:p>
    <w:p w:rsidR="0091370D" w:rsidRPr="001D3D6E" w:rsidRDefault="0091370D" w:rsidP="001D3D6E">
      <w:pPr>
        <w:pStyle w:val="paragraph"/>
        <w:shd w:val="clear" w:color="auto" w:fill="FFFFFF"/>
        <w:spacing w:before="0" w:beforeAutospacing="0" w:after="0" w:afterAutospacing="0"/>
        <w:jc w:val="center"/>
        <w:textAlignment w:val="baseline"/>
        <w:rPr>
          <w:rStyle w:val="normaltextrun"/>
          <w:rFonts w:ascii="Segoe UI" w:hAnsi="Segoe UI" w:cs="Segoe UI"/>
          <w:sz w:val="18"/>
          <w:szCs w:val="18"/>
        </w:rPr>
      </w:pPr>
      <w:r>
        <w:rPr>
          <w:rStyle w:val="eop"/>
        </w:rPr>
        <w:t> </w:t>
      </w:r>
    </w:p>
    <w:p w:rsidR="0091370D" w:rsidRPr="00DC63C3" w:rsidRDefault="00DC63C3" w:rsidP="00390B55">
      <w:pPr>
        <w:jc w:val="center"/>
        <w:rPr>
          <w:rStyle w:val="normaltextrun"/>
          <w:color w:val="222222"/>
          <w:sz w:val="36"/>
          <w:szCs w:val="36"/>
          <w:lang w:val="it-CH"/>
        </w:rPr>
      </w:pPr>
      <w:r w:rsidRPr="00DC63C3">
        <w:rPr>
          <w:rStyle w:val="normaltextrun"/>
          <w:color w:val="222222"/>
          <w:sz w:val="36"/>
          <w:szCs w:val="36"/>
        </w:rPr>
        <w:t>Laghezza: ridisegnare aiuti urgenti per il sistema logistico</w:t>
      </w:r>
    </w:p>
    <w:p w:rsidR="00390B55" w:rsidRDefault="00390B55" w:rsidP="00DC63C3">
      <w:pPr>
        <w:rPr>
          <w:rStyle w:val="normaltextrun"/>
          <w:color w:val="222222"/>
          <w:sz w:val="36"/>
          <w:szCs w:val="36"/>
        </w:rPr>
      </w:pPr>
    </w:p>
    <w:p w:rsidR="00DC63C3" w:rsidRDefault="00DC63C3" w:rsidP="00DC63C3">
      <w:pPr>
        <w:rPr>
          <w:rStyle w:val="eop"/>
          <w:sz w:val="19"/>
          <w:szCs w:val="19"/>
        </w:rPr>
      </w:pPr>
    </w:p>
    <w:p w:rsidR="001D3D6E" w:rsidRPr="004D3A2E" w:rsidRDefault="001D3D6E" w:rsidP="001D3D6E">
      <w:pPr>
        <w:pStyle w:val="paragraph"/>
        <w:shd w:val="clear" w:color="auto" w:fill="FFFFFF"/>
        <w:spacing w:before="0" w:beforeAutospacing="0" w:after="0" w:afterAutospacing="0"/>
        <w:jc w:val="both"/>
        <w:textAlignment w:val="baseline"/>
        <w:rPr>
          <w:sz w:val="18"/>
          <w:szCs w:val="18"/>
        </w:rPr>
      </w:pPr>
    </w:p>
    <w:p w:rsidR="00DC63C3" w:rsidRPr="00DC63C3" w:rsidRDefault="00DC63C3" w:rsidP="00DC63C3">
      <w:pPr>
        <w:jc w:val="both"/>
        <w:rPr>
          <w:rStyle w:val="normaltextrun"/>
          <w:sz w:val="24"/>
          <w:szCs w:val="24"/>
          <w:lang w:eastAsia="it-IT"/>
        </w:rPr>
      </w:pPr>
      <w:r w:rsidRPr="00DC63C3">
        <w:rPr>
          <w:rStyle w:val="normaltextrun"/>
          <w:sz w:val="24"/>
          <w:szCs w:val="24"/>
          <w:lang w:eastAsia="it-IT"/>
        </w:rPr>
        <w:t>Leggendo le cronache di un Paese che sta vivendo uno stato di emergenza, in parte reale e in parte psicologica, emerge ormai con drammatica certezza che la vittima predestinata del contagio da Coronavirus è e sarà certamente la nostra economia, già peraltro debilitata da anni di crescita zero; a essere lesionato in modo gravissimo sarà l’unico settore realmente vitale (o forse sarebbe più giusto affermare che lo era) quello legato all’interscambio sull’estero. Con la locomotiva del mondo, ossia la Cina, parzialmente ferma ed ampie aree di Italia che si stanno bloccando, sarà proprio l’import ed export di beni e prodotti finiti a pagare, insieme al turismo, il prezzo più alto.</w:t>
      </w:r>
    </w:p>
    <w:p w:rsidR="00DC63C3" w:rsidRPr="00DC63C3" w:rsidRDefault="00DC63C3" w:rsidP="00DC63C3">
      <w:pPr>
        <w:jc w:val="both"/>
        <w:rPr>
          <w:rStyle w:val="normaltextrun"/>
          <w:sz w:val="24"/>
          <w:szCs w:val="24"/>
          <w:lang w:eastAsia="it-IT"/>
        </w:rPr>
      </w:pPr>
      <w:r w:rsidRPr="00DC63C3">
        <w:rPr>
          <w:rStyle w:val="normaltextrun"/>
          <w:sz w:val="24"/>
          <w:szCs w:val="24"/>
          <w:lang w:eastAsia="it-IT"/>
        </w:rPr>
        <w:t xml:space="preserve">Ad affermarlo è Alessandro Laghezza, presidente di </w:t>
      </w:r>
      <w:proofErr w:type="spellStart"/>
      <w:r w:rsidRPr="00DC63C3">
        <w:rPr>
          <w:rStyle w:val="normaltextrun"/>
          <w:sz w:val="24"/>
          <w:szCs w:val="24"/>
          <w:lang w:eastAsia="it-IT"/>
        </w:rPr>
        <w:t>Confetra</w:t>
      </w:r>
      <w:proofErr w:type="spellEnd"/>
      <w:r w:rsidRPr="00DC63C3">
        <w:rPr>
          <w:rStyle w:val="normaltextrun"/>
          <w:sz w:val="24"/>
          <w:szCs w:val="24"/>
          <w:lang w:eastAsia="it-IT"/>
        </w:rPr>
        <w:t xml:space="preserve"> Liguria e presidente della commissione logistica di Confindustria La Spezia.</w:t>
      </w:r>
    </w:p>
    <w:p w:rsidR="00984902" w:rsidRPr="00984902" w:rsidRDefault="00DC63C3" w:rsidP="00DC63C3">
      <w:pPr>
        <w:jc w:val="both"/>
        <w:rPr>
          <w:rStyle w:val="normaltextrun"/>
          <w:sz w:val="24"/>
          <w:szCs w:val="24"/>
          <w:lang w:eastAsia="it-IT"/>
        </w:rPr>
      </w:pPr>
      <w:r w:rsidRPr="00DC63C3">
        <w:rPr>
          <w:rStyle w:val="normaltextrun"/>
          <w:sz w:val="24"/>
          <w:szCs w:val="24"/>
          <w:lang w:eastAsia="it-IT"/>
        </w:rPr>
        <w:t xml:space="preserve">Secondo le stime di importanti soggetti internazionali, in Europa è prevedibile attendersi un calo del movimento container da e per la Cina pari al 30% nei prossimi due mesi, percentuale sottostimata visto che ancora non può tenere conto delle conseguenze dell’emergenza tutta italiana in continua evoluzione. In questo contesto è chiaro che portualità e logistica pagheranno un prezzo altissimo e che, pur nel rispetto delle massime precauzioni sanitarie, è oggi prioritario e urgente evitare a ogni costo che psicosi e allarmismi si trasformino in un blocco dei nostri porti e, al tempo stesso, che un </w:t>
      </w:r>
      <w:proofErr w:type="spellStart"/>
      <w:r w:rsidRPr="00DC63C3">
        <w:rPr>
          <w:rStyle w:val="normaltextrun"/>
          <w:sz w:val="24"/>
          <w:szCs w:val="24"/>
          <w:lang w:eastAsia="it-IT"/>
        </w:rPr>
        <w:t>black</w:t>
      </w:r>
      <w:proofErr w:type="spellEnd"/>
      <w:r w:rsidRPr="00DC63C3">
        <w:rPr>
          <w:rStyle w:val="normaltextrun"/>
          <w:sz w:val="24"/>
          <w:szCs w:val="24"/>
          <w:lang w:eastAsia="it-IT"/>
        </w:rPr>
        <w:t xml:space="preserve"> out nella movimentazione e circolazione delle merci provochi ulteriori e oggi incalcolabili danni. La logistica non può subire decisioni emotive, non può diventare vittima di un mancato coordinamento. Per questo occorre l’immediata istituzione di una cabina di regia nazionale per garantire la coerenza delle misure adottate a livello locale ed evitare che scelte errate o territoriali inducano le grandi compagnie armatoriali a dirottare le loro navi verso porti diversi da quelli italiani. È preciso dovere delle Istituzioni rassicurare i mercati circa la piena operatività, affidabilità e l’efficienza dei nostri controlli sanitari; è inoltre urgente definire e fornire un sostegno economico immediato e concreto al settore logistico, ovvero a un comparto strategico per il Paese, che abbandonato a se stesso</w:t>
      </w:r>
      <w:bookmarkStart w:id="0" w:name="_GoBack"/>
      <w:bookmarkEnd w:id="0"/>
      <w:r w:rsidRPr="00DC63C3">
        <w:rPr>
          <w:rStyle w:val="normaltextrun"/>
          <w:sz w:val="24"/>
          <w:szCs w:val="24"/>
          <w:lang w:eastAsia="it-IT"/>
        </w:rPr>
        <w:t xml:space="preserve"> da solo non può reggere l’impatto di una catastrofe di simili proporzioni destinata a ripercuotersi proprio attraverso la crisi della logistica su tutto il tessuto economico del Paese. Le imprese della logistica e del trasporto erano già state messe in ginocchio dal </w:t>
      </w:r>
      <w:proofErr w:type="spellStart"/>
      <w:r w:rsidRPr="00DC63C3">
        <w:rPr>
          <w:rStyle w:val="normaltextrun"/>
          <w:sz w:val="24"/>
          <w:szCs w:val="24"/>
          <w:lang w:eastAsia="it-IT"/>
        </w:rPr>
        <w:t>black</w:t>
      </w:r>
      <w:proofErr w:type="spellEnd"/>
      <w:r w:rsidRPr="00DC63C3">
        <w:rPr>
          <w:rStyle w:val="normaltextrun"/>
          <w:sz w:val="24"/>
          <w:szCs w:val="24"/>
          <w:lang w:eastAsia="it-IT"/>
        </w:rPr>
        <w:t xml:space="preserve"> out della rete infrastrutturale; l’effetto Coronavirus rischia di essere letale.</w:t>
      </w:r>
    </w:p>
    <w:p w:rsidR="0091370D" w:rsidRPr="006C493E" w:rsidRDefault="0091370D" w:rsidP="001D3D6E">
      <w:pPr>
        <w:jc w:val="both"/>
        <w:rPr>
          <w:rStyle w:val="normaltextrun"/>
          <w:sz w:val="24"/>
          <w:szCs w:val="24"/>
          <w:lang w:eastAsia="it-IT"/>
        </w:rPr>
      </w:pPr>
      <w:r w:rsidRPr="006C493E">
        <w:rPr>
          <w:rStyle w:val="normaltextrun"/>
          <w:sz w:val="24"/>
          <w:szCs w:val="24"/>
        </w:rPr>
        <w:t> </w:t>
      </w:r>
    </w:p>
    <w:p w:rsidR="0091370D" w:rsidRPr="004D3A2E" w:rsidRDefault="0091370D" w:rsidP="0091370D">
      <w:pPr>
        <w:pStyle w:val="paragraph"/>
        <w:shd w:val="clear" w:color="auto" w:fill="FFFFFF"/>
        <w:spacing w:before="0" w:beforeAutospacing="0" w:after="0" w:afterAutospacing="0"/>
        <w:jc w:val="both"/>
        <w:textAlignment w:val="baseline"/>
        <w:rPr>
          <w:rStyle w:val="normaltextrun"/>
          <w:sz w:val="28"/>
          <w:szCs w:val="28"/>
          <w:lang w:val="it-IT"/>
        </w:rPr>
      </w:pPr>
    </w:p>
    <w:p w:rsidR="0091370D" w:rsidRDefault="00DC63C3" w:rsidP="00DC63C3">
      <w:pPr>
        <w:pStyle w:val="paragraph"/>
        <w:shd w:val="clear" w:color="auto" w:fill="FFFFFF"/>
        <w:spacing w:before="0" w:beforeAutospacing="0" w:after="0" w:afterAutospacing="0"/>
        <w:jc w:val="right"/>
        <w:textAlignment w:val="baseline"/>
        <w:rPr>
          <w:rStyle w:val="eop"/>
        </w:rPr>
      </w:pPr>
      <w:r w:rsidRPr="00DC63C3">
        <w:rPr>
          <w:rStyle w:val="normaltextrun"/>
          <w:color w:val="222222"/>
          <w:lang w:val="it-IT"/>
        </w:rPr>
        <w:t>La Spezia, 26 febbraio 2020</w:t>
      </w:r>
      <w:r w:rsidR="0091370D">
        <w:rPr>
          <w:rStyle w:val="eop"/>
        </w:rPr>
        <w:t> </w:t>
      </w:r>
    </w:p>
    <w:p w:rsidR="001D3D6E" w:rsidRDefault="001D3D6E" w:rsidP="0091370D">
      <w:pPr>
        <w:pStyle w:val="paragraph"/>
        <w:shd w:val="clear" w:color="auto" w:fill="FFFFFF"/>
        <w:spacing w:before="0" w:beforeAutospacing="0" w:after="0" w:afterAutospacing="0"/>
        <w:jc w:val="both"/>
        <w:textAlignment w:val="baseline"/>
        <w:rPr>
          <w:rFonts w:ascii="Segoe UI" w:hAnsi="Segoe UI" w:cs="Segoe UI"/>
          <w:sz w:val="18"/>
          <w:szCs w:val="18"/>
        </w:rPr>
      </w:pP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Per ulteriori informazioni</w:t>
      </w:r>
      <w:r>
        <w:rPr>
          <w:rStyle w:val="eop"/>
          <w:sz w:val="22"/>
          <w:szCs w:val="22"/>
        </w:rPr>
        <w:t> </w:t>
      </w: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 xml:space="preserve">Barbara </w:t>
      </w:r>
      <w:proofErr w:type="spellStart"/>
      <w:r>
        <w:rPr>
          <w:rStyle w:val="normaltextrun"/>
          <w:color w:val="222222"/>
          <w:sz w:val="22"/>
          <w:szCs w:val="22"/>
          <w:lang w:val="it-IT"/>
        </w:rPr>
        <w:t>Gazzale</w:t>
      </w:r>
      <w:proofErr w:type="spellEnd"/>
      <w:r>
        <w:rPr>
          <w:rStyle w:val="eop"/>
          <w:sz w:val="22"/>
          <w:szCs w:val="22"/>
        </w:rPr>
        <w:t> </w:t>
      </w:r>
    </w:p>
    <w:p w:rsidR="00C627EB" w:rsidRPr="00DC63C3" w:rsidRDefault="0091370D" w:rsidP="00DC63C3">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3484144780</w:t>
      </w:r>
      <w:r>
        <w:rPr>
          <w:rStyle w:val="eop"/>
          <w:sz w:val="22"/>
          <w:szCs w:val="22"/>
        </w:rPr>
        <w:t> </w:t>
      </w:r>
    </w:p>
    <w:sectPr w:rsidR="00C627EB" w:rsidRPr="00DC63C3">
      <w:headerReference w:type="default" r:id="rId7"/>
      <w:footerReference w:type="default" r:id="rId8"/>
      <w:pgSz w:w="11906" w:h="16838"/>
      <w:pgMar w:top="567" w:right="1134" w:bottom="1134" w:left="1134"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455" w:rsidRDefault="00B96455">
      <w:r>
        <w:separator/>
      </w:r>
    </w:p>
  </w:endnote>
  <w:endnote w:type="continuationSeparator" w:id="0">
    <w:p w:rsidR="00B96455" w:rsidRDefault="00B9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Pidipagina"/>
      <w:jc w:val="center"/>
      <w:rPr>
        <w:rFonts w:ascii="Arial" w:hAnsi="Arial" w:cs="Arial"/>
        <w:i/>
        <w:sz w:val="16"/>
        <w:lang w:val="it-CH" w:eastAsia="it-CH"/>
      </w:rPr>
    </w:pPr>
    <w:r>
      <w:rPr>
        <w:noProof/>
        <w:lang w:val="it-CH" w:eastAsia="it-CH"/>
      </w:rPr>
      <mc:AlternateContent>
        <mc:Choice Requires="wps">
          <w:drawing>
            <wp:anchor distT="0" distB="0" distL="114300" distR="114300" simplePos="0" relativeHeight="251657728" behindDoc="1" locked="0" layoutInCell="1" allowOverlap="1">
              <wp:simplePos x="0" y="0"/>
              <wp:positionH relativeFrom="column">
                <wp:posOffset>11430</wp:posOffset>
              </wp:positionH>
              <wp:positionV relativeFrom="paragraph">
                <wp:posOffset>60325</wp:posOffset>
              </wp:positionV>
              <wp:extent cx="612648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1A1953"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75pt" to="483.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" strokeweight=".26mm">
              <v:stroke joinstyle="miter" endcap="square"/>
            </v:line>
          </w:pict>
        </mc:Fallback>
      </mc:AlternateContent>
    </w:r>
  </w:p>
  <w:p w:rsidR="00C627EB" w:rsidRDefault="00C627EB">
    <w:pPr>
      <w:pStyle w:val="Default"/>
      <w:jc w:val="center"/>
    </w:pPr>
    <w:r>
      <w:rPr>
        <w:rFonts w:ascii="Arial" w:hAnsi="Arial" w:cs="Arial"/>
        <w:b/>
        <w:bCs/>
        <w:sz w:val="14"/>
        <w:szCs w:val="14"/>
      </w:rPr>
      <w:t xml:space="preserve">Laghezza Spa - Sede legale: 19126 La Spezia, V.le San Bartolomeo, 103 tel. 01875971 – fax 0187513066 </w:t>
    </w:r>
  </w:p>
  <w:p w:rsidR="00C627EB" w:rsidRDefault="00C627EB">
    <w:pPr>
      <w:pStyle w:val="Default"/>
      <w:spacing w:after="57"/>
      <w:jc w:val="center"/>
    </w:pPr>
    <w:r>
      <w:rPr>
        <w:rFonts w:ascii="Arial" w:hAnsi="Arial" w:cs="Arial"/>
        <w:b/>
        <w:bCs/>
        <w:sz w:val="14"/>
        <w:szCs w:val="14"/>
      </w:rPr>
      <w:t xml:space="preserve">Partita IVA 00852040112 - REA SP  78970 – Cap. </w:t>
    </w:r>
    <w:proofErr w:type="spellStart"/>
    <w:r>
      <w:rPr>
        <w:rFonts w:ascii="Arial" w:hAnsi="Arial" w:cs="Arial"/>
        <w:b/>
        <w:bCs/>
        <w:sz w:val="14"/>
        <w:szCs w:val="14"/>
      </w:rPr>
      <w:t>Soc</w:t>
    </w:r>
    <w:proofErr w:type="spellEnd"/>
    <w:r>
      <w:rPr>
        <w:rFonts w:ascii="Arial" w:hAnsi="Arial" w:cs="Arial"/>
        <w:b/>
        <w:bCs/>
        <w:sz w:val="14"/>
        <w:szCs w:val="14"/>
      </w:rPr>
      <w:t xml:space="preserve">. Euro 300.000,00 </w:t>
    </w:r>
    <w:proofErr w:type="spellStart"/>
    <w:r>
      <w:rPr>
        <w:rFonts w:ascii="Arial" w:hAnsi="Arial" w:cs="Arial"/>
        <w:b/>
        <w:bCs/>
        <w:sz w:val="14"/>
        <w:szCs w:val="14"/>
      </w:rPr>
      <w:t>i.v</w:t>
    </w:r>
    <w:proofErr w:type="spellEnd"/>
    <w:r>
      <w:rPr>
        <w:rFonts w:ascii="Arial" w:hAnsi="Arial" w:cs="Arial"/>
        <w:b/>
        <w:bCs/>
        <w:sz w:val="14"/>
        <w:szCs w:val="14"/>
      </w:rPr>
      <w:t xml:space="preserve">. </w:t>
    </w:r>
  </w:p>
  <w:tbl>
    <w:tblPr>
      <w:tblW w:w="0" w:type="auto"/>
      <w:tblInd w:w="-286" w:type="dxa"/>
      <w:tblLayout w:type="fixed"/>
      <w:tblCellMar>
        <w:top w:w="55" w:type="dxa"/>
        <w:left w:w="55" w:type="dxa"/>
        <w:bottom w:w="55" w:type="dxa"/>
        <w:right w:w="55" w:type="dxa"/>
      </w:tblCellMar>
      <w:tblLook w:val="0000" w:firstRow="0" w:lastRow="0" w:firstColumn="0" w:lastColumn="0" w:noHBand="0" w:noVBand="0"/>
    </w:tblPr>
    <w:tblGrid>
      <w:gridCol w:w="1472"/>
      <w:gridCol w:w="1648"/>
      <w:gridCol w:w="1417"/>
      <w:gridCol w:w="1583"/>
      <w:gridCol w:w="1593"/>
      <w:gridCol w:w="1306"/>
      <w:gridCol w:w="1302"/>
    </w:tblGrid>
    <w:tr w:rsidR="00C627EB">
      <w:trPr>
        <w:trHeight w:val="620"/>
      </w:trPr>
      <w:tc>
        <w:tcPr>
          <w:tcW w:w="1472"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LA SPEZIA</w:t>
          </w:r>
        </w:p>
        <w:p w:rsidR="00C627EB" w:rsidRDefault="00C627EB">
          <w:pPr>
            <w:pStyle w:val="Contenutotabella"/>
          </w:pPr>
          <w:r>
            <w:rPr>
              <w:rFonts w:ascii="Arial" w:hAnsi="Arial" w:cs="Arial"/>
              <w:sz w:val="12"/>
              <w:szCs w:val="12"/>
            </w:rPr>
            <w:t>V.le S. Bartolomeo, 103</w:t>
          </w:r>
        </w:p>
        <w:p w:rsidR="00C627EB" w:rsidRDefault="00C627EB">
          <w:pPr>
            <w:pStyle w:val="Contenutotabella"/>
          </w:pPr>
          <w:r>
            <w:rPr>
              <w:rFonts w:ascii="Arial" w:hAnsi="Arial" w:cs="Arial"/>
              <w:sz w:val="12"/>
              <w:szCs w:val="12"/>
            </w:rPr>
            <w:t>19126 La Spezia (SP)</w:t>
          </w:r>
        </w:p>
        <w:p w:rsidR="00C627EB" w:rsidRDefault="00C627EB">
          <w:pPr>
            <w:pStyle w:val="Contenutotabella"/>
          </w:pPr>
          <w:r>
            <w:rPr>
              <w:rFonts w:ascii="Arial" w:hAnsi="Arial" w:cs="Arial"/>
              <w:sz w:val="12"/>
              <w:szCs w:val="12"/>
            </w:rPr>
            <w:t>+39 0187 5971</w:t>
          </w:r>
        </w:p>
      </w:tc>
      <w:tc>
        <w:tcPr>
          <w:tcW w:w="1648"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GENOVA</w:t>
          </w:r>
        </w:p>
        <w:p w:rsidR="00C627EB" w:rsidRDefault="00C627EB">
          <w:pPr>
            <w:pStyle w:val="Contenutotabella"/>
          </w:pPr>
          <w:r>
            <w:rPr>
              <w:rFonts w:ascii="Arial" w:hAnsi="Arial" w:cs="Arial"/>
              <w:sz w:val="12"/>
              <w:szCs w:val="12"/>
            </w:rPr>
            <w:t xml:space="preserve">Molo </w:t>
          </w:r>
          <w:proofErr w:type="spellStart"/>
          <w:r>
            <w:rPr>
              <w:rFonts w:ascii="Arial" w:hAnsi="Arial" w:cs="Arial"/>
              <w:sz w:val="12"/>
              <w:szCs w:val="12"/>
            </w:rPr>
            <w:t>N.Ronco</w:t>
          </w:r>
          <w:proofErr w:type="spellEnd"/>
        </w:p>
        <w:p w:rsidR="00C627EB" w:rsidRDefault="00C627EB">
          <w:pPr>
            <w:pStyle w:val="Contenutotabella"/>
          </w:pPr>
          <w:r>
            <w:rPr>
              <w:rFonts w:ascii="Arial" w:hAnsi="Arial" w:cs="Arial"/>
              <w:sz w:val="12"/>
              <w:szCs w:val="12"/>
            </w:rPr>
            <w:t>16149 Genova (GE)</w:t>
          </w:r>
        </w:p>
        <w:p w:rsidR="00C627EB" w:rsidRDefault="00C627EB">
          <w:pPr>
            <w:pStyle w:val="Contenutotabella"/>
          </w:pPr>
          <w:r>
            <w:rPr>
              <w:rFonts w:ascii="Arial" w:hAnsi="Arial" w:cs="Arial"/>
              <w:sz w:val="12"/>
              <w:szCs w:val="12"/>
            </w:rPr>
            <w:t>+39 010 6058316</w:t>
          </w:r>
        </w:p>
      </w:tc>
      <w:tc>
        <w:tcPr>
          <w:tcW w:w="1417" w:type="dxa"/>
          <w:tcBorders>
            <w:top w:val="single" w:sz="1" w:space="0" w:color="000000"/>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LIVORNO </w:t>
          </w:r>
        </w:p>
        <w:p w:rsidR="00C627EB" w:rsidRDefault="00C627EB">
          <w:pPr>
            <w:pStyle w:val="Default"/>
          </w:pPr>
          <w:r>
            <w:rPr>
              <w:rFonts w:ascii="Arial" w:hAnsi="Arial" w:cs="Arial"/>
              <w:sz w:val="12"/>
              <w:szCs w:val="12"/>
            </w:rPr>
            <w:t>V. Delle Cateratte, 90</w:t>
          </w:r>
        </w:p>
        <w:p w:rsidR="00C627EB" w:rsidRDefault="00C627EB">
          <w:pPr>
            <w:pStyle w:val="Default"/>
          </w:pPr>
          <w:r>
            <w:rPr>
              <w:rFonts w:ascii="Arial" w:hAnsi="Arial" w:cs="Arial"/>
              <w:sz w:val="12"/>
              <w:szCs w:val="12"/>
            </w:rPr>
            <w:t>57122 Livorno (LI)</w:t>
          </w:r>
        </w:p>
        <w:p w:rsidR="00C627EB" w:rsidRDefault="00C627EB">
          <w:pPr>
            <w:pStyle w:val="Default"/>
          </w:pPr>
          <w:r>
            <w:rPr>
              <w:rFonts w:ascii="Arial" w:hAnsi="Arial" w:cs="Arial"/>
              <w:sz w:val="12"/>
              <w:szCs w:val="12"/>
            </w:rPr>
            <w:t xml:space="preserve">+39 0586 090488 </w:t>
          </w:r>
        </w:p>
      </w:tc>
      <w:tc>
        <w:tcPr>
          <w:tcW w:w="158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NAPOLI</w:t>
          </w:r>
        </w:p>
        <w:p w:rsidR="00C627EB" w:rsidRDefault="00C627EB">
          <w:pPr>
            <w:pStyle w:val="Contenutotabella"/>
          </w:pPr>
          <w:r>
            <w:rPr>
              <w:rFonts w:ascii="Arial" w:hAnsi="Arial" w:cs="Arial"/>
              <w:sz w:val="12"/>
              <w:szCs w:val="12"/>
            </w:rPr>
            <w:t>V. Reggia dei Portici, 69</w:t>
          </w:r>
        </w:p>
        <w:p w:rsidR="00C627EB" w:rsidRDefault="00C627EB">
          <w:pPr>
            <w:pStyle w:val="Contenutotabella"/>
          </w:pPr>
          <w:r>
            <w:rPr>
              <w:rFonts w:ascii="Arial" w:hAnsi="Arial" w:cs="Arial"/>
              <w:sz w:val="12"/>
              <w:szCs w:val="12"/>
            </w:rPr>
            <w:t>80146 Napoli (NA)</w:t>
          </w:r>
        </w:p>
        <w:p w:rsidR="00C627EB" w:rsidRDefault="00C627EB">
          <w:pPr>
            <w:pStyle w:val="Contenutotabella"/>
          </w:pPr>
          <w:r>
            <w:rPr>
              <w:rFonts w:ascii="Arial" w:hAnsi="Arial" w:cs="Arial"/>
              <w:sz w:val="12"/>
              <w:szCs w:val="12"/>
            </w:rPr>
            <w:t>+39 081 19370735</w:t>
          </w:r>
        </w:p>
      </w:tc>
      <w:tc>
        <w:tcPr>
          <w:tcW w:w="159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SAVONA – VADO LIGURE</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G.Bertola</w:t>
          </w:r>
          <w:proofErr w:type="spellEnd"/>
          <w:r>
            <w:rPr>
              <w:rFonts w:ascii="Arial" w:hAnsi="Arial" w:cs="Arial"/>
              <w:sz w:val="12"/>
              <w:szCs w:val="12"/>
            </w:rPr>
            <w:t>, 35</w:t>
          </w:r>
        </w:p>
        <w:p w:rsidR="00C627EB" w:rsidRDefault="00C627EB">
          <w:pPr>
            <w:pStyle w:val="Contenutotabella"/>
          </w:pPr>
          <w:r>
            <w:rPr>
              <w:rFonts w:ascii="Arial" w:hAnsi="Arial" w:cs="Arial"/>
              <w:sz w:val="12"/>
              <w:szCs w:val="12"/>
            </w:rPr>
            <w:t>17047 Vado Ligure (SV)</w:t>
          </w:r>
        </w:p>
        <w:p w:rsidR="00C627EB" w:rsidRDefault="00C627EB">
          <w:pPr>
            <w:pStyle w:val="Contenutotabella"/>
          </w:pPr>
          <w:r>
            <w:rPr>
              <w:rFonts w:ascii="Arial" w:hAnsi="Arial" w:cs="Arial"/>
              <w:sz w:val="12"/>
              <w:szCs w:val="12"/>
            </w:rPr>
            <w:t>+39 019 886837</w:t>
          </w:r>
        </w:p>
      </w:tc>
      <w:tc>
        <w:tcPr>
          <w:tcW w:w="1306"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VENEZIA</w:t>
          </w:r>
        </w:p>
        <w:p w:rsidR="00C627EB" w:rsidRDefault="00C627EB">
          <w:pPr>
            <w:pStyle w:val="Contenutotabella"/>
          </w:pPr>
          <w:r>
            <w:rPr>
              <w:rFonts w:ascii="Arial" w:hAnsi="Arial" w:cs="Arial"/>
              <w:sz w:val="12"/>
              <w:szCs w:val="12"/>
            </w:rPr>
            <w:t>V. Dell’Azoto, 4</w:t>
          </w:r>
        </w:p>
        <w:p w:rsidR="00C627EB" w:rsidRDefault="00C627EB">
          <w:pPr>
            <w:pStyle w:val="Contenutotabella"/>
          </w:pPr>
          <w:r>
            <w:rPr>
              <w:rFonts w:ascii="Arial" w:hAnsi="Arial" w:cs="Arial"/>
              <w:sz w:val="12"/>
              <w:szCs w:val="12"/>
            </w:rPr>
            <w:t>30175 Marghera (VE)</w:t>
          </w:r>
        </w:p>
        <w:p w:rsidR="00C627EB" w:rsidRDefault="00C627EB">
          <w:pPr>
            <w:pStyle w:val="Contenutotabella"/>
          </w:pPr>
          <w:r>
            <w:rPr>
              <w:rFonts w:ascii="Arial" w:hAnsi="Arial" w:cs="Arial"/>
              <w:sz w:val="12"/>
              <w:szCs w:val="12"/>
            </w:rPr>
            <w:t>+39 041 2670053</w:t>
          </w:r>
        </w:p>
      </w:tc>
      <w:tc>
        <w:tcPr>
          <w:tcW w:w="1302" w:type="dxa"/>
          <w:tcBorders>
            <w:top w:val="single" w:sz="1" w:space="0" w:color="000000"/>
            <w:left w:val="single" w:sz="1" w:space="0" w:color="000000"/>
            <w:bottom w:val="single" w:sz="1" w:space="0" w:color="000000"/>
            <w:right w:val="single" w:sz="1" w:space="0" w:color="000000"/>
          </w:tcBorders>
          <w:shd w:val="clear" w:color="auto" w:fill="auto"/>
        </w:tcPr>
        <w:p w:rsidR="00C627EB" w:rsidRDefault="00C627EB">
          <w:pPr>
            <w:pStyle w:val="Contenutotabella"/>
          </w:pPr>
          <w:r>
            <w:rPr>
              <w:rFonts w:ascii="Arial" w:hAnsi="Arial" w:cs="Arial"/>
              <w:sz w:val="12"/>
              <w:szCs w:val="12"/>
            </w:rPr>
            <w:t>ANCONA</w:t>
          </w:r>
        </w:p>
        <w:p w:rsidR="00C627EB" w:rsidRDefault="00C627EB">
          <w:pPr>
            <w:pStyle w:val="Contenutotabella"/>
          </w:pPr>
          <w:r>
            <w:rPr>
              <w:rFonts w:ascii="Arial" w:hAnsi="Arial" w:cs="Arial"/>
              <w:sz w:val="12"/>
              <w:szCs w:val="12"/>
            </w:rPr>
            <w:t>V. Della loggia ,14</w:t>
          </w:r>
        </w:p>
        <w:p w:rsidR="00C627EB" w:rsidRDefault="00C627EB">
          <w:pPr>
            <w:pStyle w:val="Contenutotabella"/>
          </w:pPr>
          <w:r>
            <w:rPr>
              <w:rFonts w:ascii="Arial" w:hAnsi="Arial" w:cs="Arial"/>
              <w:sz w:val="12"/>
              <w:szCs w:val="12"/>
            </w:rPr>
            <w:t>60121 Ancona (AN)</w:t>
          </w:r>
        </w:p>
        <w:p w:rsidR="00C627EB" w:rsidRDefault="00C627EB">
          <w:pPr>
            <w:pStyle w:val="Contenutotabella"/>
          </w:pPr>
          <w:r>
            <w:rPr>
              <w:rFonts w:ascii="Arial" w:hAnsi="Arial" w:cs="Arial"/>
              <w:sz w:val="12"/>
              <w:szCs w:val="12"/>
            </w:rPr>
            <w:t>+39 071 9201400</w:t>
          </w:r>
          <w:r>
            <w:rPr>
              <w:rFonts w:ascii="Arial" w:hAnsi="Arial" w:cs="Arial"/>
              <w:b/>
              <w:bCs/>
              <w:sz w:val="12"/>
              <w:szCs w:val="12"/>
            </w:rPr>
            <w:t xml:space="preserve"> </w:t>
          </w:r>
        </w:p>
      </w:tc>
    </w:tr>
    <w:tr w:rsidR="00C627EB">
      <w:trPr>
        <w:trHeight w:val="447"/>
      </w:trPr>
      <w:tc>
        <w:tcPr>
          <w:tcW w:w="1472"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PIACENZA</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C.Colombo</w:t>
          </w:r>
          <w:proofErr w:type="spellEnd"/>
          <w:r>
            <w:rPr>
              <w:rFonts w:ascii="Arial" w:hAnsi="Arial" w:cs="Arial"/>
              <w:sz w:val="12"/>
              <w:szCs w:val="12"/>
            </w:rPr>
            <w:t>, 101/l</w:t>
          </w:r>
        </w:p>
        <w:p w:rsidR="00C627EB" w:rsidRDefault="00C627EB">
          <w:pPr>
            <w:pStyle w:val="Contenutotabella"/>
          </w:pPr>
          <w:r>
            <w:rPr>
              <w:rFonts w:ascii="Arial" w:hAnsi="Arial" w:cs="Arial"/>
              <w:sz w:val="12"/>
              <w:szCs w:val="12"/>
            </w:rPr>
            <w:t>29122 Piacenza (PC)</w:t>
          </w:r>
        </w:p>
        <w:p w:rsidR="00C627EB" w:rsidRDefault="00C627EB">
          <w:pPr>
            <w:pStyle w:val="Contenutotabella"/>
          </w:pPr>
          <w:r>
            <w:rPr>
              <w:rFonts w:ascii="Arial" w:hAnsi="Arial" w:cs="Arial"/>
              <w:sz w:val="12"/>
              <w:szCs w:val="12"/>
            </w:rPr>
            <w:t>+39 0523 1885973</w:t>
          </w:r>
        </w:p>
      </w:tc>
      <w:tc>
        <w:tcPr>
          <w:tcW w:w="1648"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MODENA</w:t>
          </w:r>
        </w:p>
        <w:p w:rsidR="00C627EB" w:rsidRDefault="00C627EB">
          <w:pPr>
            <w:pStyle w:val="Default"/>
          </w:pPr>
          <w:r>
            <w:rPr>
              <w:rFonts w:ascii="Arial" w:hAnsi="Arial" w:cs="Arial"/>
              <w:sz w:val="12"/>
              <w:szCs w:val="12"/>
            </w:rPr>
            <w:t>V. Del Passatore, 73</w:t>
          </w:r>
        </w:p>
        <w:p w:rsidR="00C627EB" w:rsidRDefault="00C627EB">
          <w:pPr>
            <w:pStyle w:val="Default"/>
          </w:pPr>
          <w:r>
            <w:rPr>
              <w:rFonts w:ascii="Arial" w:hAnsi="Arial" w:cs="Arial"/>
              <w:sz w:val="12"/>
              <w:szCs w:val="12"/>
            </w:rPr>
            <w:t>41011 Campogalliano (MO)</w:t>
          </w:r>
        </w:p>
        <w:p w:rsidR="00C627EB" w:rsidRDefault="00C627EB">
          <w:pPr>
            <w:pStyle w:val="Default"/>
          </w:pPr>
          <w:r>
            <w:rPr>
              <w:rFonts w:ascii="Arial" w:hAnsi="Arial" w:cs="Arial"/>
              <w:sz w:val="12"/>
              <w:szCs w:val="12"/>
            </w:rPr>
            <w:t xml:space="preserve">+39 059 528430 </w:t>
          </w:r>
        </w:p>
      </w:tc>
      <w:tc>
        <w:tcPr>
          <w:tcW w:w="1417"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MILANO </w:t>
          </w:r>
        </w:p>
        <w:p w:rsidR="00C627EB" w:rsidRDefault="00C627EB">
          <w:pPr>
            <w:pStyle w:val="Default"/>
          </w:pPr>
          <w:r>
            <w:rPr>
              <w:rFonts w:ascii="Arial" w:hAnsi="Arial" w:cs="Arial"/>
              <w:sz w:val="12"/>
              <w:szCs w:val="12"/>
            </w:rPr>
            <w:t>V. Primo Maggio, 1 20060 Melzo (MI)</w:t>
          </w:r>
        </w:p>
        <w:p w:rsidR="00C627EB" w:rsidRDefault="00C627EB">
          <w:pPr>
            <w:pStyle w:val="Default"/>
          </w:pPr>
          <w:r>
            <w:rPr>
              <w:rFonts w:ascii="Arial" w:hAnsi="Arial" w:cs="Arial"/>
              <w:sz w:val="12"/>
              <w:szCs w:val="12"/>
            </w:rPr>
            <w:t xml:space="preserve">+39 02 36640440 </w:t>
          </w:r>
        </w:p>
      </w:tc>
      <w:tc>
        <w:tcPr>
          <w:tcW w:w="1583"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 xml:space="preserve">BOLOGNA </w:t>
          </w:r>
        </w:p>
        <w:p w:rsidR="00C627EB" w:rsidRDefault="00C627EB">
          <w:pPr>
            <w:pStyle w:val="Contenutotabella"/>
          </w:pPr>
          <w:r>
            <w:rPr>
              <w:rFonts w:ascii="Arial" w:hAnsi="Arial" w:cs="Arial"/>
              <w:sz w:val="12"/>
              <w:szCs w:val="12"/>
            </w:rPr>
            <w:t>Interporto Bologna B. 3.2</w:t>
          </w:r>
        </w:p>
        <w:p w:rsidR="00C627EB" w:rsidRDefault="00C627EB">
          <w:pPr>
            <w:pStyle w:val="Contenutotabella"/>
          </w:pPr>
          <w:r>
            <w:rPr>
              <w:rFonts w:ascii="Arial" w:hAnsi="Arial" w:cs="Arial"/>
              <w:sz w:val="12"/>
              <w:szCs w:val="12"/>
            </w:rPr>
            <w:t>40010 Bentivoglio (BO)</w:t>
          </w:r>
        </w:p>
        <w:p w:rsidR="00C627EB" w:rsidRDefault="00C627EB">
          <w:pPr>
            <w:pStyle w:val="Contenutotabella"/>
          </w:pPr>
          <w:r>
            <w:rPr>
              <w:rFonts w:ascii="Arial" w:hAnsi="Arial" w:cs="Arial"/>
              <w:sz w:val="12"/>
              <w:szCs w:val="12"/>
            </w:rPr>
            <w:t>+39 051 6651821</w:t>
          </w:r>
        </w:p>
      </w:tc>
      <w:tc>
        <w:tcPr>
          <w:tcW w:w="1593"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MALPENSA</w:t>
          </w:r>
        </w:p>
        <w:p w:rsidR="00C627EB" w:rsidRDefault="00C627EB">
          <w:pPr>
            <w:pStyle w:val="Default"/>
          </w:pPr>
          <w:r>
            <w:rPr>
              <w:rFonts w:ascii="Arial" w:hAnsi="Arial" w:cs="Arial"/>
              <w:sz w:val="12"/>
              <w:szCs w:val="12"/>
            </w:rPr>
            <w:t>Aeroporto Malpensa</w:t>
          </w:r>
        </w:p>
        <w:p w:rsidR="00C627EB" w:rsidRDefault="00C627EB">
          <w:pPr>
            <w:pStyle w:val="Default"/>
          </w:pPr>
          <w:r>
            <w:rPr>
              <w:rFonts w:ascii="Arial" w:hAnsi="Arial" w:cs="Arial"/>
              <w:sz w:val="12"/>
              <w:szCs w:val="12"/>
            </w:rPr>
            <w:t xml:space="preserve">20157 Milano (MI) </w:t>
          </w:r>
        </w:p>
        <w:p w:rsidR="00C627EB" w:rsidRDefault="00C627EB">
          <w:pPr>
            <w:pStyle w:val="Default"/>
          </w:pPr>
          <w:r>
            <w:rPr>
              <w:rFonts w:ascii="Arial" w:hAnsi="Arial" w:cs="Arial"/>
              <w:sz w:val="12"/>
              <w:szCs w:val="12"/>
            </w:rPr>
            <w:t xml:space="preserve">+39 02 40701901 </w:t>
          </w:r>
        </w:p>
      </w:tc>
      <w:tc>
        <w:tcPr>
          <w:tcW w:w="1306" w:type="dxa"/>
          <w:tcBorders>
            <w:left w:val="single" w:sz="1" w:space="0" w:color="000000"/>
            <w:bottom w:val="single" w:sz="1" w:space="0" w:color="000000"/>
          </w:tcBorders>
          <w:shd w:val="clear" w:color="auto" w:fill="auto"/>
        </w:tcPr>
        <w:p w:rsidR="00C627EB" w:rsidRDefault="00C627EB">
          <w:pPr>
            <w:snapToGrid w:val="0"/>
          </w:pPr>
          <w:r>
            <w:rPr>
              <w:rFonts w:ascii="Arial" w:hAnsi="Arial" w:cs="Arial"/>
              <w:sz w:val="12"/>
              <w:szCs w:val="12"/>
            </w:rPr>
            <w:t xml:space="preserve">SALERNO </w:t>
          </w:r>
        </w:p>
        <w:p w:rsidR="00C627EB" w:rsidRDefault="00C627EB">
          <w:r>
            <w:rPr>
              <w:rFonts w:ascii="Arial" w:hAnsi="Arial" w:cs="Arial"/>
              <w:sz w:val="12"/>
              <w:szCs w:val="12"/>
            </w:rPr>
            <w:t>Via Ligea, 112</w:t>
          </w:r>
        </w:p>
        <w:p w:rsidR="00C627EB" w:rsidRDefault="00C627EB">
          <w:r>
            <w:rPr>
              <w:rFonts w:ascii="Arial" w:hAnsi="Arial" w:cs="Arial"/>
              <w:sz w:val="12"/>
              <w:szCs w:val="12"/>
            </w:rPr>
            <w:t xml:space="preserve">84123 Salerno (SA) </w:t>
          </w:r>
        </w:p>
        <w:p w:rsidR="00C627EB" w:rsidRDefault="00C627EB">
          <w:r>
            <w:rPr>
              <w:rFonts w:ascii="Arial" w:hAnsi="Arial" w:cs="Arial"/>
              <w:sz w:val="12"/>
              <w:szCs w:val="12"/>
            </w:rPr>
            <w:t>+39 089 8423853</w:t>
          </w:r>
        </w:p>
      </w:tc>
      <w:tc>
        <w:tcPr>
          <w:tcW w:w="1302" w:type="dxa"/>
          <w:tcBorders>
            <w:left w:val="single" w:sz="1" w:space="0" w:color="000000"/>
            <w:bottom w:val="single" w:sz="1" w:space="0" w:color="000000"/>
            <w:right w:val="single" w:sz="1" w:space="0" w:color="000000"/>
          </w:tcBorders>
          <w:shd w:val="clear" w:color="auto" w:fill="auto"/>
        </w:tcPr>
        <w:p w:rsidR="00C627EB" w:rsidRDefault="00C627EB">
          <w:pPr>
            <w:snapToGrid w:val="0"/>
            <w:rPr>
              <w:rFonts w:ascii="Arial" w:hAnsi="Arial" w:cs="Arial"/>
              <w:b/>
              <w:bCs/>
              <w:sz w:val="12"/>
              <w:szCs w:val="12"/>
            </w:rPr>
          </w:pPr>
        </w:p>
      </w:tc>
    </w:tr>
  </w:tbl>
  <w:p w:rsidR="00C627EB" w:rsidRDefault="00C627EB">
    <w:pPr>
      <w:pStyle w:val="Pidipagina"/>
      <w:jc w:val="center"/>
    </w:pPr>
    <w:r>
      <w:rPr>
        <w:rFonts w:ascii="Arial" w:hAnsi="Arial" w:cs="Arial"/>
        <w:sz w:val="14"/>
        <w:szCs w:val="14"/>
        <w:lang w:val="fr-FR"/>
      </w:rPr>
      <w:t>E-</w:t>
    </w:r>
    <w:proofErr w:type="gramStart"/>
    <w:r>
      <w:rPr>
        <w:rFonts w:ascii="Arial" w:hAnsi="Arial" w:cs="Arial"/>
        <w:sz w:val="14"/>
        <w:szCs w:val="14"/>
        <w:lang w:val="fr-FR"/>
      </w:rPr>
      <w:t>mail:</w:t>
    </w:r>
    <w:proofErr w:type="gramEnd"/>
    <w:r>
      <w:rPr>
        <w:rFonts w:ascii="Arial" w:hAnsi="Arial" w:cs="Arial"/>
        <w:sz w:val="14"/>
        <w:szCs w:val="14"/>
        <w:lang w:val="fr-FR"/>
      </w:rPr>
      <w:t xml:space="preserve"> </w:t>
    </w:r>
    <w:r>
      <w:rPr>
        <w:rFonts w:ascii="Arial" w:hAnsi="Arial" w:cs="Arial"/>
        <w:b/>
        <w:sz w:val="14"/>
        <w:szCs w:val="14"/>
        <w:lang w:val="fr-FR"/>
      </w:rPr>
      <w:t>info@gruppolaghezza.it</w:t>
    </w:r>
    <w:r>
      <w:rPr>
        <w:rFonts w:ascii="Arial" w:hAnsi="Arial" w:cs="Arial"/>
        <w:sz w:val="14"/>
        <w:szCs w:val="14"/>
        <w:lang w:val="fr-FR"/>
      </w:rPr>
      <w:t xml:space="preserve"> – Internet: </w:t>
    </w:r>
    <w:r>
      <w:rPr>
        <w:rFonts w:ascii="Arial" w:hAnsi="Arial" w:cs="Arial"/>
        <w:b/>
        <w:sz w:val="14"/>
        <w:szCs w:val="14"/>
        <w:lang w:val="fr-FR"/>
      </w:rPr>
      <w:t>www.gruppolaghezza.net</w:t>
    </w:r>
  </w:p>
  <w:p w:rsidR="00984902" w:rsidRDefault="00984902">
    <w:pPr>
      <w:pStyle w:val="Pidipagina"/>
      <w:rPr>
        <w:sz w:val="16"/>
        <w:szCs w:val="16"/>
        <w:lang w:val="fr-FR"/>
      </w:rPr>
    </w:pPr>
    <w:r>
      <w:rPr>
        <w:noProof/>
        <w:sz w:val="16"/>
        <w:szCs w:val="16"/>
        <w:lang w:val="it-CH" w:eastAsia="it-CH"/>
      </w:rPr>
      <w:drawing>
        <wp:anchor distT="0" distB="0" distL="114300" distR="114300" simplePos="0" relativeHeight="251661824" behindDoc="0" locked="0" layoutInCell="1" allowOverlap="1">
          <wp:simplePos x="0" y="0"/>
          <wp:positionH relativeFrom="column">
            <wp:posOffset>-36802</wp:posOffset>
          </wp:positionH>
          <wp:positionV relativeFrom="paragraph">
            <wp:posOffset>88983</wp:posOffset>
          </wp:positionV>
          <wp:extent cx="628650" cy="431800"/>
          <wp:effectExtent l="0" t="0" r="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23" t="-34" r="-23" b="-34"/>
                  <a:stretch>
                    <a:fillRect/>
                  </a:stretch>
                </pic:blipFill>
                <pic:spPr bwMode="auto">
                  <a:xfrm>
                    <a:off x="0" y="0"/>
                    <a:ext cx="628650" cy="431800"/>
                  </a:xfrm>
                  <a:prstGeom prst="rect">
                    <a:avLst/>
                  </a:prstGeom>
                  <a:solidFill>
                    <a:srgbClr val="FFFFFF"/>
                  </a:solidFill>
                  <a:ln>
                    <a:noFill/>
                  </a:ln>
                </pic:spPr>
              </pic:pic>
            </a:graphicData>
          </a:graphic>
        </wp:anchor>
      </w:drawing>
    </w:r>
    <w:r w:rsidR="0091370D">
      <w:rPr>
        <w:noProof/>
        <w:lang w:val="it-CH" w:eastAsia="it-CH"/>
      </w:rPr>
      <mc:AlternateContent>
        <mc:Choice Requires="wps">
          <w:drawing>
            <wp:anchor distT="0" distB="0" distL="114935" distR="114935" simplePos="0" relativeHeight="251658752" behindDoc="1" locked="0" layoutInCell="1" allowOverlap="1">
              <wp:simplePos x="0" y="0"/>
              <wp:positionH relativeFrom="column">
                <wp:posOffset>720090</wp:posOffset>
              </wp:positionH>
              <wp:positionV relativeFrom="paragraph">
                <wp:posOffset>154940</wp:posOffset>
              </wp:positionV>
              <wp:extent cx="869950" cy="29083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6.7pt;margin-top:12.2pt;width:68.5pt;height:22.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" stroked="f">
              <v:textbox inset=".05pt,.05pt,.05pt,.05pt">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v:textbox>
            </v:shape>
          </w:pict>
        </mc:Fallback>
      </mc:AlternateContent>
    </w:r>
    <w:r w:rsidR="00C627EB">
      <w:t xml:space="preserve">                                          </w:t>
    </w:r>
    <w:r w:rsidR="00C627EB">
      <w:tab/>
      <w:t xml:space="preserve">   </w:t>
    </w:r>
    <w:r w:rsidR="00C627EB">
      <w:rPr>
        <w:sz w:val="16"/>
        <w:szCs w:val="16"/>
        <w:lang w:val="it-CH" w:eastAsia="it-CH"/>
      </w:rPr>
      <w:t xml:space="preserve">                              </w:t>
    </w:r>
    <w:r w:rsidR="00C627EB">
      <w:rPr>
        <w:sz w:val="16"/>
        <w:szCs w:val="16"/>
        <w:lang w:val="fr-FR"/>
      </w:rPr>
      <w:tab/>
    </w:r>
  </w:p>
  <w:p w:rsidR="00984902" w:rsidRDefault="00984902">
    <w:pPr>
      <w:pStyle w:val="Pidipagina"/>
      <w:rPr>
        <w:sz w:val="16"/>
        <w:szCs w:val="16"/>
        <w:lang w:val="fr-FR"/>
      </w:rPr>
    </w:pPr>
    <w:r>
      <w:rPr>
        <w:noProof/>
        <w:position w:val="-17"/>
        <w:sz w:val="16"/>
        <w:szCs w:val="16"/>
        <w:lang w:val="it-CH" w:eastAsia="it-CH"/>
      </w:rPr>
      <w:drawing>
        <wp:anchor distT="0" distB="0" distL="114300" distR="114300" simplePos="0" relativeHeight="251660800" behindDoc="0" locked="0" layoutInCell="1" allowOverlap="1">
          <wp:simplePos x="0" y="0"/>
          <wp:positionH relativeFrom="margin">
            <wp:align>right</wp:align>
          </wp:positionH>
          <wp:positionV relativeFrom="paragraph">
            <wp:posOffset>104140</wp:posOffset>
          </wp:positionV>
          <wp:extent cx="1930400" cy="32385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l="-5" t="-32" r="-5" b="-32"/>
                  <a:stretch>
                    <a:fillRect/>
                  </a:stretch>
                </pic:blipFill>
                <pic:spPr bwMode="auto">
                  <a:xfrm>
                    <a:off x="0" y="0"/>
                    <a:ext cx="1930400" cy="323850"/>
                  </a:xfrm>
                  <a:prstGeom prst="rect">
                    <a:avLst/>
                  </a:prstGeom>
                  <a:solidFill>
                    <a:srgbClr val="FFFFFF"/>
                  </a:solidFill>
                  <a:ln>
                    <a:noFill/>
                  </a:ln>
                </pic:spPr>
              </pic:pic>
            </a:graphicData>
          </a:graphic>
        </wp:anchor>
      </w:drawing>
    </w:r>
    <w:r>
      <w:rPr>
        <w:noProof/>
        <w:sz w:val="16"/>
        <w:szCs w:val="16"/>
        <w:lang w:val="it-CH" w:eastAsia="it-CH"/>
      </w:rPr>
      <w:drawing>
        <wp:anchor distT="0" distB="0" distL="114300" distR="114300" simplePos="0" relativeHeight="251659776" behindDoc="0" locked="0" layoutInCell="1" allowOverlap="1">
          <wp:simplePos x="0" y="0"/>
          <wp:positionH relativeFrom="column">
            <wp:posOffset>1855608</wp:posOffset>
          </wp:positionH>
          <wp:positionV relativeFrom="paragraph">
            <wp:posOffset>5909</wp:posOffset>
          </wp:positionV>
          <wp:extent cx="1098550" cy="476250"/>
          <wp:effectExtent l="0" t="0" r="635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l="-3" t="-6" r="-3" b="-6"/>
                  <a:stretch>
                    <a:fillRect/>
                  </a:stretch>
                </pic:blipFill>
                <pic:spPr bwMode="auto">
                  <a:xfrm>
                    <a:off x="0" y="0"/>
                    <a:ext cx="1098550" cy="476250"/>
                  </a:xfrm>
                  <a:prstGeom prst="rect">
                    <a:avLst/>
                  </a:prstGeom>
                  <a:solidFill>
                    <a:srgbClr val="FFFFFF"/>
                  </a:solidFill>
                  <a:ln>
                    <a:noFill/>
                  </a:ln>
                </pic:spPr>
              </pic:pic>
            </a:graphicData>
          </a:graphic>
        </wp:anchor>
      </w:drawing>
    </w:r>
  </w:p>
  <w:p w:rsidR="00984902" w:rsidRDefault="00984902">
    <w:pPr>
      <w:pStyle w:val="Pidipagina"/>
      <w:rPr>
        <w:sz w:val="16"/>
        <w:szCs w:val="16"/>
        <w:lang w:val="fr-FR"/>
      </w:rPr>
    </w:pPr>
    <w:r>
      <w:rPr>
        <w:noProof/>
        <w:sz w:val="16"/>
        <w:szCs w:val="16"/>
        <w:lang w:val="it-CH" w:eastAsia="it-CH"/>
      </w:rPr>
      <mc:AlternateContent>
        <mc:Choice Requires="wps">
          <w:drawing>
            <wp:anchor distT="0" distB="0" distL="114935" distR="114935" simplePos="0" relativeHeight="251656704" behindDoc="1" locked="0" layoutInCell="1" allowOverlap="1">
              <wp:simplePos x="0" y="0"/>
              <wp:positionH relativeFrom="column">
                <wp:posOffset>2984694</wp:posOffset>
              </wp:positionH>
              <wp:positionV relativeFrom="paragraph">
                <wp:posOffset>10740</wp:posOffset>
              </wp:positionV>
              <wp:extent cx="857250" cy="260985"/>
              <wp:effectExtent l="0" t="0" r="0" b="5715"/>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   240907/A</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35pt;margin-top:.85pt;width:67.5pt;height:20.5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" stroked="f">
              <v:textbox inset=".05pt,.05pt,.05pt,.05pt">
                <w:txbxContent>
                  <w:p w:rsidR="00C627EB" w:rsidRDefault="00C627EB">
                    <w:r>
                      <w:rPr>
                        <w:rFonts w:ascii="Arial" w:hAnsi="Arial" w:cs="Arial"/>
                        <w:sz w:val="14"/>
                        <w:szCs w:val="14"/>
                      </w:rPr>
                      <w:t>Certificazione N°   240907/A</w:t>
                    </w:r>
                  </w:p>
                </w:txbxContent>
              </v:textbox>
              <w10:wrap type="square"/>
            </v:shape>
          </w:pict>
        </mc:Fallback>
      </mc:AlternateContent>
    </w:r>
  </w:p>
  <w:p w:rsidR="00C627EB" w:rsidRDefault="00C627EB">
    <w:pPr>
      <w:pStyle w:val="Pidipagina"/>
    </w:pPr>
    <w:r>
      <w:rPr>
        <w:sz w:val="16"/>
        <w:szCs w:val="16"/>
        <w:lang w:val="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455" w:rsidRDefault="00B96455">
      <w:r>
        <w:separator/>
      </w:r>
    </w:p>
  </w:footnote>
  <w:footnote w:type="continuationSeparator" w:id="0">
    <w:p w:rsidR="00B96455" w:rsidRDefault="00B96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Intestazione"/>
      <w:jc w:val="center"/>
    </w:pPr>
    <w:r>
      <w:rPr>
        <w:noProof/>
        <w:sz w:val="16"/>
        <w:szCs w:val="16"/>
        <w:lang w:val="it-CH" w:eastAsia="it-CH"/>
      </w:rPr>
      <w:drawing>
        <wp:inline distT="0" distB="0" distL="0" distR="0">
          <wp:extent cx="3956050" cy="717550"/>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8" t="-46" r="-8" b="-46"/>
                  <a:stretch>
                    <a:fillRect/>
                  </a:stretch>
                </pic:blipFill>
                <pic:spPr bwMode="auto">
                  <a:xfrm>
                    <a:off x="0" y="0"/>
                    <a:ext cx="3956050" cy="717550"/>
                  </a:xfrm>
                  <a:prstGeom prst="rect">
                    <a:avLst/>
                  </a:prstGeom>
                  <a:solidFill>
                    <a:srgbClr val="FFFFFF">
                      <a:alpha val="0"/>
                    </a:srgbClr>
                  </a:solidFill>
                  <a:ln>
                    <a:noFill/>
                  </a:ln>
                </pic:spPr>
              </pic:pic>
            </a:graphicData>
          </a:graphic>
        </wp:inline>
      </w:drawing>
    </w:r>
  </w:p>
  <w:p w:rsidR="00C627EB" w:rsidRDefault="00C627E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93B"/>
    <w:rsid w:val="00006EB8"/>
    <w:rsid w:val="00015F70"/>
    <w:rsid w:val="001740DC"/>
    <w:rsid w:val="00181EA0"/>
    <w:rsid w:val="001D3D6E"/>
    <w:rsid w:val="00272689"/>
    <w:rsid w:val="002B163F"/>
    <w:rsid w:val="002D3F7E"/>
    <w:rsid w:val="00323F6F"/>
    <w:rsid w:val="003311AE"/>
    <w:rsid w:val="00390B55"/>
    <w:rsid w:val="0047114F"/>
    <w:rsid w:val="00487564"/>
    <w:rsid w:val="004B19CC"/>
    <w:rsid w:val="00545247"/>
    <w:rsid w:val="00551B29"/>
    <w:rsid w:val="00554C54"/>
    <w:rsid w:val="005B0F7D"/>
    <w:rsid w:val="005C7FB9"/>
    <w:rsid w:val="006050CF"/>
    <w:rsid w:val="006C493E"/>
    <w:rsid w:val="006D44D9"/>
    <w:rsid w:val="006F2CF7"/>
    <w:rsid w:val="007F00B6"/>
    <w:rsid w:val="0086307F"/>
    <w:rsid w:val="008849B3"/>
    <w:rsid w:val="0091370D"/>
    <w:rsid w:val="00932C1A"/>
    <w:rsid w:val="0097142A"/>
    <w:rsid w:val="00984902"/>
    <w:rsid w:val="00990BBC"/>
    <w:rsid w:val="009B69DB"/>
    <w:rsid w:val="009E653D"/>
    <w:rsid w:val="00B50F98"/>
    <w:rsid w:val="00B754E8"/>
    <w:rsid w:val="00B96455"/>
    <w:rsid w:val="00BB23D5"/>
    <w:rsid w:val="00BD7629"/>
    <w:rsid w:val="00C51C7B"/>
    <w:rsid w:val="00C627EB"/>
    <w:rsid w:val="00C76102"/>
    <w:rsid w:val="00CE440F"/>
    <w:rsid w:val="00DC63C3"/>
    <w:rsid w:val="00DF6E20"/>
    <w:rsid w:val="00E42331"/>
    <w:rsid w:val="00F35526"/>
    <w:rsid w:val="00F42913"/>
    <w:rsid w:val="00F50287"/>
    <w:rsid w:val="00F5393B"/>
    <w:rsid w:val="00F917BE"/>
    <w:rsid w:val="00FE2F31"/>
    <w:rsid w:val="00FF4766"/>
    <w:rsid w:val="00FF672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3A82D1F8-0EF6-48AA-9B4C-C766ED51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val="it-IT" w:eastAsia="zh-CN"/>
    </w:rPr>
  </w:style>
  <w:style w:type="paragraph" w:styleId="Titolo1">
    <w:name w:val="heading 1"/>
    <w:basedOn w:val="Normale"/>
    <w:next w:val="Normale"/>
    <w:qFormat/>
    <w:pPr>
      <w:keepNext/>
      <w:numPr>
        <w:numId w:val="1"/>
      </w:numPr>
      <w:ind w:left="5103"/>
      <w:outlineLvl w:val="0"/>
    </w:pPr>
    <w:rPr>
      <w:b/>
    </w:rPr>
  </w:style>
  <w:style w:type="paragraph" w:styleId="Titolo2">
    <w:name w:val="heading 2"/>
    <w:basedOn w:val="Normale"/>
    <w:next w:val="Normale"/>
    <w:qFormat/>
    <w:pPr>
      <w:keepNext/>
      <w:numPr>
        <w:ilvl w:val="1"/>
        <w:numId w:val="1"/>
      </w:numPr>
      <w:ind w:left="5103"/>
      <w:outlineLvl w:val="1"/>
    </w:pPr>
    <w:rPr>
      <w:b/>
      <w:i/>
    </w:rPr>
  </w:style>
  <w:style w:type="paragraph" w:styleId="Titolo3">
    <w:name w:val="heading 3"/>
    <w:basedOn w:val="Normale"/>
    <w:next w:val="Normale"/>
    <w:qFormat/>
    <w:pPr>
      <w:keepNext/>
      <w:numPr>
        <w:ilvl w:val="2"/>
        <w:numId w:val="1"/>
      </w:numPr>
      <w:ind w:left="5103"/>
      <w:outlineLvl w:val="2"/>
    </w:pPr>
    <w:rPr>
      <w:rFonts w:ascii="Arial" w:hAnsi="Arial" w:cs="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Times New Roman" w:hAnsi="Times New Roman" w:cs="Times New Roman"/>
    </w:rPr>
  </w:style>
  <w:style w:type="character" w:customStyle="1" w:styleId="WW8Num3z0">
    <w:name w:val="WW8Num3z0"/>
    <w:rPr>
      <w:rFonts w:ascii="Symbol" w:hAnsi="Symbol" w:cs="StarSymbol"/>
      <w:sz w:val="18"/>
      <w:szCs w:val="18"/>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4z0">
    <w:name w:val="WW8Num4z0"/>
    <w:rPr>
      <w:rFonts w:ascii="Times New Roman" w:hAnsi="Times New Roman" w:cs="Times New Roman"/>
    </w:rPr>
  </w:style>
  <w:style w:type="character" w:customStyle="1" w:styleId="Caratterepredefinitoparagrafo">
    <w:name w:val="Carattere predefinito paragrafo"/>
  </w:style>
  <w:style w:type="character" w:styleId="Enfasigrassetto">
    <w:name w:val="Strong"/>
    <w:qFormat/>
    <w:rPr>
      <w:b/>
    </w:rPr>
  </w:style>
  <w:style w:type="character" w:styleId="Collegamentoipertestuale">
    <w:name w:val="Hyperlink"/>
    <w:rPr>
      <w:color w:val="0000FF"/>
      <w:u w:val="single"/>
    </w:rPr>
  </w:style>
  <w:style w:type="character" w:customStyle="1" w:styleId="Punti">
    <w:name w:val="Punti"/>
    <w:rPr>
      <w:rFonts w:ascii="StarSymbol" w:eastAsia="StarSymbol" w:hAnsi="StarSymbol" w:cs="StarSymbol"/>
      <w:sz w:val="18"/>
      <w:szCs w:val="18"/>
    </w:rPr>
  </w:style>
  <w:style w:type="character" w:customStyle="1" w:styleId="Caratteredinumerazione">
    <w:name w:val="Carattere di numerazione"/>
  </w:style>
  <w:style w:type="character" w:customStyle="1" w:styleId="TestofumettoCarattere">
    <w:name w:val="Testo fumetto Carattere"/>
    <w:rPr>
      <w:rFonts w:ascii="Tahoma" w:hAnsi="Tahoma" w:cs="Tahoma"/>
      <w:sz w:val="16"/>
      <w:szCs w:val="16"/>
    </w:rPr>
  </w:style>
  <w:style w:type="paragraph" w:customStyle="1" w:styleId="Titolo30">
    <w:name w:val="Titolo3"/>
    <w:basedOn w:val="Titolo20"/>
    <w:next w:val="Corpotesto"/>
  </w:style>
  <w:style w:type="paragraph" w:styleId="Corpotesto">
    <w:name w:val="Body Text"/>
    <w:basedOn w:val="Normale"/>
    <w:pPr>
      <w:jc w:val="both"/>
    </w:pPr>
    <w:rPr>
      <w:rFonts w:ascii="Arial" w:hAnsi="Arial" w:cs="Arial"/>
    </w:r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Tahoma"/>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customStyle="1" w:styleId="Titolo20">
    <w:name w:val="Titolo2"/>
    <w:basedOn w:val="Titolo10"/>
    <w:next w:val="Corpotesto"/>
    <w:pPr>
      <w:jc w:val="center"/>
    </w:pPr>
    <w:rPr>
      <w:b/>
      <w:bCs/>
      <w:sz w:val="56"/>
      <w:szCs w:val="56"/>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sz w:val="24"/>
      <w:szCs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ind w:left="705"/>
    </w:p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Normale"/>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customStyle="1" w:styleId="Default">
    <w:name w:val="Default"/>
    <w:pPr>
      <w:widowControl w:val="0"/>
      <w:suppressAutoHyphens/>
    </w:pPr>
    <w:rPr>
      <w:rFonts w:eastAsia="SimSun" w:cs="Arial Unicode MS"/>
      <w:color w:val="000000"/>
      <w:sz w:val="24"/>
      <w:szCs w:val="24"/>
      <w:lang w:val="it-IT" w:eastAsia="zh-CN" w:bidi="hi-IN"/>
    </w:rPr>
  </w:style>
  <w:style w:type="paragraph" w:customStyle="1" w:styleId="Contenutotabella">
    <w:name w:val="Contenuto tabella"/>
    <w:basedOn w:val="Normale"/>
  </w:style>
  <w:style w:type="paragraph" w:customStyle="1" w:styleId="Titolotabella">
    <w:name w:val="Titolo tabella"/>
    <w:basedOn w:val="Contenutotabella"/>
    <w:pPr>
      <w:suppressLineNumbers/>
      <w:jc w:val="center"/>
    </w:pPr>
    <w:rPr>
      <w:b/>
      <w:bCs/>
    </w:rPr>
  </w:style>
  <w:style w:type="paragraph" w:customStyle="1" w:styleId="paragraph">
    <w:name w:val="paragraph"/>
    <w:basedOn w:val="Normale"/>
    <w:rsid w:val="0091370D"/>
    <w:pPr>
      <w:suppressAutoHyphens w:val="0"/>
      <w:spacing w:before="100" w:beforeAutospacing="1" w:after="100" w:afterAutospacing="1"/>
    </w:pPr>
    <w:rPr>
      <w:sz w:val="24"/>
      <w:szCs w:val="24"/>
      <w:lang w:val="it-CH" w:eastAsia="it-CH"/>
    </w:rPr>
  </w:style>
  <w:style w:type="character" w:customStyle="1" w:styleId="eop">
    <w:name w:val="eop"/>
    <w:rsid w:val="0091370D"/>
  </w:style>
  <w:style w:type="character" w:customStyle="1" w:styleId="normaltextrun">
    <w:name w:val="normaltextrun"/>
    <w:rsid w:val="0091370D"/>
  </w:style>
  <w:style w:type="paragraph" w:styleId="Nessunaspaziatura">
    <w:name w:val="No Spacing"/>
    <w:uiPriority w:val="1"/>
    <w:qFormat/>
    <w:rsid w:val="0091370D"/>
    <w:rPr>
      <w:rFonts w:ascii="Calibri" w:hAnsi="Calibri"/>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09280">
      <w:bodyDiv w:val="1"/>
      <w:marLeft w:val="0"/>
      <w:marRight w:val="0"/>
      <w:marTop w:val="0"/>
      <w:marBottom w:val="0"/>
      <w:divBdr>
        <w:top w:val="none" w:sz="0" w:space="0" w:color="auto"/>
        <w:left w:val="none" w:sz="0" w:space="0" w:color="auto"/>
        <w:bottom w:val="none" w:sz="0" w:space="0" w:color="auto"/>
        <w:right w:val="none" w:sz="0" w:space="0" w:color="auto"/>
      </w:divBdr>
    </w:div>
    <w:div w:id="205990612">
      <w:bodyDiv w:val="1"/>
      <w:marLeft w:val="0"/>
      <w:marRight w:val="0"/>
      <w:marTop w:val="0"/>
      <w:marBottom w:val="0"/>
      <w:divBdr>
        <w:top w:val="none" w:sz="0" w:space="0" w:color="auto"/>
        <w:left w:val="none" w:sz="0" w:space="0" w:color="auto"/>
        <w:bottom w:val="none" w:sz="0" w:space="0" w:color="auto"/>
        <w:right w:val="none" w:sz="0" w:space="0" w:color="auto"/>
      </w:divBdr>
    </w:div>
    <w:div w:id="269822828">
      <w:bodyDiv w:val="1"/>
      <w:marLeft w:val="0"/>
      <w:marRight w:val="0"/>
      <w:marTop w:val="0"/>
      <w:marBottom w:val="0"/>
      <w:divBdr>
        <w:top w:val="none" w:sz="0" w:space="0" w:color="auto"/>
        <w:left w:val="none" w:sz="0" w:space="0" w:color="auto"/>
        <w:bottom w:val="none" w:sz="0" w:space="0" w:color="auto"/>
        <w:right w:val="none" w:sz="0" w:space="0" w:color="auto"/>
      </w:divBdr>
    </w:div>
    <w:div w:id="590624029">
      <w:bodyDiv w:val="1"/>
      <w:marLeft w:val="0"/>
      <w:marRight w:val="0"/>
      <w:marTop w:val="0"/>
      <w:marBottom w:val="0"/>
      <w:divBdr>
        <w:top w:val="none" w:sz="0" w:space="0" w:color="auto"/>
        <w:left w:val="none" w:sz="0" w:space="0" w:color="auto"/>
        <w:bottom w:val="none" w:sz="0" w:space="0" w:color="auto"/>
        <w:right w:val="none" w:sz="0" w:space="0" w:color="auto"/>
      </w:divBdr>
    </w:div>
    <w:div w:id="813375468">
      <w:bodyDiv w:val="1"/>
      <w:marLeft w:val="0"/>
      <w:marRight w:val="0"/>
      <w:marTop w:val="0"/>
      <w:marBottom w:val="0"/>
      <w:divBdr>
        <w:top w:val="none" w:sz="0" w:space="0" w:color="auto"/>
        <w:left w:val="none" w:sz="0" w:space="0" w:color="auto"/>
        <w:bottom w:val="none" w:sz="0" w:space="0" w:color="auto"/>
        <w:right w:val="none" w:sz="0" w:space="0" w:color="auto"/>
      </w:divBdr>
    </w:div>
    <w:div w:id="853612725">
      <w:bodyDiv w:val="1"/>
      <w:marLeft w:val="0"/>
      <w:marRight w:val="0"/>
      <w:marTop w:val="0"/>
      <w:marBottom w:val="0"/>
      <w:divBdr>
        <w:top w:val="none" w:sz="0" w:space="0" w:color="auto"/>
        <w:left w:val="none" w:sz="0" w:space="0" w:color="auto"/>
        <w:bottom w:val="none" w:sz="0" w:space="0" w:color="auto"/>
        <w:right w:val="none" w:sz="0" w:space="0" w:color="auto"/>
      </w:divBdr>
    </w:div>
    <w:div w:id="1317369684">
      <w:bodyDiv w:val="1"/>
      <w:marLeft w:val="0"/>
      <w:marRight w:val="0"/>
      <w:marTop w:val="0"/>
      <w:marBottom w:val="0"/>
      <w:divBdr>
        <w:top w:val="none" w:sz="0" w:space="0" w:color="auto"/>
        <w:left w:val="none" w:sz="0" w:space="0" w:color="auto"/>
        <w:bottom w:val="none" w:sz="0" w:space="0" w:color="auto"/>
        <w:right w:val="none" w:sz="0" w:space="0" w:color="auto"/>
      </w:divBdr>
    </w:div>
    <w:div w:id="17189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413</Words>
  <Characters>2360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Ethan Frome</vt:lpstr>
    </vt:vector>
  </TitlesOfParts>
  <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dc:creator>
  <cp:keywords>Ethan</cp:keywords>
  <cp:lastModifiedBy>Bruno</cp:lastModifiedBy>
  <cp:revision>4</cp:revision>
  <cp:lastPrinted>2018-10-05T13:46:00Z</cp:lastPrinted>
  <dcterms:created xsi:type="dcterms:W3CDTF">2020-02-26T08:09:00Z</dcterms:created>
  <dcterms:modified xsi:type="dcterms:W3CDTF">2020-02-26T08:32:00Z</dcterms:modified>
</cp:coreProperties>
</file>