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41" w:rsidRDefault="00F63823" w:rsidP="00F76319">
      <w:pPr>
        <w:ind w:hanging="851"/>
      </w:pPr>
      <w:r>
        <w:rPr>
          <w:noProof/>
          <w:lang w:val="it-CH" w:eastAsia="it-CH"/>
        </w:rPr>
        <w:drawing>
          <wp:inline distT="0" distB="0" distL="0" distR="0">
            <wp:extent cx="7122184" cy="1422400"/>
            <wp:effectExtent l="0" t="0" r="254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c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0356" cy="143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319" w:rsidRDefault="00F63823" w:rsidP="00F76319">
      <w:pPr>
        <w:ind w:hanging="851"/>
        <w:rPr>
          <w:rFonts w:ascii="Arial" w:hAnsi="Arial" w:cs="Arial"/>
        </w:rPr>
      </w:pPr>
      <w:r w:rsidRPr="008419D3">
        <w:rPr>
          <w:rFonts w:ascii="Arial" w:hAnsi="Arial" w:cs="Arial"/>
          <w:noProof/>
          <w:sz w:val="24"/>
          <w:szCs w:val="24"/>
          <w:lang w:val="it-CH" w:eastAsia="it-CH"/>
        </w:rPr>
        <w:drawing>
          <wp:inline distT="0" distB="0" distL="0" distR="0" wp14:anchorId="00626EB6" wp14:editId="5B3DFC2E">
            <wp:extent cx="825500" cy="271684"/>
            <wp:effectExtent l="0" t="0" r="0" b="0"/>
            <wp:docPr id="1" name="Immagine 1" descr="C:\Users\Bruno\Dropbox\3 - CONVEGNI\2 - FATTI\2019\9 - UN MARE DI SVIZZERA 2\7  - LOGHI\astag\ASTAG_ohneZusatz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\Dropbox\3 - CONVEGNI\2 - FATTI\2019\9 - UN MARE DI SVIZZERA 2\7  - LOGHI\astag\ASTAG_ohneZusatz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215" cy="28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E9C" w:rsidRPr="00991CAD" w:rsidRDefault="00015E9C" w:rsidP="00F76319">
      <w:pPr>
        <w:ind w:hanging="851"/>
        <w:rPr>
          <w:rFonts w:ascii="Arial" w:hAnsi="Arial" w:cs="Arial"/>
        </w:rPr>
      </w:pPr>
    </w:p>
    <w:p w:rsidR="00F63823" w:rsidRPr="00F63823" w:rsidRDefault="00F63823" w:rsidP="00F63823">
      <w:pPr>
        <w:spacing w:line="254" w:lineRule="auto"/>
        <w:ind w:right="709"/>
        <w:jc w:val="center"/>
        <w:rPr>
          <w:rFonts w:ascii="Arial" w:hAnsi="Arial" w:cs="Arial"/>
          <w:b/>
          <w:sz w:val="24"/>
          <w:szCs w:val="24"/>
        </w:rPr>
      </w:pPr>
      <w:r w:rsidRPr="00F63823">
        <w:rPr>
          <w:rFonts w:ascii="Arial" w:hAnsi="Arial" w:cs="Arial"/>
          <w:b/>
          <w:sz w:val="24"/>
          <w:szCs w:val="24"/>
          <w:lang w:val="it-CH"/>
        </w:rPr>
        <w:t xml:space="preserve">COMUNICATO </w:t>
      </w:r>
      <w:r w:rsidRPr="00F63823">
        <w:rPr>
          <w:rFonts w:ascii="Arial" w:hAnsi="Arial" w:cs="Arial"/>
          <w:b/>
          <w:sz w:val="24"/>
          <w:szCs w:val="24"/>
        </w:rPr>
        <w:t xml:space="preserve">STAMPA – Lugano, </w:t>
      </w:r>
      <w:r w:rsidR="00700BB2">
        <w:rPr>
          <w:rFonts w:ascii="Arial" w:hAnsi="Arial" w:cs="Arial"/>
          <w:b/>
          <w:sz w:val="24"/>
          <w:szCs w:val="24"/>
        </w:rPr>
        <w:t>2</w:t>
      </w:r>
      <w:r w:rsidR="002D7935">
        <w:rPr>
          <w:rFonts w:ascii="Arial" w:hAnsi="Arial" w:cs="Arial"/>
          <w:b/>
          <w:sz w:val="24"/>
          <w:szCs w:val="24"/>
        </w:rPr>
        <w:t>5</w:t>
      </w:r>
      <w:r w:rsidRPr="00F63823">
        <w:rPr>
          <w:rFonts w:ascii="Arial" w:hAnsi="Arial" w:cs="Arial"/>
          <w:b/>
          <w:sz w:val="24"/>
          <w:szCs w:val="24"/>
        </w:rPr>
        <w:t xml:space="preserve"> novembre 2020</w:t>
      </w:r>
    </w:p>
    <w:p w:rsidR="00991CAD" w:rsidRPr="00991CAD" w:rsidRDefault="00991CAD" w:rsidP="005650F4">
      <w:pPr>
        <w:ind w:right="709"/>
        <w:jc w:val="center"/>
        <w:rPr>
          <w:rFonts w:ascii="Arial" w:hAnsi="Arial" w:cs="Arial"/>
        </w:rPr>
      </w:pPr>
    </w:p>
    <w:p w:rsidR="002D7935" w:rsidRPr="002D7935" w:rsidRDefault="002D7935" w:rsidP="002D7935">
      <w:pPr>
        <w:ind w:right="709"/>
        <w:jc w:val="center"/>
        <w:rPr>
          <w:rFonts w:ascii="Arial" w:hAnsi="Arial" w:cs="Arial"/>
          <w:b/>
          <w:sz w:val="36"/>
          <w:szCs w:val="36"/>
          <w:lang w:val="it-CH"/>
        </w:rPr>
      </w:pPr>
      <w:r w:rsidRPr="002D7935">
        <w:rPr>
          <w:rFonts w:ascii="Arial" w:hAnsi="Arial" w:cs="Arial"/>
          <w:b/>
          <w:sz w:val="36"/>
          <w:szCs w:val="36"/>
          <w:lang w:val="it-CH"/>
        </w:rPr>
        <w:t xml:space="preserve">Ticino, non più un ponte fra nord e </w:t>
      </w:r>
      <w:r w:rsidR="00B01A4B">
        <w:rPr>
          <w:rFonts w:ascii="Arial" w:hAnsi="Arial" w:cs="Arial"/>
          <w:b/>
          <w:sz w:val="36"/>
          <w:szCs w:val="36"/>
          <w:lang w:val="it-CH"/>
        </w:rPr>
        <w:t>s</w:t>
      </w:r>
      <w:r w:rsidRPr="002D7935">
        <w:rPr>
          <w:rFonts w:ascii="Arial" w:hAnsi="Arial" w:cs="Arial"/>
          <w:b/>
          <w:sz w:val="36"/>
          <w:szCs w:val="36"/>
          <w:lang w:val="it-CH"/>
        </w:rPr>
        <w:t>ud</w:t>
      </w:r>
    </w:p>
    <w:p w:rsidR="00700BB2" w:rsidRDefault="00B01A4B" w:rsidP="002D7935">
      <w:pPr>
        <w:ind w:right="709"/>
        <w:jc w:val="center"/>
        <w:rPr>
          <w:rFonts w:ascii="Arial" w:hAnsi="Arial" w:cs="Arial"/>
          <w:b/>
          <w:sz w:val="36"/>
          <w:szCs w:val="36"/>
          <w:lang w:val="it-CH"/>
        </w:rPr>
      </w:pPr>
      <w:proofErr w:type="gramStart"/>
      <w:r>
        <w:rPr>
          <w:rFonts w:ascii="Arial" w:hAnsi="Arial" w:cs="Arial"/>
          <w:b/>
          <w:sz w:val="36"/>
          <w:szCs w:val="36"/>
          <w:lang w:val="it-CH"/>
        </w:rPr>
        <w:t>m</w:t>
      </w:r>
      <w:r w:rsidR="002D7935" w:rsidRPr="002D7935">
        <w:rPr>
          <w:rFonts w:ascii="Arial" w:hAnsi="Arial" w:cs="Arial"/>
          <w:b/>
          <w:sz w:val="36"/>
          <w:szCs w:val="36"/>
          <w:lang w:val="it-CH"/>
        </w:rPr>
        <w:t>a</w:t>
      </w:r>
      <w:proofErr w:type="gramEnd"/>
      <w:r w:rsidR="002D7935" w:rsidRPr="002D7935">
        <w:rPr>
          <w:rFonts w:ascii="Arial" w:hAnsi="Arial" w:cs="Arial"/>
          <w:b/>
          <w:sz w:val="36"/>
          <w:szCs w:val="36"/>
          <w:lang w:val="it-CH"/>
        </w:rPr>
        <w:t xml:space="preserve"> una grande area metropolitana</w:t>
      </w:r>
    </w:p>
    <w:p w:rsidR="002D7935" w:rsidRDefault="002D7935" w:rsidP="002D7935">
      <w:pPr>
        <w:ind w:right="709"/>
        <w:jc w:val="center"/>
        <w:rPr>
          <w:rFonts w:ascii="Arial" w:hAnsi="Arial" w:cs="Arial"/>
          <w:sz w:val="32"/>
          <w:szCs w:val="32"/>
          <w:u w:val="single"/>
        </w:rPr>
      </w:pPr>
      <w:r w:rsidRPr="002D7935">
        <w:rPr>
          <w:rFonts w:ascii="Arial" w:hAnsi="Arial" w:cs="Arial"/>
          <w:sz w:val="32"/>
          <w:szCs w:val="32"/>
          <w:u w:val="single"/>
        </w:rPr>
        <w:t xml:space="preserve">Indicazioni innovative dal </w:t>
      </w:r>
      <w:r w:rsidR="00B01A4B">
        <w:rPr>
          <w:rFonts w:ascii="Arial" w:hAnsi="Arial" w:cs="Arial"/>
          <w:sz w:val="32"/>
          <w:szCs w:val="32"/>
          <w:u w:val="single"/>
        </w:rPr>
        <w:t>c</w:t>
      </w:r>
      <w:r w:rsidRPr="002D7935">
        <w:rPr>
          <w:rFonts w:ascii="Arial" w:hAnsi="Arial" w:cs="Arial"/>
          <w:sz w:val="32"/>
          <w:szCs w:val="32"/>
          <w:u w:val="single"/>
        </w:rPr>
        <w:t xml:space="preserve">onvegno </w:t>
      </w:r>
      <w:r w:rsidR="00B01A4B">
        <w:rPr>
          <w:rFonts w:ascii="Arial" w:hAnsi="Arial" w:cs="Arial"/>
          <w:sz w:val="32"/>
          <w:szCs w:val="32"/>
          <w:u w:val="single"/>
        </w:rPr>
        <w:t>“</w:t>
      </w:r>
      <w:r w:rsidRPr="002D7935">
        <w:rPr>
          <w:rFonts w:ascii="Arial" w:hAnsi="Arial" w:cs="Arial"/>
          <w:sz w:val="32"/>
          <w:szCs w:val="32"/>
          <w:u w:val="single"/>
        </w:rPr>
        <w:t>Un mare di Svizzera 3</w:t>
      </w:r>
      <w:r w:rsidR="00B01A4B">
        <w:rPr>
          <w:rFonts w:ascii="Arial" w:hAnsi="Arial" w:cs="Arial"/>
          <w:sz w:val="32"/>
          <w:szCs w:val="32"/>
          <w:u w:val="single"/>
        </w:rPr>
        <w:t>”</w:t>
      </w:r>
    </w:p>
    <w:p w:rsidR="002D7935" w:rsidRPr="002D7935" w:rsidRDefault="002D7935" w:rsidP="002D7935">
      <w:pPr>
        <w:ind w:right="709"/>
        <w:jc w:val="center"/>
        <w:rPr>
          <w:rFonts w:ascii="Arial" w:hAnsi="Arial" w:cs="Arial"/>
          <w:sz w:val="32"/>
          <w:szCs w:val="32"/>
          <w:u w:val="single"/>
        </w:rPr>
      </w:pPr>
    </w:p>
    <w:p w:rsidR="002D7935" w:rsidRP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 w:rsidRPr="002D7935">
        <w:rPr>
          <w:rFonts w:ascii="Arial" w:hAnsi="Arial" w:cs="Arial"/>
          <w:sz w:val="24"/>
          <w:szCs w:val="24"/>
        </w:rPr>
        <w:t xml:space="preserve">Il completamento del progetto </w:t>
      </w:r>
      <w:proofErr w:type="spellStart"/>
      <w:r w:rsidRPr="002D7935">
        <w:rPr>
          <w:rFonts w:ascii="Arial" w:hAnsi="Arial" w:cs="Arial"/>
          <w:sz w:val="24"/>
          <w:szCs w:val="24"/>
        </w:rPr>
        <w:t>Alptransit</w:t>
      </w:r>
      <w:proofErr w:type="spellEnd"/>
      <w:r w:rsidRPr="002D7935">
        <w:rPr>
          <w:rFonts w:ascii="Arial" w:hAnsi="Arial" w:cs="Arial"/>
          <w:sz w:val="24"/>
          <w:szCs w:val="24"/>
        </w:rPr>
        <w:t xml:space="preserve"> non solo con l’apertura del Traforo del Ceneri</w:t>
      </w:r>
      <w:r w:rsidR="00B01A4B">
        <w:rPr>
          <w:rFonts w:ascii="Arial" w:hAnsi="Arial" w:cs="Arial"/>
          <w:sz w:val="24"/>
          <w:szCs w:val="24"/>
        </w:rPr>
        <w:t>,</w:t>
      </w:r>
      <w:r w:rsidRPr="002D7935">
        <w:rPr>
          <w:rFonts w:ascii="Arial" w:hAnsi="Arial" w:cs="Arial"/>
          <w:sz w:val="24"/>
          <w:szCs w:val="24"/>
        </w:rPr>
        <w:t xml:space="preserve"> che abbatterà nei prossimi mesi la distanza fra Lugano e Zurigo, ma anche con un rilancio dei piani di potenziamento delle ferrovie a sud, da Lugano a Chiasso e Milano, nonché con il Terzo </w:t>
      </w:r>
      <w:r w:rsidR="00B01A4B">
        <w:rPr>
          <w:rFonts w:ascii="Arial" w:hAnsi="Arial" w:cs="Arial"/>
          <w:sz w:val="24"/>
          <w:szCs w:val="24"/>
        </w:rPr>
        <w:t>V</w:t>
      </w:r>
      <w:r w:rsidRPr="002D7935">
        <w:rPr>
          <w:rFonts w:ascii="Arial" w:hAnsi="Arial" w:cs="Arial"/>
          <w:sz w:val="24"/>
          <w:szCs w:val="24"/>
        </w:rPr>
        <w:t>alico</w:t>
      </w:r>
      <w:r w:rsidR="00B44EBC">
        <w:rPr>
          <w:rFonts w:ascii="Arial" w:hAnsi="Arial" w:cs="Arial"/>
          <w:sz w:val="24"/>
          <w:szCs w:val="24"/>
        </w:rPr>
        <w:t>,</w:t>
      </w:r>
      <w:r w:rsidRPr="002D7935">
        <w:rPr>
          <w:rFonts w:ascii="Arial" w:hAnsi="Arial" w:cs="Arial"/>
          <w:sz w:val="24"/>
          <w:szCs w:val="24"/>
        </w:rPr>
        <w:t xml:space="preserve"> </w:t>
      </w:r>
      <w:r w:rsidRPr="00B44EBC">
        <w:rPr>
          <w:rFonts w:ascii="Arial" w:hAnsi="Arial" w:cs="Arial"/>
          <w:sz w:val="24"/>
          <w:szCs w:val="24"/>
        </w:rPr>
        <w:t>l’asse</w:t>
      </w:r>
      <w:r w:rsidRPr="002D7935">
        <w:rPr>
          <w:rFonts w:ascii="Arial" w:hAnsi="Arial" w:cs="Arial"/>
          <w:sz w:val="24"/>
          <w:szCs w:val="24"/>
        </w:rPr>
        <w:t xml:space="preserve"> che connetterà i porti liguri con il centro-nord dell’Europa. </w:t>
      </w:r>
    </w:p>
    <w:p w:rsidR="002D7935" w:rsidRP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 w:rsidRPr="002D7935">
        <w:rPr>
          <w:rFonts w:ascii="Arial" w:hAnsi="Arial" w:cs="Arial"/>
          <w:sz w:val="24"/>
          <w:szCs w:val="24"/>
        </w:rPr>
        <w:t>Il Ticino si prepara al post emergenza sanitaria puntando con una credibilità senza precedenti e sulla forza determinata da un nuovo sistema logistico a diventare l’elemento di connessione fra sud e nord del continente europeo e al tempo stesso un polo di attrazione di aziende internazionali.</w:t>
      </w:r>
    </w:p>
    <w:p w:rsidR="002D7935" w:rsidRP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 w:rsidRPr="002D7935">
        <w:rPr>
          <w:rFonts w:ascii="Arial" w:hAnsi="Arial" w:cs="Arial"/>
          <w:sz w:val="24"/>
          <w:szCs w:val="24"/>
        </w:rPr>
        <w:t xml:space="preserve">Questa una delle principali indicazioni scaturite questa mattina dalla terza edizione di </w:t>
      </w:r>
      <w:r w:rsidR="003B5757">
        <w:rPr>
          <w:rFonts w:ascii="Arial" w:hAnsi="Arial" w:cs="Arial"/>
          <w:sz w:val="24"/>
          <w:szCs w:val="24"/>
        </w:rPr>
        <w:t>“</w:t>
      </w:r>
      <w:r w:rsidRPr="002D7935">
        <w:rPr>
          <w:rFonts w:ascii="Arial" w:hAnsi="Arial" w:cs="Arial"/>
          <w:sz w:val="24"/>
          <w:szCs w:val="24"/>
        </w:rPr>
        <w:t>Un mare di Svizzera</w:t>
      </w:r>
      <w:r w:rsidR="003B5757">
        <w:rPr>
          <w:rFonts w:ascii="Arial" w:hAnsi="Arial" w:cs="Arial"/>
          <w:sz w:val="24"/>
          <w:szCs w:val="24"/>
        </w:rPr>
        <w:t>”</w:t>
      </w:r>
      <w:r w:rsidRPr="002D7935">
        <w:rPr>
          <w:rFonts w:ascii="Arial" w:hAnsi="Arial" w:cs="Arial"/>
          <w:sz w:val="24"/>
          <w:szCs w:val="24"/>
        </w:rPr>
        <w:t>, l’evento internazionale che ogni anno, organizzato da ASTAG (l’Associazione svizzera dell’autotrasporto)</w:t>
      </w:r>
      <w:r w:rsidR="003B5757">
        <w:rPr>
          <w:rFonts w:ascii="Arial" w:hAnsi="Arial" w:cs="Arial"/>
          <w:sz w:val="24"/>
          <w:szCs w:val="24"/>
        </w:rPr>
        <w:t>,</w:t>
      </w:r>
      <w:r w:rsidRPr="002D7935">
        <w:rPr>
          <w:rFonts w:ascii="Arial" w:hAnsi="Arial" w:cs="Arial"/>
          <w:sz w:val="24"/>
          <w:szCs w:val="24"/>
        </w:rPr>
        <w:t xml:space="preserve"> si svolge a Lugano e che quest’anno, causa misure anti Covid19, ha trasformato la città del Canton Ticino, in un centro di interco</w:t>
      </w:r>
      <w:r w:rsidR="00CC140E">
        <w:rPr>
          <w:rFonts w:ascii="Arial" w:hAnsi="Arial" w:cs="Arial"/>
          <w:sz w:val="24"/>
          <w:szCs w:val="24"/>
        </w:rPr>
        <w:t xml:space="preserve">nnessione virtuale con Genova, </w:t>
      </w:r>
      <w:r w:rsidRPr="002D7935">
        <w:rPr>
          <w:rFonts w:ascii="Arial" w:hAnsi="Arial" w:cs="Arial"/>
          <w:sz w:val="24"/>
          <w:szCs w:val="24"/>
        </w:rPr>
        <w:t>Milano</w:t>
      </w:r>
      <w:r w:rsidR="00CC140E">
        <w:rPr>
          <w:rFonts w:ascii="Arial" w:hAnsi="Arial" w:cs="Arial"/>
          <w:sz w:val="24"/>
          <w:szCs w:val="24"/>
        </w:rPr>
        <w:t xml:space="preserve"> e Berna</w:t>
      </w:r>
      <w:r w:rsidRPr="002D7935">
        <w:rPr>
          <w:rFonts w:ascii="Arial" w:hAnsi="Arial" w:cs="Arial"/>
          <w:sz w:val="24"/>
          <w:szCs w:val="24"/>
        </w:rPr>
        <w:t>.</w:t>
      </w:r>
    </w:p>
    <w:p w:rsidR="002D7935" w:rsidRP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 w:rsidRPr="002D7935">
        <w:rPr>
          <w:rFonts w:ascii="Arial" w:hAnsi="Arial" w:cs="Arial"/>
          <w:sz w:val="24"/>
          <w:szCs w:val="24"/>
        </w:rPr>
        <w:t xml:space="preserve">Al centro della discussione l’abbassamento verso il </w:t>
      </w:r>
      <w:r w:rsidRPr="00B44EBC">
        <w:rPr>
          <w:rFonts w:ascii="Arial" w:hAnsi="Arial" w:cs="Arial"/>
          <w:sz w:val="24"/>
          <w:szCs w:val="24"/>
        </w:rPr>
        <w:t xml:space="preserve">Mediterraneo (tornato con gli accordi in Medio Oriente a essere </w:t>
      </w:r>
      <w:r w:rsidR="00B44EBC" w:rsidRPr="00B44EBC">
        <w:rPr>
          <w:rFonts w:ascii="Arial" w:hAnsi="Arial" w:cs="Arial"/>
          <w:sz w:val="24"/>
          <w:szCs w:val="24"/>
        </w:rPr>
        <w:t xml:space="preserve">centrale e strategico </w:t>
      </w:r>
      <w:r w:rsidRPr="00B44EBC">
        <w:rPr>
          <w:rFonts w:ascii="Arial" w:hAnsi="Arial" w:cs="Arial"/>
          <w:sz w:val="24"/>
          <w:szCs w:val="24"/>
        </w:rPr>
        <w:t>anche dal punto di vista geo-politico oltre che commerciale) dell’asse di gra</w:t>
      </w:r>
      <w:r w:rsidRPr="002D7935">
        <w:rPr>
          <w:rFonts w:ascii="Arial" w:hAnsi="Arial" w:cs="Arial"/>
          <w:sz w:val="24"/>
          <w:szCs w:val="24"/>
        </w:rPr>
        <w:t xml:space="preserve">vitazione dei traffici e degli interessi internazionali, specie europei, ma anche il ruolo determinante che nei prossimi anni, forse nei prossimi mesi, </w:t>
      </w:r>
      <w:r w:rsidR="00B01A4B" w:rsidRPr="002D7935">
        <w:rPr>
          <w:rFonts w:ascii="Arial" w:hAnsi="Arial" w:cs="Arial"/>
          <w:sz w:val="24"/>
          <w:szCs w:val="24"/>
        </w:rPr>
        <w:t>assumerà</w:t>
      </w:r>
      <w:r w:rsidRPr="002D7935">
        <w:rPr>
          <w:rFonts w:ascii="Arial" w:hAnsi="Arial" w:cs="Arial"/>
          <w:sz w:val="24"/>
          <w:szCs w:val="24"/>
        </w:rPr>
        <w:t xml:space="preserve"> la rete logistica nella determinazione del successo e dell’attrattiv</w:t>
      </w:r>
      <w:r w:rsidR="00B01A4B">
        <w:rPr>
          <w:rFonts w:ascii="Arial" w:hAnsi="Arial" w:cs="Arial"/>
          <w:sz w:val="24"/>
          <w:szCs w:val="24"/>
        </w:rPr>
        <w:t>ità di territori rispetto a un’</w:t>
      </w:r>
      <w:r w:rsidRPr="002D7935">
        <w:rPr>
          <w:rFonts w:ascii="Arial" w:hAnsi="Arial" w:cs="Arial"/>
          <w:sz w:val="24"/>
          <w:szCs w:val="24"/>
        </w:rPr>
        <w:t>economia globalizzata che sarà oggetto, post pandemia, di un totale ripensamento critico.</w:t>
      </w:r>
    </w:p>
    <w:p w:rsidR="002D7935" w:rsidRP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 w:rsidRPr="002D7935">
        <w:rPr>
          <w:rFonts w:ascii="Arial" w:hAnsi="Arial" w:cs="Arial"/>
          <w:sz w:val="24"/>
          <w:szCs w:val="24"/>
        </w:rPr>
        <w:t>Dal convegno è emersa con forza l’idea di una grande realtà metropolitana che comprende Lugano, Milano e Genova. U</w:t>
      </w:r>
      <w:r w:rsidR="00B01A4B">
        <w:rPr>
          <w:rFonts w:ascii="Arial" w:hAnsi="Arial" w:cs="Arial"/>
          <w:sz w:val="24"/>
          <w:szCs w:val="24"/>
        </w:rPr>
        <w:t xml:space="preserve">n’area che – come sottolineato </w:t>
      </w:r>
      <w:r w:rsidRPr="002D7935">
        <w:rPr>
          <w:rFonts w:ascii="Arial" w:hAnsi="Arial" w:cs="Arial"/>
          <w:sz w:val="24"/>
          <w:szCs w:val="24"/>
        </w:rPr>
        <w:t xml:space="preserve">sia dal Sindaco di Lugano, Marco </w:t>
      </w:r>
      <w:proofErr w:type="spellStart"/>
      <w:r w:rsidRPr="002D7935">
        <w:rPr>
          <w:rFonts w:ascii="Arial" w:hAnsi="Arial" w:cs="Arial"/>
          <w:sz w:val="24"/>
          <w:szCs w:val="24"/>
        </w:rPr>
        <w:t>Borradori</w:t>
      </w:r>
      <w:proofErr w:type="spellEnd"/>
      <w:r w:rsidRPr="002D7935">
        <w:rPr>
          <w:rFonts w:ascii="Arial" w:hAnsi="Arial" w:cs="Arial"/>
          <w:sz w:val="24"/>
          <w:szCs w:val="24"/>
        </w:rPr>
        <w:t xml:space="preserve"> sia dal suo omologo genovese, Marco</w:t>
      </w:r>
      <w:r w:rsidR="00B01A4B">
        <w:rPr>
          <w:rFonts w:ascii="Arial" w:hAnsi="Arial" w:cs="Arial"/>
          <w:sz w:val="24"/>
          <w:szCs w:val="24"/>
        </w:rPr>
        <w:t xml:space="preserve"> Bucci – </w:t>
      </w:r>
      <w:r w:rsidRPr="002D7935">
        <w:rPr>
          <w:rFonts w:ascii="Arial" w:hAnsi="Arial" w:cs="Arial"/>
          <w:sz w:val="24"/>
          <w:szCs w:val="24"/>
        </w:rPr>
        <w:t>si trova davanti un’occasione unica e irripetibile, di mettere a fattore comune cultura, economia, produzione, e opportunità di occupazione.</w:t>
      </w:r>
    </w:p>
    <w:p w:rsidR="002D7935" w:rsidRP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 w:rsidRPr="002D7935">
        <w:rPr>
          <w:rFonts w:ascii="Arial" w:hAnsi="Arial" w:cs="Arial"/>
          <w:sz w:val="24"/>
          <w:szCs w:val="24"/>
        </w:rPr>
        <w:t xml:space="preserve">Un’area che oggi – come sottolineato da Giulio Sapelli, economista presidente di </w:t>
      </w:r>
      <w:proofErr w:type="spellStart"/>
      <w:r w:rsidRPr="002D7935">
        <w:rPr>
          <w:rFonts w:ascii="Arial" w:hAnsi="Arial" w:cs="Arial"/>
          <w:sz w:val="24"/>
          <w:szCs w:val="24"/>
        </w:rPr>
        <w:t>BlueMonitorLab</w:t>
      </w:r>
      <w:proofErr w:type="spellEnd"/>
      <w:r w:rsidRPr="002D7935">
        <w:rPr>
          <w:rFonts w:ascii="Arial" w:hAnsi="Arial" w:cs="Arial"/>
          <w:sz w:val="24"/>
          <w:szCs w:val="24"/>
        </w:rPr>
        <w:t xml:space="preserve"> – trova </w:t>
      </w:r>
      <w:r w:rsidR="00B01A4B">
        <w:rPr>
          <w:rFonts w:ascii="Arial" w:hAnsi="Arial" w:cs="Arial"/>
          <w:sz w:val="24"/>
          <w:szCs w:val="24"/>
        </w:rPr>
        <w:t>d</w:t>
      </w:r>
      <w:r w:rsidRPr="002D7935">
        <w:rPr>
          <w:rFonts w:ascii="Arial" w:hAnsi="Arial" w:cs="Arial"/>
          <w:sz w:val="24"/>
          <w:szCs w:val="24"/>
        </w:rPr>
        <w:t>ei radicali cambiamenti in atto con gli a</w:t>
      </w:r>
      <w:r w:rsidR="00B01A4B">
        <w:rPr>
          <w:rFonts w:ascii="Arial" w:hAnsi="Arial" w:cs="Arial"/>
          <w:sz w:val="24"/>
          <w:szCs w:val="24"/>
        </w:rPr>
        <w:t xml:space="preserve">ccordi di Abramo in Medio </w:t>
      </w:r>
      <w:r w:rsidR="00B01A4B">
        <w:rPr>
          <w:rFonts w:ascii="Arial" w:hAnsi="Arial" w:cs="Arial"/>
          <w:sz w:val="24"/>
          <w:szCs w:val="24"/>
        </w:rPr>
        <w:lastRenderedPageBreak/>
        <w:t>Orien</w:t>
      </w:r>
      <w:r w:rsidRPr="002D7935">
        <w:rPr>
          <w:rFonts w:ascii="Arial" w:hAnsi="Arial" w:cs="Arial"/>
          <w:sz w:val="24"/>
          <w:szCs w:val="24"/>
        </w:rPr>
        <w:t>te, ma anche con il ruolo crescente del Marocco come Paese di riferimento di un’area africana strategica.</w:t>
      </w:r>
    </w:p>
    <w:p w:rsidR="002D7935" w:rsidRP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 w:rsidRPr="002D7935">
        <w:rPr>
          <w:rFonts w:ascii="Arial" w:hAnsi="Arial" w:cs="Arial"/>
          <w:sz w:val="24"/>
          <w:szCs w:val="24"/>
        </w:rPr>
        <w:t>E le opportunità del Ticino, non più come ponte, ma come area centrale di opportunità sono st</w:t>
      </w:r>
      <w:r w:rsidR="00B01A4B">
        <w:rPr>
          <w:rFonts w:ascii="Arial" w:hAnsi="Arial" w:cs="Arial"/>
          <w:sz w:val="24"/>
          <w:szCs w:val="24"/>
        </w:rPr>
        <w:t>ate evidenziate con forza da Re</w:t>
      </w:r>
      <w:r w:rsidRPr="002D7935">
        <w:rPr>
          <w:rFonts w:ascii="Arial" w:hAnsi="Arial" w:cs="Arial"/>
          <w:sz w:val="24"/>
          <w:szCs w:val="24"/>
        </w:rPr>
        <w:t xml:space="preserve">migio Ratti, docente </w:t>
      </w:r>
      <w:r w:rsidR="00B01A4B">
        <w:rPr>
          <w:rFonts w:ascii="Arial" w:hAnsi="Arial" w:cs="Arial"/>
          <w:sz w:val="24"/>
          <w:szCs w:val="24"/>
        </w:rPr>
        <w:t xml:space="preserve">dell’Università della Svizzera Italiana, </w:t>
      </w:r>
      <w:r w:rsidRPr="002D7935">
        <w:rPr>
          <w:rFonts w:ascii="Arial" w:hAnsi="Arial" w:cs="Arial"/>
          <w:sz w:val="24"/>
          <w:szCs w:val="24"/>
        </w:rPr>
        <w:t xml:space="preserve">sostenendo con forza l’idea di una grande piattaforma fra nord e sud. </w:t>
      </w:r>
    </w:p>
    <w:p w:rsidR="002D7935" w:rsidRP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 w:rsidRPr="002D7935">
        <w:rPr>
          <w:rFonts w:ascii="Arial" w:hAnsi="Arial" w:cs="Arial"/>
          <w:sz w:val="24"/>
          <w:szCs w:val="24"/>
        </w:rPr>
        <w:t xml:space="preserve">Le infrastrutture logistiche – è emerso nel corso del convegno – e quindi il completamento del progetto </w:t>
      </w:r>
      <w:proofErr w:type="spellStart"/>
      <w:r w:rsidRPr="002D7935">
        <w:rPr>
          <w:rFonts w:ascii="Arial" w:hAnsi="Arial" w:cs="Arial"/>
          <w:sz w:val="24"/>
          <w:szCs w:val="24"/>
        </w:rPr>
        <w:t>Alpt</w:t>
      </w:r>
      <w:r w:rsidR="00B01A4B">
        <w:rPr>
          <w:rFonts w:ascii="Arial" w:hAnsi="Arial" w:cs="Arial"/>
          <w:sz w:val="24"/>
          <w:szCs w:val="24"/>
        </w:rPr>
        <w:t>ransit</w:t>
      </w:r>
      <w:proofErr w:type="spellEnd"/>
      <w:r w:rsidR="00B01A4B">
        <w:rPr>
          <w:rFonts w:ascii="Arial" w:hAnsi="Arial" w:cs="Arial"/>
          <w:sz w:val="24"/>
          <w:szCs w:val="24"/>
        </w:rPr>
        <w:t xml:space="preserve"> sull’asse Lugano-Zurigo </w:t>
      </w:r>
      <w:r w:rsidRPr="002D7935">
        <w:rPr>
          <w:rFonts w:ascii="Arial" w:hAnsi="Arial" w:cs="Arial"/>
          <w:sz w:val="24"/>
          <w:szCs w:val="24"/>
        </w:rPr>
        <w:t xml:space="preserve">(con l’imminente apertura del Ceneri) ma anche il recente accordo Svizzera-Italia per il completamento a sud del progetto </w:t>
      </w:r>
      <w:proofErr w:type="spellStart"/>
      <w:r w:rsidRPr="002D7935">
        <w:rPr>
          <w:rFonts w:ascii="Arial" w:hAnsi="Arial" w:cs="Arial"/>
          <w:sz w:val="24"/>
          <w:szCs w:val="24"/>
        </w:rPr>
        <w:t>Alptransit</w:t>
      </w:r>
      <w:proofErr w:type="spellEnd"/>
      <w:r w:rsidRPr="002D7935">
        <w:rPr>
          <w:rFonts w:ascii="Arial" w:hAnsi="Arial" w:cs="Arial"/>
          <w:sz w:val="24"/>
          <w:szCs w:val="24"/>
        </w:rPr>
        <w:t xml:space="preserve"> (a fronte di un blocco tutt’oggi esistente a </w:t>
      </w:r>
      <w:r w:rsidR="00B01A4B">
        <w:rPr>
          <w:rFonts w:ascii="Arial" w:hAnsi="Arial" w:cs="Arial"/>
          <w:sz w:val="24"/>
          <w:szCs w:val="24"/>
        </w:rPr>
        <w:t>n</w:t>
      </w:r>
      <w:r w:rsidRPr="002D7935">
        <w:rPr>
          <w:rFonts w:ascii="Arial" w:hAnsi="Arial" w:cs="Arial"/>
          <w:sz w:val="24"/>
          <w:szCs w:val="24"/>
        </w:rPr>
        <w:t xml:space="preserve">ord sui collegamenti per la Germania) sono la chiave di lettura per una nuova centralità del Ticino. Lo ha evidenziato </w:t>
      </w:r>
      <w:r w:rsidR="00B01A4B">
        <w:rPr>
          <w:rFonts w:ascii="Arial" w:hAnsi="Arial" w:cs="Arial"/>
          <w:sz w:val="24"/>
          <w:szCs w:val="24"/>
        </w:rPr>
        <w:t xml:space="preserve">Silvio </w:t>
      </w:r>
      <w:proofErr w:type="spellStart"/>
      <w:r w:rsidRPr="002D7935">
        <w:rPr>
          <w:rFonts w:ascii="Arial" w:hAnsi="Arial" w:cs="Arial"/>
          <w:sz w:val="24"/>
          <w:szCs w:val="24"/>
        </w:rPr>
        <w:t>Tarchini</w:t>
      </w:r>
      <w:proofErr w:type="spellEnd"/>
      <w:r w:rsidRPr="002D7935">
        <w:rPr>
          <w:rFonts w:ascii="Arial" w:hAnsi="Arial" w:cs="Arial"/>
          <w:sz w:val="24"/>
          <w:szCs w:val="24"/>
        </w:rPr>
        <w:t xml:space="preserve">, presidente dell’omonimo gruppo che ha parlato del valore aggiunto derivante dai legami con la Lombardia, lo ha confermato Alessandro Valenti di </w:t>
      </w:r>
      <w:proofErr w:type="spellStart"/>
      <w:r w:rsidRPr="002D7935">
        <w:rPr>
          <w:rFonts w:ascii="Arial" w:hAnsi="Arial" w:cs="Arial"/>
          <w:sz w:val="24"/>
          <w:szCs w:val="24"/>
        </w:rPr>
        <w:t>Hupa</w:t>
      </w:r>
      <w:r w:rsidR="00B01A4B">
        <w:rPr>
          <w:rFonts w:ascii="Arial" w:hAnsi="Arial" w:cs="Arial"/>
          <w:sz w:val="24"/>
          <w:szCs w:val="24"/>
        </w:rPr>
        <w:t>c</w:t>
      </w:r>
      <w:proofErr w:type="spellEnd"/>
      <w:r w:rsidR="00B01A4B">
        <w:rPr>
          <w:rFonts w:ascii="Arial" w:hAnsi="Arial" w:cs="Arial"/>
          <w:sz w:val="24"/>
          <w:szCs w:val="24"/>
        </w:rPr>
        <w:t xml:space="preserve"> e Vincenzo Romeo, l’im</w:t>
      </w:r>
      <w:r w:rsidRPr="002D7935">
        <w:rPr>
          <w:rFonts w:ascii="Arial" w:hAnsi="Arial" w:cs="Arial"/>
          <w:sz w:val="24"/>
          <w:szCs w:val="24"/>
        </w:rPr>
        <w:t>prenditore italiano che ha individuato in un rapporto facile con la burocrazia uno dei valori aggiunti del Ticino per le grandi imprese internazionali.</w:t>
      </w:r>
    </w:p>
    <w:p w:rsidR="00C330BA" w:rsidRDefault="003B5757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D7935" w:rsidRPr="002D7935">
        <w:rPr>
          <w:rFonts w:ascii="Arial" w:hAnsi="Arial" w:cs="Arial"/>
          <w:sz w:val="24"/>
          <w:szCs w:val="24"/>
        </w:rPr>
        <w:t>Un mare di Svizzera</w:t>
      </w:r>
      <w:r>
        <w:rPr>
          <w:rFonts w:ascii="Arial" w:hAnsi="Arial" w:cs="Arial"/>
          <w:sz w:val="24"/>
          <w:szCs w:val="24"/>
        </w:rPr>
        <w:t>”</w:t>
      </w:r>
      <w:bookmarkStart w:id="0" w:name="_GoBack"/>
      <w:bookmarkEnd w:id="0"/>
      <w:r w:rsidR="002D7935" w:rsidRPr="002D7935">
        <w:rPr>
          <w:rFonts w:ascii="Arial" w:hAnsi="Arial" w:cs="Arial"/>
          <w:sz w:val="24"/>
          <w:szCs w:val="24"/>
        </w:rPr>
        <w:t xml:space="preserve"> - hanno evidenziato sia Fabio R</w:t>
      </w:r>
      <w:r w:rsidR="00B01A4B">
        <w:rPr>
          <w:rFonts w:ascii="Arial" w:hAnsi="Arial" w:cs="Arial"/>
          <w:sz w:val="24"/>
          <w:szCs w:val="24"/>
        </w:rPr>
        <w:t>e</w:t>
      </w:r>
      <w:r w:rsidR="002D7935" w:rsidRPr="002D7935">
        <w:rPr>
          <w:rFonts w:ascii="Arial" w:hAnsi="Arial" w:cs="Arial"/>
          <w:sz w:val="24"/>
          <w:szCs w:val="24"/>
        </w:rPr>
        <w:t>gazzi, presidente dell’</w:t>
      </w:r>
      <w:r w:rsidR="00FE7C67">
        <w:rPr>
          <w:rFonts w:ascii="Arial" w:hAnsi="Arial" w:cs="Arial"/>
          <w:sz w:val="24"/>
          <w:szCs w:val="24"/>
        </w:rPr>
        <w:t>Unione</w:t>
      </w:r>
      <w:r w:rsidR="002D7935" w:rsidRPr="002D7935">
        <w:rPr>
          <w:rFonts w:ascii="Arial" w:hAnsi="Arial" w:cs="Arial"/>
          <w:sz w:val="24"/>
          <w:szCs w:val="24"/>
        </w:rPr>
        <w:t xml:space="preserve"> svizzera arti e mestieri, sia Renzo </w:t>
      </w:r>
      <w:proofErr w:type="spellStart"/>
      <w:r w:rsidR="002D7935" w:rsidRPr="002D7935">
        <w:rPr>
          <w:rFonts w:ascii="Arial" w:hAnsi="Arial" w:cs="Arial"/>
          <w:sz w:val="24"/>
          <w:szCs w:val="24"/>
        </w:rPr>
        <w:t>Respini</w:t>
      </w:r>
      <w:proofErr w:type="spellEnd"/>
      <w:r w:rsidR="002D7935" w:rsidRPr="002D7935">
        <w:rPr>
          <w:rFonts w:ascii="Arial" w:hAnsi="Arial" w:cs="Arial"/>
          <w:sz w:val="24"/>
          <w:szCs w:val="24"/>
        </w:rPr>
        <w:t xml:space="preserve">, vice presidente di Pro-Gottardo – ha acceso anche i riflettori sulla necessità di far fruttare i 23 miliardi spesi per </w:t>
      </w:r>
      <w:proofErr w:type="spellStart"/>
      <w:r w:rsidR="002D7935" w:rsidRPr="002D7935">
        <w:rPr>
          <w:rFonts w:ascii="Arial" w:hAnsi="Arial" w:cs="Arial"/>
          <w:sz w:val="24"/>
          <w:szCs w:val="24"/>
        </w:rPr>
        <w:t>Alptransit</w:t>
      </w:r>
      <w:proofErr w:type="spellEnd"/>
      <w:r w:rsidR="002D7935" w:rsidRPr="002D7935">
        <w:rPr>
          <w:rFonts w:ascii="Arial" w:hAnsi="Arial" w:cs="Arial"/>
          <w:sz w:val="24"/>
          <w:szCs w:val="24"/>
        </w:rPr>
        <w:t>, completando il collegamento con Italia e Germania.</w:t>
      </w:r>
    </w:p>
    <w:p w:rsid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</w:p>
    <w:p w:rsidR="002D7935" w:rsidRDefault="002D7935" w:rsidP="002D7935">
      <w:pPr>
        <w:ind w:right="709"/>
        <w:jc w:val="both"/>
        <w:rPr>
          <w:rFonts w:ascii="Arial" w:hAnsi="Arial" w:cs="Arial"/>
          <w:sz w:val="24"/>
          <w:szCs w:val="24"/>
        </w:rPr>
      </w:pP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Per ulteriori informazioni</w:t>
      </w:r>
      <w:r w:rsidR="00557E93" w:rsidRPr="00557E93">
        <w:rPr>
          <w:rFonts w:ascii="Arial" w:hAnsi="Arial" w:cs="Arial"/>
          <w:i/>
        </w:rPr>
        <w:t>: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Star comunicazione in movimento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991CAD">
        <w:rPr>
          <w:rFonts w:ascii="Arial" w:hAnsi="Arial" w:cs="Arial"/>
        </w:rPr>
        <w:br/>
      </w:r>
      <w:r w:rsidRPr="00557E93">
        <w:rPr>
          <w:rFonts w:ascii="Arial" w:hAnsi="Arial" w:cs="Arial"/>
          <w:i/>
        </w:rPr>
        <w:t xml:space="preserve">Barbara </w:t>
      </w:r>
      <w:proofErr w:type="spellStart"/>
      <w:r w:rsidRPr="00557E93">
        <w:rPr>
          <w:rFonts w:ascii="Arial" w:hAnsi="Arial" w:cs="Arial"/>
          <w:i/>
        </w:rPr>
        <w:t>Gazzale</w:t>
      </w:r>
      <w:proofErr w:type="spellEnd"/>
      <w:r w:rsidRPr="00991CAD">
        <w:rPr>
          <w:rFonts w:ascii="Arial" w:hAnsi="Arial" w:cs="Arial"/>
        </w:rPr>
        <w:br/>
      </w:r>
      <w:r w:rsidR="00557E93" w:rsidRPr="00557E93">
        <w:rPr>
          <w:rFonts w:ascii="Arial" w:hAnsi="Arial" w:cs="Arial"/>
          <w:i/>
        </w:rPr>
        <w:t>+41 786433361</w:t>
      </w:r>
    </w:p>
    <w:p w:rsidR="00991CAD" w:rsidRPr="00106791" w:rsidRDefault="00557E93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+39 3484144780</w:t>
      </w:r>
    </w:p>
    <w:sectPr w:rsidR="00991CAD" w:rsidRPr="00106791" w:rsidSect="00005C6F">
      <w:pgSz w:w="11906" w:h="16838"/>
      <w:pgMar w:top="284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0DA6"/>
    <w:multiLevelType w:val="hybridMultilevel"/>
    <w:tmpl w:val="1F5C7BB0"/>
    <w:lvl w:ilvl="0" w:tplc="0C9AAAC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19"/>
    <w:rsid w:val="00005C6F"/>
    <w:rsid w:val="00015E9C"/>
    <w:rsid w:val="000B7B35"/>
    <w:rsid w:val="00106791"/>
    <w:rsid w:val="001818AB"/>
    <w:rsid w:val="001F33CA"/>
    <w:rsid w:val="002D7935"/>
    <w:rsid w:val="003705E3"/>
    <w:rsid w:val="003B5757"/>
    <w:rsid w:val="00437A51"/>
    <w:rsid w:val="00557E93"/>
    <w:rsid w:val="005650F4"/>
    <w:rsid w:val="00700BB2"/>
    <w:rsid w:val="00887A41"/>
    <w:rsid w:val="00991CAD"/>
    <w:rsid w:val="00B01A4B"/>
    <w:rsid w:val="00B44EBC"/>
    <w:rsid w:val="00B86410"/>
    <w:rsid w:val="00C330BA"/>
    <w:rsid w:val="00C750A7"/>
    <w:rsid w:val="00CC140E"/>
    <w:rsid w:val="00D26998"/>
    <w:rsid w:val="00F0771F"/>
    <w:rsid w:val="00F63823"/>
    <w:rsid w:val="00F76319"/>
    <w:rsid w:val="00FB3296"/>
    <w:rsid w:val="00FC7F75"/>
    <w:rsid w:val="00FE7C67"/>
    <w:rsid w:val="00FF45AA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8D72A1-7D66-4572-9202-DF4A4657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91CAD"/>
    <w:pPr>
      <w:spacing w:after="0" w:line="240" w:lineRule="auto"/>
    </w:pPr>
    <w:rPr>
      <w:lang w:val="it-CH"/>
    </w:rPr>
  </w:style>
  <w:style w:type="paragraph" w:styleId="Paragrafoelenco">
    <w:name w:val="List Paragraph"/>
    <w:basedOn w:val="Normale"/>
    <w:uiPriority w:val="34"/>
    <w:qFormat/>
    <w:rsid w:val="00FB32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05C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6</cp:revision>
  <dcterms:created xsi:type="dcterms:W3CDTF">2020-11-25T11:19:00Z</dcterms:created>
  <dcterms:modified xsi:type="dcterms:W3CDTF">2020-11-25T11:58:00Z</dcterms:modified>
</cp:coreProperties>
</file>