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54" w:rsidRDefault="00920409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  <w:r>
        <w:rPr>
          <w:rFonts w:ascii="Arial" w:hAnsi="Arial" w:cs="Arial"/>
          <w:b/>
          <w:noProof/>
          <w:color w:val="222222"/>
          <w:sz w:val="24"/>
          <w:szCs w:val="24"/>
          <w:u w:val="single"/>
          <w:lang w:eastAsia="it-IT"/>
        </w:rPr>
        <w:drawing>
          <wp:inline distT="0" distB="0" distL="0" distR="0">
            <wp:extent cx="1066800" cy="9429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854" w:rsidRDefault="00663854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:rsidR="002F5C95" w:rsidRDefault="002F5C95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6809FB" w:rsidRDefault="006809FB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550DAD" w:rsidRDefault="00550DAD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  <w:r w:rsidRPr="006A227A">
        <w:rPr>
          <w:rFonts w:eastAsia="Times New Roman"/>
          <w:b/>
          <w:bCs/>
          <w:color w:val="222222"/>
          <w:sz w:val="28"/>
          <w:szCs w:val="28"/>
          <w:lang w:eastAsia="it-IT"/>
        </w:rPr>
        <w:t>COMUNICATO STAMPA</w:t>
      </w:r>
    </w:p>
    <w:p w:rsidR="00AE38A3" w:rsidRDefault="00AE38A3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B24CD0" w:rsidRDefault="00B24CD0" w:rsidP="00090F55">
      <w:pPr>
        <w:shd w:val="clear" w:color="auto" w:fill="FFFFFF"/>
        <w:spacing w:line="240" w:lineRule="auto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C7451A" w:rsidRPr="00C7451A" w:rsidRDefault="00C7451A" w:rsidP="00C7451A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C7451A">
        <w:rPr>
          <w:rFonts w:ascii="Arial" w:hAnsi="Arial" w:cs="Arial"/>
          <w:b/>
          <w:sz w:val="40"/>
          <w:szCs w:val="40"/>
        </w:rPr>
        <w:t>Vertenza SDA: a rischio 9000 posti di lavoro</w:t>
      </w:r>
    </w:p>
    <w:p w:rsidR="00B97B10" w:rsidRDefault="00C7451A" w:rsidP="00C7451A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C7451A">
        <w:rPr>
          <w:rFonts w:ascii="Arial" w:hAnsi="Arial" w:cs="Arial"/>
          <w:b/>
          <w:sz w:val="40"/>
          <w:szCs w:val="40"/>
        </w:rPr>
        <w:t>Trasportounito chiede chiarezza sugli appalti</w:t>
      </w:r>
    </w:p>
    <w:p w:rsidR="00C7451A" w:rsidRPr="00B97B10" w:rsidRDefault="00C7451A" w:rsidP="00C7451A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7451A" w:rsidRPr="00C7451A" w:rsidRDefault="00C7451A" w:rsidP="00C7451A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C7451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Non sono solo le consegne di una quota consistente dell’E-commerce in Italia, ma anche il posto di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lavoro di oltre 9.000 addetti a</w:t>
      </w:r>
      <w:r w:rsidRPr="00C7451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essere messi in discussione dalla vertenza sindacale che paralizza ormai da quasi venti giorni il sistema </w:t>
      </w:r>
      <w:proofErr w:type="spellStart"/>
      <w:r w:rsidRPr="00C7451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Sda</w:t>
      </w:r>
      <w:proofErr w:type="spellEnd"/>
      <w:r w:rsidRPr="00C7451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 ovvero la rete distributiva dell’azienda di Poste italiane leader nella distribuzione e consegna B2C.</w:t>
      </w:r>
    </w:p>
    <w:p w:rsidR="00C7451A" w:rsidRPr="00C7451A" w:rsidRDefault="00C7451A" w:rsidP="00C7451A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C7451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All’origine del blocco la protesta guidata da SI Cobas dopo l’esclusione di una cooperativa non </w:t>
      </w:r>
      <w:proofErr w:type="spellStart"/>
      <w:r w:rsidRPr="00C7451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piú</w:t>
      </w:r>
      <w:proofErr w:type="spellEnd"/>
      <w:r w:rsidRPr="00C7451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in possesso dei requisiti di legge e una gara d’urgenza per l’appalto a una nuova cooperativa. Il risultato: il blocco prolungato dei centri nevralgici di </w:t>
      </w:r>
      <w:proofErr w:type="spellStart"/>
      <w:r w:rsidRPr="00C7451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Sda</w:t>
      </w:r>
      <w:proofErr w:type="spellEnd"/>
      <w:r w:rsidRPr="00C7451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a Piacenza, Bologna e Milano, la rinuncia forzata di </w:t>
      </w:r>
      <w:proofErr w:type="spellStart"/>
      <w:r w:rsidRPr="00C7451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Sda</w:t>
      </w:r>
      <w:proofErr w:type="spellEnd"/>
      <w:r w:rsidRPr="00C7451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a una quota crescente e ora maggioritaria del lavoro e delle consegne per conto di committenti come Amazon; e, in ultima istanza, la crisi dell’intero settore dell’indotto SDA che, fra corrieri, imprese di facchinaggio e partner operativi nella gestione di oltre 50 centri dell’azienda, mette a rischio l’occupazione di oltre 9000 addetti.</w:t>
      </w:r>
    </w:p>
    <w:p w:rsidR="00C7451A" w:rsidRPr="00C7451A" w:rsidRDefault="00C7451A" w:rsidP="00C7451A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C7451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Secondo Trasportounito, che sollecita comunque un intervento immediato del governo, è anche la “struttura di un intero sistema, basato sulla sotto-tariffazione e su appalti – afferma il segretario generale Maurizio Longo – a evidenziare profonde distorsioni, che trovano conferma nell’impossibilità pratica di molte aziende dell’indotto di far fronte con quanto percepito da </w:t>
      </w:r>
      <w:proofErr w:type="spellStart"/>
      <w:r w:rsidRPr="00C7451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Sda</w:t>
      </w:r>
      <w:proofErr w:type="spellEnd"/>
      <w:r w:rsidRPr="00C7451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 anche ai soli costi di gestione e quindi di sopravvivere su un mercato pubblico alla ricerca costante di operatori in grado di operare in dumping”.</w:t>
      </w:r>
    </w:p>
    <w:p w:rsidR="00E944E5" w:rsidRPr="00BD182C" w:rsidRDefault="00C7451A" w:rsidP="00C7451A">
      <w:pPr>
        <w:jc w:val="both"/>
        <w:rPr>
          <w:rFonts w:ascii="Arial" w:hAnsi="Arial" w:cs="Arial"/>
          <w:color w:val="222222"/>
        </w:rPr>
      </w:pPr>
      <w:r w:rsidRPr="00C7451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Di qui la richiesta di apertura immediata di un tavolo di confronto politico sull’azienda di Poste italiane, con l’obiettivo </w:t>
      </w:r>
      <w:r w:rsidR="0036323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non solo </w:t>
      </w:r>
      <w:r w:rsidRPr="00C7451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di sbloccare subito la vertenza in atto, ma </w:t>
      </w:r>
      <w:r w:rsidR="0036323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anche di </w:t>
      </w:r>
      <w:bookmarkStart w:id="0" w:name="_GoBack"/>
      <w:bookmarkEnd w:id="0"/>
      <w:r w:rsidRPr="00C7451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aprire una discussione a 360 g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ra</w:t>
      </w:r>
      <w:r w:rsidRPr="00C7451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di su prospettive di crescita e modalità degli appalti”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</w:t>
      </w:r>
    </w:p>
    <w:p w:rsidR="00546816" w:rsidRPr="00AC3C92" w:rsidRDefault="00546816" w:rsidP="00597355">
      <w:pPr>
        <w:ind w:left="7080"/>
        <w:jc w:val="right"/>
        <w:rPr>
          <w:rFonts w:ascii="Arial" w:hAnsi="Arial" w:cs="Arial"/>
          <w:color w:val="222222"/>
          <w:lang w:val="it-CH"/>
        </w:rPr>
      </w:pPr>
    </w:p>
    <w:p w:rsidR="00597355" w:rsidRPr="00DA5BAC" w:rsidRDefault="00DE3036" w:rsidP="00597355">
      <w:pPr>
        <w:ind w:left="7080"/>
        <w:jc w:val="right"/>
        <w:rPr>
          <w:rFonts w:ascii="Arial" w:hAnsi="Arial" w:cs="Arial"/>
        </w:rPr>
      </w:pPr>
      <w:r w:rsidRPr="00DA5BAC">
        <w:rPr>
          <w:rFonts w:ascii="Arial" w:hAnsi="Arial" w:cs="Arial"/>
          <w:color w:val="222222"/>
        </w:rPr>
        <w:t>Genova</w:t>
      </w:r>
      <w:r w:rsidR="00597355" w:rsidRPr="00DA5BAC">
        <w:rPr>
          <w:rFonts w:ascii="Arial" w:hAnsi="Arial" w:cs="Arial"/>
          <w:color w:val="222222"/>
        </w:rPr>
        <w:t xml:space="preserve">, </w:t>
      </w:r>
      <w:r w:rsidR="00C7451A">
        <w:rPr>
          <w:rFonts w:ascii="Arial" w:hAnsi="Arial" w:cs="Arial"/>
          <w:color w:val="222222"/>
        </w:rPr>
        <w:t>25</w:t>
      </w:r>
      <w:r w:rsidR="00597355" w:rsidRPr="00DA5BAC">
        <w:rPr>
          <w:rFonts w:ascii="Arial" w:hAnsi="Arial" w:cs="Arial"/>
          <w:color w:val="222222"/>
        </w:rPr>
        <w:t>-</w:t>
      </w:r>
      <w:r w:rsidR="00B531BC" w:rsidRPr="00DA5BAC">
        <w:rPr>
          <w:rFonts w:ascii="Arial" w:hAnsi="Arial" w:cs="Arial"/>
          <w:color w:val="222222"/>
        </w:rPr>
        <w:t>0</w:t>
      </w:r>
      <w:r w:rsidR="00B97B10">
        <w:rPr>
          <w:rFonts w:ascii="Arial" w:hAnsi="Arial" w:cs="Arial"/>
          <w:color w:val="222222"/>
        </w:rPr>
        <w:t>9</w:t>
      </w:r>
      <w:r w:rsidR="00597355" w:rsidRPr="00DA5BAC">
        <w:rPr>
          <w:rFonts w:ascii="Arial" w:hAnsi="Arial" w:cs="Arial"/>
          <w:color w:val="222222"/>
        </w:rPr>
        <w:t>-201</w:t>
      </w:r>
      <w:r w:rsidR="00B531BC" w:rsidRPr="00DA5BAC">
        <w:rPr>
          <w:rFonts w:ascii="Arial" w:hAnsi="Arial" w:cs="Arial"/>
          <w:color w:val="222222"/>
        </w:rPr>
        <w:t>7</w:t>
      </w:r>
    </w:p>
    <w:p w:rsidR="00597355" w:rsidRDefault="00597355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E944E5" w:rsidRDefault="00E944E5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FD444A" w:rsidRPr="004300BD" w:rsidRDefault="00FD444A" w:rsidP="001D30A1">
      <w:pPr>
        <w:spacing w:line="240" w:lineRule="auto"/>
        <w:jc w:val="both"/>
      </w:pPr>
      <w:r w:rsidRPr="004300BD">
        <w:t>Per ulteriori informazioni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Barbara Gazzale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348 4144780</w:t>
      </w:r>
    </w:p>
    <w:sectPr w:rsidR="00FD444A" w:rsidRPr="004300BD" w:rsidSect="002A7C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FB7"/>
    <w:rsid w:val="000133D3"/>
    <w:rsid w:val="00021C1F"/>
    <w:rsid w:val="00035EBF"/>
    <w:rsid w:val="000374A8"/>
    <w:rsid w:val="00056250"/>
    <w:rsid w:val="00056995"/>
    <w:rsid w:val="00064B1D"/>
    <w:rsid w:val="000800D5"/>
    <w:rsid w:val="00090F55"/>
    <w:rsid w:val="000C45B8"/>
    <w:rsid w:val="000C4892"/>
    <w:rsid w:val="000D4452"/>
    <w:rsid w:val="001156E5"/>
    <w:rsid w:val="0011701A"/>
    <w:rsid w:val="00125A0E"/>
    <w:rsid w:val="00133123"/>
    <w:rsid w:val="0014176F"/>
    <w:rsid w:val="00145B0C"/>
    <w:rsid w:val="00170427"/>
    <w:rsid w:val="00172A93"/>
    <w:rsid w:val="001805EB"/>
    <w:rsid w:val="00183568"/>
    <w:rsid w:val="00191DE9"/>
    <w:rsid w:val="001B090B"/>
    <w:rsid w:val="001D30A1"/>
    <w:rsid w:val="001E0503"/>
    <w:rsid w:val="001E5069"/>
    <w:rsid w:val="001E5AE7"/>
    <w:rsid w:val="001F5B31"/>
    <w:rsid w:val="00201CD1"/>
    <w:rsid w:val="00215E5C"/>
    <w:rsid w:val="0021727D"/>
    <w:rsid w:val="00224E7C"/>
    <w:rsid w:val="00252E29"/>
    <w:rsid w:val="00263A69"/>
    <w:rsid w:val="002657F7"/>
    <w:rsid w:val="002745F1"/>
    <w:rsid w:val="002767A2"/>
    <w:rsid w:val="00286EAF"/>
    <w:rsid w:val="002A279C"/>
    <w:rsid w:val="002A7C71"/>
    <w:rsid w:val="002B3CFF"/>
    <w:rsid w:val="002C6E1B"/>
    <w:rsid w:val="002D4E46"/>
    <w:rsid w:val="002D7A66"/>
    <w:rsid w:val="002E0114"/>
    <w:rsid w:val="002E0B92"/>
    <w:rsid w:val="002F5C95"/>
    <w:rsid w:val="002F6E05"/>
    <w:rsid w:val="00303C82"/>
    <w:rsid w:val="00326EED"/>
    <w:rsid w:val="003335CD"/>
    <w:rsid w:val="00336BEE"/>
    <w:rsid w:val="00362D2D"/>
    <w:rsid w:val="0036323B"/>
    <w:rsid w:val="003B363B"/>
    <w:rsid w:val="003B55EC"/>
    <w:rsid w:val="003C1097"/>
    <w:rsid w:val="003C1C9A"/>
    <w:rsid w:val="003C6436"/>
    <w:rsid w:val="003D0DF4"/>
    <w:rsid w:val="003D145A"/>
    <w:rsid w:val="003D7061"/>
    <w:rsid w:val="003F6377"/>
    <w:rsid w:val="0040127D"/>
    <w:rsid w:val="004300BD"/>
    <w:rsid w:val="00432987"/>
    <w:rsid w:val="00432FA1"/>
    <w:rsid w:val="004544BF"/>
    <w:rsid w:val="004616B1"/>
    <w:rsid w:val="00483EED"/>
    <w:rsid w:val="00497984"/>
    <w:rsid w:val="004A215C"/>
    <w:rsid w:val="004A2896"/>
    <w:rsid w:val="004B0077"/>
    <w:rsid w:val="004C7FF0"/>
    <w:rsid w:val="005057B8"/>
    <w:rsid w:val="005210F9"/>
    <w:rsid w:val="0052167B"/>
    <w:rsid w:val="00530D51"/>
    <w:rsid w:val="00535E7B"/>
    <w:rsid w:val="005376A6"/>
    <w:rsid w:val="00546816"/>
    <w:rsid w:val="0054712E"/>
    <w:rsid w:val="005500E4"/>
    <w:rsid w:val="00550DAD"/>
    <w:rsid w:val="005805B3"/>
    <w:rsid w:val="0059717A"/>
    <w:rsid w:val="00597355"/>
    <w:rsid w:val="005A55A3"/>
    <w:rsid w:val="005C2496"/>
    <w:rsid w:val="005C4F39"/>
    <w:rsid w:val="005C5F28"/>
    <w:rsid w:val="005D7E19"/>
    <w:rsid w:val="005F1BB1"/>
    <w:rsid w:val="00614F17"/>
    <w:rsid w:val="0063188B"/>
    <w:rsid w:val="006526EA"/>
    <w:rsid w:val="00663854"/>
    <w:rsid w:val="006809FB"/>
    <w:rsid w:val="006A227A"/>
    <w:rsid w:val="006B4943"/>
    <w:rsid w:val="006C189F"/>
    <w:rsid w:val="006D08CA"/>
    <w:rsid w:val="006D5C43"/>
    <w:rsid w:val="006F21C1"/>
    <w:rsid w:val="006F2729"/>
    <w:rsid w:val="006F581C"/>
    <w:rsid w:val="007053C9"/>
    <w:rsid w:val="007224FE"/>
    <w:rsid w:val="0072645D"/>
    <w:rsid w:val="007320FB"/>
    <w:rsid w:val="007355EF"/>
    <w:rsid w:val="007358A6"/>
    <w:rsid w:val="00736733"/>
    <w:rsid w:val="00762F8D"/>
    <w:rsid w:val="007962A5"/>
    <w:rsid w:val="007C4610"/>
    <w:rsid w:val="007E2AE4"/>
    <w:rsid w:val="007F127C"/>
    <w:rsid w:val="00810890"/>
    <w:rsid w:val="00840BBF"/>
    <w:rsid w:val="00843CDA"/>
    <w:rsid w:val="00845018"/>
    <w:rsid w:val="0085713A"/>
    <w:rsid w:val="0088761D"/>
    <w:rsid w:val="008A37BA"/>
    <w:rsid w:val="008A4570"/>
    <w:rsid w:val="008B30E7"/>
    <w:rsid w:val="008C4A88"/>
    <w:rsid w:val="008C5587"/>
    <w:rsid w:val="008C55C4"/>
    <w:rsid w:val="008D23CE"/>
    <w:rsid w:val="008D4C4B"/>
    <w:rsid w:val="008E325E"/>
    <w:rsid w:val="00914B59"/>
    <w:rsid w:val="00916BA5"/>
    <w:rsid w:val="00920409"/>
    <w:rsid w:val="00934A1B"/>
    <w:rsid w:val="00946C62"/>
    <w:rsid w:val="00951C59"/>
    <w:rsid w:val="009659E8"/>
    <w:rsid w:val="00972A4E"/>
    <w:rsid w:val="0097387A"/>
    <w:rsid w:val="00982A45"/>
    <w:rsid w:val="00986527"/>
    <w:rsid w:val="00992A69"/>
    <w:rsid w:val="009B2F7F"/>
    <w:rsid w:val="009B4A1E"/>
    <w:rsid w:val="009B4F4F"/>
    <w:rsid w:val="009B5258"/>
    <w:rsid w:val="009C64D5"/>
    <w:rsid w:val="009F70A2"/>
    <w:rsid w:val="00A10A25"/>
    <w:rsid w:val="00A12FB7"/>
    <w:rsid w:val="00A253BC"/>
    <w:rsid w:val="00A3732E"/>
    <w:rsid w:val="00A47DB8"/>
    <w:rsid w:val="00A5170B"/>
    <w:rsid w:val="00A61957"/>
    <w:rsid w:val="00A80684"/>
    <w:rsid w:val="00A95C31"/>
    <w:rsid w:val="00AA472D"/>
    <w:rsid w:val="00AB7102"/>
    <w:rsid w:val="00AC3C92"/>
    <w:rsid w:val="00AD5C39"/>
    <w:rsid w:val="00AE001A"/>
    <w:rsid w:val="00AE38A3"/>
    <w:rsid w:val="00AE68B6"/>
    <w:rsid w:val="00B13EFA"/>
    <w:rsid w:val="00B14617"/>
    <w:rsid w:val="00B15A6F"/>
    <w:rsid w:val="00B24CD0"/>
    <w:rsid w:val="00B44F36"/>
    <w:rsid w:val="00B531BC"/>
    <w:rsid w:val="00B65F9E"/>
    <w:rsid w:val="00B97B10"/>
    <w:rsid w:val="00BC274C"/>
    <w:rsid w:val="00BD0309"/>
    <w:rsid w:val="00BD182C"/>
    <w:rsid w:val="00BD2C23"/>
    <w:rsid w:val="00C0313F"/>
    <w:rsid w:val="00C03DF7"/>
    <w:rsid w:val="00C222B1"/>
    <w:rsid w:val="00C24EA7"/>
    <w:rsid w:val="00C2571D"/>
    <w:rsid w:val="00C34ED3"/>
    <w:rsid w:val="00C4205E"/>
    <w:rsid w:val="00C42125"/>
    <w:rsid w:val="00C47001"/>
    <w:rsid w:val="00C56BD1"/>
    <w:rsid w:val="00C670CB"/>
    <w:rsid w:val="00C73F92"/>
    <w:rsid w:val="00C7451A"/>
    <w:rsid w:val="00C840C4"/>
    <w:rsid w:val="00CA0BFB"/>
    <w:rsid w:val="00CB5B28"/>
    <w:rsid w:val="00CC18B3"/>
    <w:rsid w:val="00CD0EE2"/>
    <w:rsid w:val="00CD273B"/>
    <w:rsid w:val="00CE5756"/>
    <w:rsid w:val="00CF0A46"/>
    <w:rsid w:val="00CF6C13"/>
    <w:rsid w:val="00D07C07"/>
    <w:rsid w:val="00D46C6E"/>
    <w:rsid w:val="00D607C0"/>
    <w:rsid w:val="00D64C4F"/>
    <w:rsid w:val="00D93EDD"/>
    <w:rsid w:val="00DA5BAC"/>
    <w:rsid w:val="00DC1ABF"/>
    <w:rsid w:val="00DD324C"/>
    <w:rsid w:val="00DD44D0"/>
    <w:rsid w:val="00DD56C0"/>
    <w:rsid w:val="00DE3036"/>
    <w:rsid w:val="00DE3696"/>
    <w:rsid w:val="00E036F8"/>
    <w:rsid w:val="00E05B2E"/>
    <w:rsid w:val="00E250F1"/>
    <w:rsid w:val="00E30A30"/>
    <w:rsid w:val="00E36F8C"/>
    <w:rsid w:val="00E65367"/>
    <w:rsid w:val="00E72D3C"/>
    <w:rsid w:val="00E767B9"/>
    <w:rsid w:val="00E922FB"/>
    <w:rsid w:val="00E944E5"/>
    <w:rsid w:val="00EA3DD7"/>
    <w:rsid w:val="00ED0489"/>
    <w:rsid w:val="00EE242E"/>
    <w:rsid w:val="00EF464F"/>
    <w:rsid w:val="00F47AA9"/>
    <w:rsid w:val="00F617C6"/>
    <w:rsid w:val="00F7646E"/>
    <w:rsid w:val="00F76698"/>
    <w:rsid w:val="00F845DA"/>
    <w:rsid w:val="00F95F86"/>
    <w:rsid w:val="00FA779B"/>
    <w:rsid w:val="00FD444A"/>
    <w:rsid w:val="00FD79DA"/>
    <w:rsid w:val="00FF7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2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0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0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5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1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25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310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83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80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09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095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10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38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14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11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222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597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229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3789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5533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41708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3982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1351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038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256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91905201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13118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25654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500574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46531008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0619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7812683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66995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2169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32204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AB2E8-4E73-4A91-82EE-6B15798AB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hp</cp:lastModifiedBy>
  <cp:revision>4</cp:revision>
  <dcterms:created xsi:type="dcterms:W3CDTF">2017-09-25T12:25:00Z</dcterms:created>
  <dcterms:modified xsi:type="dcterms:W3CDTF">2017-09-25T12:34:00Z</dcterms:modified>
</cp:coreProperties>
</file>