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FDA5E" w14:textId="5E239665" w:rsidR="00EE2EF5" w:rsidRDefault="0003038D" w:rsidP="0003038D">
      <w:pPr>
        <w:jc w:val="right"/>
      </w:pPr>
      <w:r w:rsidRPr="0003038D">
        <w:t xml:space="preserve"> </w:t>
      </w:r>
    </w:p>
    <w:p w14:paraId="377B626C" w14:textId="17C1C350" w:rsidR="00633F59" w:rsidRDefault="00EF0FF7" w:rsidP="00E84183">
      <w:pPr>
        <w:ind w:hanging="567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noProof/>
          <w:sz w:val="28"/>
          <w:szCs w:val="28"/>
        </w:rPr>
        <w:drawing>
          <wp:inline distT="0" distB="0" distL="0" distR="0" wp14:anchorId="7F6EA1C2" wp14:editId="76CF5676">
            <wp:extent cx="6866808" cy="98107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7379" cy="985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D4150" w14:textId="0DE45E92" w:rsidR="00434FE1" w:rsidRDefault="00434FE1" w:rsidP="00834331">
      <w:pPr>
        <w:jc w:val="center"/>
        <w:rPr>
          <w:rFonts w:ascii="Arial" w:hAnsi="Arial" w:cs="Arial"/>
          <w:sz w:val="24"/>
          <w:szCs w:val="24"/>
        </w:rPr>
      </w:pPr>
    </w:p>
    <w:p w14:paraId="0D0CB8F2" w14:textId="3814872E" w:rsidR="00834331" w:rsidRPr="00891D1E" w:rsidRDefault="00834331" w:rsidP="0083433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91D1E">
        <w:rPr>
          <w:rFonts w:ascii="Arial" w:hAnsi="Arial" w:cs="Arial"/>
          <w:b/>
          <w:bCs/>
          <w:sz w:val="24"/>
          <w:szCs w:val="24"/>
        </w:rPr>
        <w:t>COMUNICATO STAMPA</w:t>
      </w:r>
    </w:p>
    <w:p w14:paraId="0692B925" w14:textId="0D6FB6F4" w:rsidR="00834331" w:rsidRDefault="00834331" w:rsidP="00834331">
      <w:pPr>
        <w:jc w:val="center"/>
        <w:rPr>
          <w:rFonts w:ascii="Arial" w:hAnsi="Arial" w:cs="Arial"/>
          <w:sz w:val="24"/>
          <w:szCs w:val="24"/>
        </w:rPr>
      </w:pPr>
    </w:p>
    <w:p w14:paraId="3020A308" w14:textId="77777777" w:rsidR="00541FE7" w:rsidRPr="00541FE7" w:rsidRDefault="00541FE7" w:rsidP="00541FE7">
      <w:pPr>
        <w:jc w:val="center"/>
        <w:rPr>
          <w:rFonts w:ascii="Arial" w:hAnsi="Arial" w:cs="Arial"/>
          <w:sz w:val="32"/>
          <w:szCs w:val="32"/>
        </w:rPr>
      </w:pPr>
      <w:r w:rsidRPr="00541FE7">
        <w:rPr>
          <w:rFonts w:ascii="Arial" w:hAnsi="Arial" w:cs="Arial"/>
          <w:sz w:val="32"/>
          <w:szCs w:val="32"/>
        </w:rPr>
        <w:t>Ai blocchi di partenza</w:t>
      </w:r>
    </w:p>
    <w:p w14:paraId="1825005C" w14:textId="03BDCB2B" w:rsidR="00834331" w:rsidRDefault="00541FE7" w:rsidP="00541FE7">
      <w:pPr>
        <w:jc w:val="center"/>
        <w:rPr>
          <w:rFonts w:ascii="Arial" w:hAnsi="Arial" w:cs="Arial"/>
          <w:sz w:val="32"/>
          <w:szCs w:val="32"/>
        </w:rPr>
      </w:pPr>
      <w:r w:rsidRPr="00541FE7">
        <w:rPr>
          <w:rFonts w:ascii="Arial" w:hAnsi="Arial" w:cs="Arial"/>
          <w:sz w:val="32"/>
          <w:szCs w:val="32"/>
        </w:rPr>
        <w:t>Un Mare di Svizzera 5</w:t>
      </w:r>
    </w:p>
    <w:p w14:paraId="2327D39D" w14:textId="77777777" w:rsidR="00541FE7" w:rsidRDefault="00541FE7" w:rsidP="00541FE7">
      <w:pPr>
        <w:jc w:val="center"/>
        <w:rPr>
          <w:rFonts w:ascii="Arial" w:hAnsi="Arial" w:cs="Arial"/>
          <w:sz w:val="24"/>
          <w:szCs w:val="24"/>
        </w:rPr>
      </w:pPr>
    </w:p>
    <w:p w14:paraId="4B3D0A84" w14:textId="31416808" w:rsidR="00891D1E" w:rsidRDefault="00541FE7" w:rsidP="00834331">
      <w:pPr>
        <w:jc w:val="center"/>
        <w:rPr>
          <w:rFonts w:ascii="Arial" w:hAnsi="Arial" w:cs="Arial"/>
          <w:sz w:val="28"/>
          <w:szCs w:val="28"/>
          <w:u w:val="single"/>
        </w:rPr>
      </w:pPr>
      <w:r w:rsidRPr="00541FE7">
        <w:rPr>
          <w:rFonts w:ascii="Arial" w:hAnsi="Arial" w:cs="Arial"/>
          <w:sz w:val="28"/>
          <w:szCs w:val="28"/>
          <w:u w:val="single"/>
        </w:rPr>
        <w:t xml:space="preserve">Mercoledì al </w:t>
      </w:r>
      <w:r w:rsidR="008F055F" w:rsidRPr="00541FE7">
        <w:rPr>
          <w:rFonts w:ascii="Arial" w:hAnsi="Arial" w:cs="Arial"/>
          <w:sz w:val="28"/>
          <w:szCs w:val="28"/>
          <w:u w:val="single"/>
        </w:rPr>
        <w:t>LAC</w:t>
      </w:r>
      <w:r w:rsidRPr="00541FE7">
        <w:rPr>
          <w:rFonts w:ascii="Arial" w:hAnsi="Arial" w:cs="Arial"/>
          <w:sz w:val="28"/>
          <w:szCs w:val="28"/>
          <w:u w:val="single"/>
        </w:rPr>
        <w:t xml:space="preserve"> di Lugano una giornata di confronto sul futuro della logistica europea, sui programmi di porti e ferrovie e sulle trasformazioni in atto post pandemia e a causa della guerra in Ucraina</w:t>
      </w:r>
    </w:p>
    <w:p w14:paraId="02C63F30" w14:textId="77777777" w:rsidR="00541FE7" w:rsidRDefault="00541FE7" w:rsidP="00834331">
      <w:pPr>
        <w:jc w:val="center"/>
        <w:rPr>
          <w:rFonts w:ascii="Arial" w:hAnsi="Arial" w:cs="Arial"/>
          <w:sz w:val="24"/>
          <w:szCs w:val="24"/>
        </w:rPr>
      </w:pPr>
    </w:p>
    <w:p w14:paraId="6BC51E80" w14:textId="2C29714F" w:rsidR="00541FE7" w:rsidRPr="00541FE7" w:rsidRDefault="00891D1E" w:rsidP="00541FE7">
      <w:pPr>
        <w:jc w:val="both"/>
        <w:rPr>
          <w:rFonts w:ascii="Arial" w:hAnsi="Arial" w:cs="Arial"/>
          <w:sz w:val="24"/>
          <w:szCs w:val="24"/>
        </w:rPr>
      </w:pPr>
      <w:r w:rsidRPr="00891D1E">
        <w:rPr>
          <w:rFonts w:ascii="Arial" w:hAnsi="Arial" w:cs="Arial"/>
          <w:i/>
          <w:iCs/>
          <w:sz w:val="24"/>
          <w:szCs w:val="24"/>
        </w:rPr>
        <w:t xml:space="preserve">Lugano, </w:t>
      </w:r>
      <w:r w:rsidR="00541FE7">
        <w:rPr>
          <w:rFonts w:ascii="Arial" w:hAnsi="Arial" w:cs="Arial"/>
          <w:i/>
          <w:iCs/>
          <w:sz w:val="24"/>
          <w:szCs w:val="24"/>
        </w:rPr>
        <w:t>24</w:t>
      </w:r>
      <w:r w:rsidR="00BE1187">
        <w:rPr>
          <w:rFonts w:ascii="Arial" w:hAnsi="Arial" w:cs="Arial"/>
          <w:i/>
          <w:iCs/>
          <w:sz w:val="24"/>
          <w:szCs w:val="24"/>
        </w:rPr>
        <w:t xml:space="preserve"> ottobre</w:t>
      </w:r>
      <w:r w:rsidRPr="00891D1E">
        <w:rPr>
          <w:rFonts w:ascii="Arial" w:hAnsi="Arial" w:cs="Arial"/>
          <w:i/>
          <w:iCs/>
          <w:sz w:val="24"/>
          <w:szCs w:val="24"/>
        </w:rPr>
        <w:t xml:space="preserve"> 2022</w:t>
      </w:r>
      <w:r>
        <w:rPr>
          <w:rFonts w:ascii="Arial" w:hAnsi="Arial" w:cs="Arial"/>
          <w:sz w:val="24"/>
          <w:szCs w:val="24"/>
        </w:rPr>
        <w:t xml:space="preserve"> - </w:t>
      </w:r>
      <w:r w:rsidR="00541FE7" w:rsidRPr="00541FE7">
        <w:rPr>
          <w:rFonts w:ascii="Arial" w:hAnsi="Arial" w:cs="Arial"/>
          <w:sz w:val="24"/>
          <w:szCs w:val="24"/>
        </w:rPr>
        <w:t xml:space="preserve">Conto alla rovescia a Lugano per la quinta </w:t>
      </w:r>
      <w:r w:rsidR="008F055F">
        <w:rPr>
          <w:rFonts w:ascii="Arial" w:hAnsi="Arial" w:cs="Arial"/>
          <w:sz w:val="24"/>
          <w:szCs w:val="24"/>
        </w:rPr>
        <w:t>e</w:t>
      </w:r>
      <w:r w:rsidR="00541FE7" w:rsidRPr="00541FE7">
        <w:rPr>
          <w:rFonts w:ascii="Arial" w:hAnsi="Arial" w:cs="Arial"/>
          <w:sz w:val="24"/>
          <w:szCs w:val="24"/>
        </w:rPr>
        <w:t>dizione di “Un Mare di Svizzera” il forum internazionale su logistica, infrastrutture e trasporto, che quest’anno accenderà i riflettori sullo spostamento in atto in Europa nel baricentro dei traffici merci e con il recupero della centralità del Mediterraneo e dei suoi porti.</w:t>
      </w:r>
    </w:p>
    <w:p w14:paraId="0430026C" w14:textId="3C04AADF" w:rsidR="00541FE7" w:rsidRPr="00541FE7" w:rsidRDefault="00541FE7" w:rsidP="00541FE7">
      <w:pPr>
        <w:jc w:val="both"/>
        <w:rPr>
          <w:rFonts w:ascii="Arial" w:hAnsi="Arial" w:cs="Arial"/>
          <w:sz w:val="24"/>
          <w:szCs w:val="24"/>
        </w:rPr>
      </w:pPr>
      <w:r w:rsidRPr="00541FE7">
        <w:rPr>
          <w:rFonts w:ascii="Arial" w:hAnsi="Arial" w:cs="Arial"/>
          <w:sz w:val="24"/>
          <w:szCs w:val="24"/>
        </w:rPr>
        <w:t>La manifestazione che si svolgerà nella sede del LAC di Lugano a partire dalle 9.30 è sostenuta da ASTAG, l’Associazione svizzera dell’autotrasporto, affiancata a partire da quest’anno da LILF, l</w:t>
      </w:r>
      <w:r w:rsidR="008F055F">
        <w:rPr>
          <w:rFonts w:ascii="Arial" w:hAnsi="Arial" w:cs="Arial"/>
          <w:sz w:val="24"/>
          <w:szCs w:val="24"/>
        </w:rPr>
        <w:t>’</w:t>
      </w:r>
      <w:r w:rsidRPr="00541FE7">
        <w:rPr>
          <w:rFonts w:ascii="Arial" w:hAnsi="Arial" w:cs="Arial"/>
          <w:sz w:val="24"/>
          <w:szCs w:val="24"/>
        </w:rPr>
        <w:t xml:space="preserve">associazione Lugano International </w:t>
      </w:r>
      <w:r w:rsidR="008F055F" w:rsidRPr="00541FE7">
        <w:rPr>
          <w:rFonts w:ascii="Arial" w:hAnsi="Arial" w:cs="Arial"/>
          <w:sz w:val="24"/>
          <w:szCs w:val="24"/>
        </w:rPr>
        <w:t>Logistics</w:t>
      </w:r>
      <w:r w:rsidRPr="00541FE7">
        <w:rPr>
          <w:rFonts w:ascii="Arial" w:hAnsi="Arial" w:cs="Arial"/>
          <w:sz w:val="24"/>
          <w:szCs w:val="24"/>
        </w:rPr>
        <w:t xml:space="preserve"> Forum, che si propone di fare della capitale del Ticino, un riferimento permanente nel dibattito internazionale su queste tematiche.</w:t>
      </w:r>
    </w:p>
    <w:p w14:paraId="40D9AEB1" w14:textId="5DB11591" w:rsidR="00541FE7" w:rsidRPr="00541FE7" w:rsidRDefault="00541FE7" w:rsidP="00541FE7">
      <w:pPr>
        <w:jc w:val="both"/>
        <w:rPr>
          <w:rFonts w:ascii="Arial" w:hAnsi="Arial" w:cs="Arial"/>
          <w:sz w:val="24"/>
          <w:szCs w:val="24"/>
        </w:rPr>
      </w:pPr>
      <w:r w:rsidRPr="00541FE7">
        <w:rPr>
          <w:rFonts w:ascii="Arial" w:hAnsi="Arial" w:cs="Arial"/>
          <w:sz w:val="24"/>
          <w:szCs w:val="24"/>
        </w:rPr>
        <w:t>Un Mare di Svizzera</w:t>
      </w:r>
      <w:r w:rsidR="008F055F">
        <w:rPr>
          <w:rFonts w:ascii="Arial" w:hAnsi="Arial" w:cs="Arial"/>
          <w:sz w:val="24"/>
          <w:szCs w:val="24"/>
        </w:rPr>
        <w:t xml:space="preserve"> </w:t>
      </w:r>
      <w:r w:rsidRPr="00541FE7">
        <w:rPr>
          <w:rFonts w:ascii="Arial" w:hAnsi="Arial" w:cs="Arial"/>
          <w:sz w:val="24"/>
          <w:szCs w:val="24"/>
        </w:rPr>
        <w:t xml:space="preserve">5 affronterà le tematiche relative al finanziamento delle infrastrutture, alla logistica marittima e portuale (con riflettori accesi sul cronoprogramma delle nuove opere infrastrutturali nel porto di Genova e nel Nord </w:t>
      </w:r>
      <w:r w:rsidR="008F055F">
        <w:rPr>
          <w:rFonts w:ascii="Arial" w:hAnsi="Arial" w:cs="Arial"/>
          <w:sz w:val="24"/>
          <w:szCs w:val="24"/>
        </w:rPr>
        <w:t>O</w:t>
      </w:r>
      <w:r w:rsidRPr="00541FE7">
        <w:rPr>
          <w:rFonts w:ascii="Arial" w:hAnsi="Arial" w:cs="Arial"/>
          <w:sz w:val="24"/>
          <w:szCs w:val="24"/>
        </w:rPr>
        <w:t>vest italiano, nonché in Ticino), alle trasformazioni in atto nel mercato logistico europeo e ai programmi delle ferrovie merci in Svizzera e in Italia.</w:t>
      </w:r>
    </w:p>
    <w:p w14:paraId="2B2CE64D" w14:textId="77777777" w:rsidR="008F055F" w:rsidRDefault="00541FE7" w:rsidP="008F055F">
      <w:r w:rsidRPr="00541FE7">
        <w:rPr>
          <w:rFonts w:ascii="Arial" w:hAnsi="Arial" w:cs="Arial"/>
          <w:sz w:val="24"/>
          <w:szCs w:val="24"/>
        </w:rPr>
        <w:t>Oltre alla partecipazione in presenza sarà possibile collegarsi e assistere in diretta ai lavori attraverso il link:</w:t>
      </w:r>
      <w:r w:rsidR="008F055F">
        <w:rPr>
          <w:rFonts w:ascii="Arial" w:hAnsi="Arial" w:cs="Arial"/>
          <w:sz w:val="24"/>
          <w:szCs w:val="24"/>
        </w:rPr>
        <w:t xml:space="preserve"> </w:t>
      </w:r>
      <w:hyperlink r:id="rId6" w:tgtFrame="_blank" w:history="1">
        <w:r w:rsidR="008F055F">
          <w:rPr>
            <w:rStyle w:val="Collegamentoipertestuale"/>
            <w:rFonts w:ascii="Tahoma" w:hAnsi="Tahoma" w:cs="Tahoma"/>
          </w:rPr>
          <w:t>https://vimeo.com/event/1539234/96e87e4e14</w:t>
        </w:r>
      </w:hyperlink>
    </w:p>
    <w:p w14:paraId="29B3AEEF" w14:textId="77777777" w:rsidR="00891D1E" w:rsidRDefault="00891D1E" w:rsidP="00891D1E">
      <w:pPr>
        <w:jc w:val="both"/>
        <w:rPr>
          <w:rFonts w:ascii="Arial" w:hAnsi="Arial" w:cs="Arial"/>
          <w:sz w:val="24"/>
          <w:szCs w:val="24"/>
        </w:rPr>
      </w:pPr>
    </w:p>
    <w:p w14:paraId="50EFFE75" w14:textId="77777777" w:rsidR="00891D1E" w:rsidRPr="004600BB" w:rsidRDefault="00891D1E" w:rsidP="00891D1E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 xml:space="preserve">Per ulteriori informazioni: </w:t>
      </w:r>
    </w:p>
    <w:p w14:paraId="2201BC93" w14:textId="2D06D6BA" w:rsidR="00891D1E" w:rsidRPr="004600BB" w:rsidRDefault="00891D1E" w:rsidP="00891D1E">
      <w:pPr>
        <w:ind w:right="-1"/>
        <w:rPr>
          <w:rFonts w:ascii="Arial" w:hAnsi="Arial" w:cs="Arial"/>
          <w:i/>
          <w:sz w:val="20"/>
          <w:szCs w:val="20"/>
        </w:rPr>
      </w:pPr>
      <w:r w:rsidRPr="002C7724">
        <w:rPr>
          <w:rFonts w:ascii="Arial" w:hAnsi="Arial" w:cs="Arial"/>
          <w:i/>
          <w:noProof/>
          <w:sz w:val="20"/>
          <w:szCs w:val="20"/>
        </w:rPr>
        <w:drawing>
          <wp:inline distT="0" distB="0" distL="0" distR="0" wp14:anchorId="7DCA3213" wp14:editId="1B01BEF1">
            <wp:extent cx="971550" cy="400050"/>
            <wp:effectExtent l="0" t="0" r="0" b="0"/>
            <wp:docPr id="8" name="Immagine 8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C26B9" w14:textId="77777777" w:rsidR="00891D1E" w:rsidRPr="00891D1E" w:rsidRDefault="00891D1E" w:rsidP="00891D1E">
      <w:pPr>
        <w:pStyle w:val="Nessunaspaziatura"/>
        <w:rPr>
          <w:rFonts w:ascii="Arial" w:hAnsi="Arial" w:cs="Arial"/>
          <w:i/>
          <w:iCs/>
          <w:sz w:val="20"/>
          <w:szCs w:val="20"/>
        </w:rPr>
      </w:pPr>
      <w:r w:rsidRPr="00891D1E">
        <w:rPr>
          <w:rFonts w:ascii="Arial" w:hAnsi="Arial" w:cs="Arial"/>
          <w:i/>
          <w:iCs/>
          <w:sz w:val="20"/>
          <w:szCs w:val="20"/>
        </w:rPr>
        <w:t>Star comunicazione in movimento</w:t>
      </w:r>
    </w:p>
    <w:p w14:paraId="62566072" w14:textId="77777777" w:rsidR="00891D1E" w:rsidRPr="00891D1E" w:rsidRDefault="00891D1E" w:rsidP="00891D1E">
      <w:pPr>
        <w:pStyle w:val="Nessunaspaziatura"/>
        <w:rPr>
          <w:rFonts w:ascii="Arial" w:hAnsi="Arial" w:cs="Arial"/>
          <w:i/>
          <w:iCs/>
          <w:sz w:val="20"/>
          <w:szCs w:val="20"/>
        </w:rPr>
      </w:pPr>
      <w:r w:rsidRPr="00891D1E">
        <w:rPr>
          <w:rFonts w:ascii="Arial" w:hAnsi="Arial" w:cs="Arial"/>
          <w:i/>
          <w:iCs/>
          <w:sz w:val="20"/>
          <w:szCs w:val="20"/>
        </w:rPr>
        <w:t>Barbara Gazzale</w:t>
      </w:r>
    </w:p>
    <w:p w14:paraId="26BEDC11" w14:textId="77777777" w:rsidR="00891D1E" w:rsidRPr="00891D1E" w:rsidRDefault="00891D1E" w:rsidP="00891D1E">
      <w:pPr>
        <w:pStyle w:val="Nessunaspaziatura"/>
        <w:rPr>
          <w:rFonts w:ascii="Arial" w:hAnsi="Arial" w:cs="Arial"/>
          <w:i/>
          <w:iCs/>
          <w:sz w:val="20"/>
          <w:szCs w:val="20"/>
        </w:rPr>
      </w:pPr>
      <w:r w:rsidRPr="00891D1E">
        <w:rPr>
          <w:rFonts w:ascii="Arial" w:hAnsi="Arial" w:cs="Arial"/>
          <w:i/>
          <w:iCs/>
          <w:sz w:val="20"/>
          <w:szCs w:val="20"/>
        </w:rPr>
        <w:t>+39 348.4144780</w:t>
      </w:r>
    </w:p>
    <w:p w14:paraId="3FB6E248" w14:textId="6D954B04" w:rsidR="00891D1E" w:rsidRPr="008F055F" w:rsidRDefault="00891D1E" w:rsidP="008F055F">
      <w:pPr>
        <w:pStyle w:val="Nessunaspaziatura"/>
        <w:rPr>
          <w:rFonts w:ascii="Arial" w:eastAsia="MS Mincho" w:hAnsi="Arial" w:cs="Arial"/>
          <w:b/>
          <w:i/>
          <w:iCs/>
          <w:sz w:val="20"/>
          <w:szCs w:val="20"/>
          <w:u w:val="single"/>
          <w:lang w:eastAsia="ja-JP"/>
        </w:rPr>
      </w:pPr>
      <w:r w:rsidRPr="00891D1E">
        <w:rPr>
          <w:rFonts w:ascii="Arial" w:hAnsi="Arial" w:cs="Arial"/>
          <w:i/>
          <w:iCs/>
          <w:sz w:val="20"/>
          <w:szCs w:val="20"/>
        </w:rPr>
        <w:t>www.starcomunicazione.com</w:t>
      </w:r>
    </w:p>
    <w:p w14:paraId="5CDEC41F" w14:textId="3C9FB885" w:rsidR="00891D1E" w:rsidRDefault="00891D1E" w:rsidP="00891D1E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F75869" wp14:editId="4A32BDE1">
                <wp:simplePos x="0" y="0"/>
                <wp:positionH relativeFrom="column">
                  <wp:posOffset>-688340</wp:posOffset>
                </wp:positionH>
                <wp:positionV relativeFrom="paragraph">
                  <wp:posOffset>167640</wp:posOffset>
                </wp:positionV>
                <wp:extent cx="7540625" cy="0"/>
                <wp:effectExtent l="0" t="0" r="0" b="0"/>
                <wp:wrapNone/>
                <wp:docPr id="7" name="Connettore dirit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40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AA0E62" id="Connettore diritto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4.2pt,13.2pt" to="539.5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" strokecolor="black [3213]" strokeweight=".5pt">
                <v:stroke joinstyle="miter"/>
              </v:line>
            </w:pict>
          </mc:Fallback>
        </mc:AlternateContent>
      </w:r>
    </w:p>
    <w:p w14:paraId="6B95AE18" w14:textId="43B6F4EB" w:rsidR="0020330F" w:rsidRPr="00891D1E" w:rsidRDefault="0020330F" w:rsidP="00891D1E">
      <w:pPr>
        <w:rPr>
          <w:rFonts w:ascii="Arial" w:hAnsi="Arial" w:cs="Arial"/>
        </w:rPr>
      </w:pPr>
      <w:r>
        <w:rPr>
          <w:rFonts w:ascii="Arial" w:hAnsi="Arial" w:cs="Arial"/>
        </w:rPr>
        <w:t>Evento organizzato da Lugano International Logistics Forum e Astag</w:t>
      </w:r>
      <w:r w:rsidR="00891D1E" w:rsidRPr="004E1688">
        <w:rPr>
          <w:rFonts w:ascii="HELVETICA NEUE MEDIUM" w:hAnsi="HELVETICA NEUE MEDIUM" w:cs="Arial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79F6FB95" wp14:editId="63BAF1F4">
            <wp:simplePos x="0" y="0"/>
            <wp:positionH relativeFrom="column">
              <wp:posOffset>0</wp:posOffset>
            </wp:positionH>
            <wp:positionV relativeFrom="paragraph">
              <wp:posOffset>192405</wp:posOffset>
            </wp:positionV>
            <wp:extent cx="2251710" cy="771525"/>
            <wp:effectExtent l="0" t="0" r="0" b="9525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5" t="14285" r="9542" b="10205"/>
                    <a:stretch/>
                  </pic:blipFill>
                  <pic:spPr bwMode="auto">
                    <a:xfrm>
                      <a:off x="0" y="0"/>
                      <a:ext cx="2251710" cy="771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DE4872" w14:textId="7FB4EEB2" w:rsidR="000231B9" w:rsidRPr="0003038D" w:rsidRDefault="00891D1E" w:rsidP="0003038D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3DE2AA9C" wp14:editId="7757E32E">
            <wp:simplePos x="0" y="0"/>
            <wp:positionH relativeFrom="column">
              <wp:posOffset>2474595</wp:posOffset>
            </wp:positionH>
            <wp:positionV relativeFrom="paragraph">
              <wp:posOffset>29845</wp:posOffset>
            </wp:positionV>
            <wp:extent cx="1790065" cy="586740"/>
            <wp:effectExtent l="0" t="0" r="635" b="3810"/>
            <wp:wrapSquare wrapText="bothSides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065" cy="586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231B9" w:rsidRPr="0003038D" w:rsidSect="000B1CAC">
      <w:pgSz w:w="11906" w:h="16838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 NEUE MEDIUM">
    <w:altName w:val="Arial"/>
    <w:charset w:val="4D"/>
    <w:family w:val="swiss"/>
    <w:pitch w:val="variable"/>
    <w:sig w:usb0="A00002FF" w:usb1="5000205B" w:usb2="00000002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868F1"/>
    <w:multiLevelType w:val="hybridMultilevel"/>
    <w:tmpl w:val="1980AD72"/>
    <w:lvl w:ilvl="0" w:tplc="08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A159AD"/>
    <w:multiLevelType w:val="hybridMultilevel"/>
    <w:tmpl w:val="9B3E224A"/>
    <w:lvl w:ilvl="0" w:tplc="9F54FA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E21B88"/>
    <w:multiLevelType w:val="hybridMultilevel"/>
    <w:tmpl w:val="EC7E5C8E"/>
    <w:lvl w:ilvl="0" w:tplc="08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276366">
    <w:abstractNumId w:val="0"/>
  </w:num>
  <w:num w:numId="2" w16cid:durableId="1377467700">
    <w:abstractNumId w:val="2"/>
  </w:num>
  <w:num w:numId="3" w16cid:durableId="2018269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542"/>
    <w:rsid w:val="00012AD7"/>
    <w:rsid w:val="000231B9"/>
    <w:rsid w:val="0003038D"/>
    <w:rsid w:val="00034CD6"/>
    <w:rsid w:val="00056C03"/>
    <w:rsid w:val="00066E3B"/>
    <w:rsid w:val="00092B13"/>
    <w:rsid w:val="000B1CAC"/>
    <w:rsid w:val="000F79DE"/>
    <w:rsid w:val="00112542"/>
    <w:rsid w:val="001854EF"/>
    <w:rsid w:val="00191660"/>
    <w:rsid w:val="001C0B24"/>
    <w:rsid w:val="001D1E0B"/>
    <w:rsid w:val="0020330F"/>
    <w:rsid w:val="002811C6"/>
    <w:rsid w:val="0028767F"/>
    <w:rsid w:val="0030115F"/>
    <w:rsid w:val="00343A29"/>
    <w:rsid w:val="003730D9"/>
    <w:rsid w:val="004157F3"/>
    <w:rsid w:val="00434A6C"/>
    <w:rsid w:val="00434FE1"/>
    <w:rsid w:val="004651A6"/>
    <w:rsid w:val="00467FC0"/>
    <w:rsid w:val="00481F3D"/>
    <w:rsid w:val="004C6106"/>
    <w:rsid w:val="004D19FA"/>
    <w:rsid w:val="004D3012"/>
    <w:rsid w:val="004F388F"/>
    <w:rsid w:val="005021A2"/>
    <w:rsid w:val="00541FE7"/>
    <w:rsid w:val="00547835"/>
    <w:rsid w:val="00580FAB"/>
    <w:rsid w:val="00587028"/>
    <w:rsid w:val="005A2486"/>
    <w:rsid w:val="005C6202"/>
    <w:rsid w:val="005F56A4"/>
    <w:rsid w:val="00633F59"/>
    <w:rsid w:val="006D1033"/>
    <w:rsid w:val="006F5933"/>
    <w:rsid w:val="007006CC"/>
    <w:rsid w:val="007512B0"/>
    <w:rsid w:val="00790715"/>
    <w:rsid w:val="007A12B2"/>
    <w:rsid w:val="008075C3"/>
    <w:rsid w:val="008173EC"/>
    <w:rsid w:val="00834331"/>
    <w:rsid w:val="008413A1"/>
    <w:rsid w:val="00891D1E"/>
    <w:rsid w:val="008F055F"/>
    <w:rsid w:val="00995678"/>
    <w:rsid w:val="009C4DB2"/>
    <w:rsid w:val="009C62C0"/>
    <w:rsid w:val="009D1148"/>
    <w:rsid w:val="00A277A8"/>
    <w:rsid w:val="00A441F7"/>
    <w:rsid w:val="00A53EB1"/>
    <w:rsid w:val="00A8059F"/>
    <w:rsid w:val="00A86DFB"/>
    <w:rsid w:val="00B97A3B"/>
    <w:rsid w:val="00BB211B"/>
    <w:rsid w:val="00BE1187"/>
    <w:rsid w:val="00C06F11"/>
    <w:rsid w:val="00CC2321"/>
    <w:rsid w:val="00CD715E"/>
    <w:rsid w:val="00CE01BB"/>
    <w:rsid w:val="00D65EDB"/>
    <w:rsid w:val="00D66866"/>
    <w:rsid w:val="00D820B8"/>
    <w:rsid w:val="00DA4933"/>
    <w:rsid w:val="00DC1C75"/>
    <w:rsid w:val="00E84183"/>
    <w:rsid w:val="00EE2EF5"/>
    <w:rsid w:val="00EF0FF7"/>
    <w:rsid w:val="00EF118B"/>
    <w:rsid w:val="00F473C6"/>
    <w:rsid w:val="00FC35FD"/>
    <w:rsid w:val="00FF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E69CB9"/>
  <w15:chartTrackingRefBased/>
  <w15:docId w15:val="{44A57CEE-1829-4B14-A196-536C7ABBA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12542"/>
    <w:pPr>
      <w:ind w:left="720"/>
      <w:contextualSpacing/>
    </w:pPr>
  </w:style>
  <w:style w:type="paragraph" w:styleId="Nessunaspaziatura">
    <w:name w:val="No Spacing"/>
    <w:uiPriority w:val="1"/>
    <w:qFormat/>
    <w:rsid w:val="00C06F11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semiHidden/>
    <w:unhideWhenUsed/>
    <w:rsid w:val="008F055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meo.com/event/1539234/96e87e4e14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Starcomunicazione</dc:creator>
  <cp:keywords/>
  <dc:description/>
  <cp:lastModifiedBy>Starcomunicazione</cp:lastModifiedBy>
  <cp:revision>3</cp:revision>
  <cp:lastPrinted>2022-09-28T09:10:00Z</cp:lastPrinted>
  <dcterms:created xsi:type="dcterms:W3CDTF">2022-10-24T07:38:00Z</dcterms:created>
  <dcterms:modified xsi:type="dcterms:W3CDTF">2022-10-24T07:41:00Z</dcterms:modified>
</cp:coreProperties>
</file>