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4735" w14:textId="77777777" w:rsidR="00550DAD" w:rsidRPr="0069504A" w:rsidRDefault="00550DAD" w:rsidP="00172A93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222222"/>
          <w:sz w:val="24"/>
          <w:szCs w:val="24"/>
          <w:lang w:eastAsia="it-IT"/>
        </w:rPr>
      </w:pPr>
      <w:r w:rsidRPr="0069504A">
        <w:rPr>
          <w:rFonts w:eastAsia="Times New Roman"/>
          <w:b/>
          <w:bCs/>
          <w:color w:val="222222"/>
          <w:sz w:val="24"/>
          <w:szCs w:val="24"/>
          <w:lang w:eastAsia="it-IT"/>
        </w:rPr>
        <w:t>COMUNICATO STAMPA</w:t>
      </w:r>
    </w:p>
    <w:p w14:paraId="20BB9EB6" w14:textId="77777777" w:rsidR="005F6446" w:rsidRDefault="005F6446" w:rsidP="00112F47">
      <w:pPr>
        <w:shd w:val="clear" w:color="auto" w:fill="FFFFFF"/>
        <w:spacing w:line="240" w:lineRule="auto"/>
        <w:rPr>
          <w:rFonts w:eastAsia="Times New Roman"/>
          <w:b/>
          <w:bCs/>
          <w:color w:val="222222"/>
          <w:sz w:val="28"/>
          <w:szCs w:val="28"/>
          <w:lang w:eastAsia="it-IT"/>
        </w:rPr>
      </w:pPr>
    </w:p>
    <w:p w14:paraId="58C47984" w14:textId="77777777" w:rsidR="002E05D5" w:rsidRPr="00BD685D" w:rsidRDefault="002E05D5" w:rsidP="00B85096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131CEA6" w14:textId="77777777" w:rsidR="00B85096" w:rsidRDefault="00B85096" w:rsidP="00B85096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  <w:lang w:val="it-CH"/>
        </w:rPr>
      </w:pPr>
    </w:p>
    <w:p w14:paraId="1CF2ED38" w14:textId="59621F62" w:rsidR="00936C0F" w:rsidRPr="00936C0F" w:rsidRDefault="00936C0F" w:rsidP="00936C0F">
      <w:pPr>
        <w:jc w:val="center"/>
        <w:rPr>
          <w:rFonts w:ascii="Arial" w:hAnsi="Arial" w:cs="Arial"/>
          <w:b/>
          <w:bCs/>
          <w:sz w:val="28"/>
          <w:szCs w:val="28"/>
          <w:lang w:val="it-CH"/>
        </w:rPr>
      </w:pPr>
      <w:r w:rsidRPr="00936C0F">
        <w:rPr>
          <w:rFonts w:ascii="Arial" w:hAnsi="Arial" w:cs="Arial"/>
          <w:b/>
          <w:bCs/>
          <w:sz w:val="28"/>
          <w:szCs w:val="28"/>
          <w:lang w:val="it-CH"/>
        </w:rPr>
        <w:t>TRASPORTOUNITO: INUTILE E DANNOSO</w:t>
      </w:r>
    </w:p>
    <w:p w14:paraId="45DDD838" w14:textId="4E9AAC18" w:rsidR="000158A4" w:rsidRDefault="00936C0F" w:rsidP="00936C0F">
      <w:pPr>
        <w:jc w:val="center"/>
        <w:rPr>
          <w:rFonts w:ascii="Arial" w:hAnsi="Arial" w:cs="Arial"/>
          <w:b/>
          <w:bCs/>
          <w:sz w:val="28"/>
          <w:szCs w:val="28"/>
          <w:lang w:val="it-CH"/>
        </w:rPr>
      </w:pPr>
      <w:r w:rsidRPr="00936C0F">
        <w:rPr>
          <w:rFonts w:ascii="Arial" w:hAnsi="Arial" w:cs="Arial"/>
          <w:b/>
          <w:bCs/>
          <w:sz w:val="28"/>
          <w:szCs w:val="28"/>
          <w:lang w:val="it-CH"/>
        </w:rPr>
        <w:t>L’ACCORDO SIGLATO PER L’AUTOTRASPORTO</w:t>
      </w:r>
    </w:p>
    <w:p w14:paraId="7B1F054B" w14:textId="77777777" w:rsidR="00936C0F" w:rsidRDefault="00936C0F" w:rsidP="00936C0F">
      <w:pPr>
        <w:jc w:val="center"/>
        <w:rPr>
          <w:rFonts w:ascii="Arial" w:hAnsi="Arial" w:cs="Arial"/>
          <w:b/>
          <w:bCs/>
          <w:sz w:val="28"/>
          <w:szCs w:val="28"/>
          <w:lang w:val="it-CH"/>
        </w:rPr>
      </w:pPr>
    </w:p>
    <w:p w14:paraId="1E458993" w14:textId="77777777" w:rsidR="00991227" w:rsidRPr="007A7578" w:rsidRDefault="00991227" w:rsidP="00B34C9D">
      <w:pPr>
        <w:jc w:val="both"/>
        <w:rPr>
          <w:rFonts w:ascii="Arial" w:hAnsi="Arial" w:cs="Arial"/>
          <w:sz w:val="24"/>
          <w:szCs w:val="24"/>
          <w:lang w:val="it-CH"/>
        </w:rPr>
      </w:pPr>
    </w:p>
    <w:p w14:paraId="24C65153" w14:textId="5D6B4F68" w:rsidR="00936C0F" w:rsidRPr="00936C0F" w:rsidRDefault="00936C0F" w:rsidP="00936C0F">
      <w:pPr>
        <w:jc w:val="both"/>
        <w:rPr>
          <w:rFonts w:ascii="Arial" w:hAnsi="Arial" w:cs="Arial"/>
          <w:sz w:val="24"/>
          <w:szCs w:val="24"/>
          <w:u w:val="single"/>
          <w:lang w:val="it-CH"/>
        </w:rPr>
      </w:pPr>
      <w:r w:rsidRPr="00936C0F">
        <w:rPr>
          <w:rFonts w:ascii="Arial" w:hAnsi="Arial" w:cs="Arial"/>
          <w:sz w:val="24"/>
          <w:szCs w:val="24"/>
          <w:u w:val="single"/>
          <w:lang w:val="it-CH"/>
        </w:rPr>
        <w:t xml:space="preserve">Franco Pensiero e Maurizio Longo confermati nelle cariche di Presidente e di Segretario </w:t>
      </w:r>
      <w:r>
        <w:rPr>
          <w:rFonts w:ascii="Arial" w:hAnsi="Arial" w:cs="Arial"/>
          <w:sz w:val="24"/>
          <w:szCs w:val="24"/>
          <w:u w:val="single"/>
          <w:lang w:val="it-CH"/>
        </w:rPr>
        <w:t>G</w:t>
      </w:r>
      <w:r w:rsidRPr="00936C0F">
        <w:rPr>
          <w:rFonts w:ascii="Arial" w:hAnsi="Arial" w:cs="Arial"/>
          <w:sz w:val="24"/>
          <w:szCs w:val="24"/>
          <w:u w:val="single"/>
          <w:lang w:val="it-CH"/>
        </w:rPr>
        <w:t>enerale</w:t>
      </w:r>
    </w:p>
    <w:p w14:paraId="15F3DFD9" w14:textId="77777777" w:rsidR="00936C0F" w:rsidRPr="00936C0F" w:rsidRDefault="00936C0F" w:rsidP="00936C0F">
      <w:pPr>
        <w:jc w:val="both"/>
        <w:rPr>
          <w:rFonts w:ascii="Arial" w:hAnsi="Arial" w:cs="Arial"/>
          <w:sz w:val="24"/>
          <w:szCs w:val="24"/>
          <w:lang w:val="it-CH"/>
        </w:rPr>
      </w:pPr>
    </w:p>
    <w:p w14:paraId="672AA7DB" w14:textId="3518EACD" w:rsidR="00936C0F" w:rsidRPr="00936C0F" w:rsidRDefault="00936C0F" w:rsidP="00936C0F">
      <w:pPr>
        <w:jc w:val="both"/>
        <w:rPr>
          <w:rFonts w:ascii="Arial" w:hAnsi="Arial" w:cs="Arial"/>
          <w:sz w:val="24"/>
          <w:szCs w:val="24"/>
          <w:lang w:val="it-CH"/>
        </w:rPr>
      </w:pPr>
      <w:r w:rsidRPr="00936C0F">
        <w:rPr>
          <w:rFonts w:ascii="Arial" w:hAnsi="Arial" w:cs="Arial"/>
          <w:sz w:val="24"/>
          <w:szCs w:val="24"/>
          <w:lang w:val="it-CH"/>
        </w:rPr>
        <w:t>A Porta Pia non è andata in scena la solita manifestazione di protesta. Davanti al Ministero delle Infrastrutture e dei Trasporti, Trasporto</w:t>
      </w:r>
      <w:r>
        <w:rPr>
          <w:rFonts w:ascii="Arial" w:hAnsi="Arial" w:cs="Arial"/>
          <w:sz w:val="24"/>
          <w:szCs w:val="24"/>
          <w:lang w:val="it-CH"/>
        </w:rPr>
        <w:t>u</w:t>
      </w:r>
      <w:r w:rsidRPr="00936C0F">
        <w:rPr>
          <w:rFonts w:ascii="Arial" w:hAnsi="Arial" w:cs="Arial"/>
          <w:sz w:val="24"/>
          <w:szCs w:val="24"/>
          <w:lang w:val="it-CH"/>
        </w:rPr>
        <w:t>nito ha lanciato un messaggio preciso: l’accordo del 22 maggio non rappresenta una soluzione ai problemi dell’autotrasporto e rischia di trasformarsi nell’ennesima promessa senza effetti concreti.</w:t>
      </w:r>
    </w:p>
    <w:p w14:paraId="6A765A11" w14:textId="17F4784B" w:rsidR="00936C0F" w:rsidRPr="00936C0F" w:rsidRDefault="00936C0F" w:rsidP="00936C0F">
      <w:pPr>
        <w:jc w:val="both"/>
        <w:rPr>
          <w:rFonts w:ascii="Arial" w:hAnsi="Arial" w:cs="Arial"/>
          <w:sz w:val="24"/>
          <w:szCs w:val="24"/>
          <w:lang w:val="it-CH"/>
        </w:rPr>
      </w:pPr>
      <w:r w:rsidRPr="00936C0F">
        <w:rPr>
          <w:rFonts w:ascii="Arial" w:hAnsi="Arial" w:cs="Arial"/>
          <w:sz w:val="24"/>
          <w:szCs w:val="24"/>
          <w:lang w:val="it-CH"/>
        </w:rPr>
        <w:t>Per Trasportounito il settore continua a essere schiacciato da costi crescenti, carenza di conducenti, concorrenza spesso distorta e una normativa frammentata che non offre certezze alle imprese. Di fronte a una crisi che dura da anni, accordi e protocolli non bastano più. Serve una riforma organica, capace di garantire sicurezza, competitività e condizioni di lavoro dignitose.</w:t>
      </w:r>
    </w:p>
    <w:p w14:paraId="596A3263" w14:textId="77777777" w:rsidR="00936C0F" w:rsidRPr="00936C0F" w:rsidRDefault="00936C0F" w:rsidP="00936C0F">
      <w:pPr>
        <w:jc w:val="both"/>
        <w:rPr>
          <w:rFonts w:ascii="Arial" w:hAnsi="Arial" w:cs="Arial"/>
          <w:sz w:val="24"/>
          <w:szCs w:val="24"/>
          <w:lang w:val="it-CH"/>
        </w:rPr>
      </w:pPr>
      <w:r w:rsidRPr="00936C0F">
        <w:rPr>
          <w:rFonts w:ascii="Arial" w:hAnsi="Arial" w:cs="Arial"/>
          <w:sz w:val="24"/>
          <w:szCs w:val="24"/>
          <w:lang w:val="it-CH"/>
        </w:rPr>
        <w:t>Nel mirino c’è anche la distanza tra il mondo dell’autotrasporto e la politica. Una distanza che, secondo gli operatori, si è allargata proprio mentre il comparto chiedeva risposte e interventi urgenti.</w:t>
      </w:r>
    </w:p>
    <w:p w14:paraId="5A1BF59A" w14:textId="11F4C17D" w:rsidR="00936C0F" w:rsidRPr="00936C0F" w:rsidRDefault="00936C0F" w:rsidP="00936C0F">
      <w:pPr>
        <w:jc w:val="both"/>
        <w:rPr>
          <w:rFonts w:ascii="Arial" w:hAnsi="Arial" w:cs="Arial"/>
          <w:sz w:val="24"/>
          <w:szCs w:val="24"/>
          <w:lang w:val="it-CH"/>
        </w:rPr>
      </w:pPr>
      <w:r w:rsidRPr="00936C0F">
        <w:rPr>
          <w:rFonts w:ascii="Arial" w:hAnsi="Arial" w:cs="Arial"/>
          <w:sz w:val="24"/>
          <w:szCs w:val="24"/>
          <w:lang w:val="it-CH"/>
        </w:rPr>
        <w:t xml:space="preserve">Maurizio Longo, </w:t>
      </w:r>
      <w:r>
        <w:rPr>
          <w:rFonts w:ascii="Arial" w:hAnsi="Arial" w:cs="Arial"/>
          <w:sz w:val="24"/>
          <w:szCs w:val="24"/>
          <w:lang w:val="it-CH"/>
        </w:rPr>
        <w:t>S</w:t>
      </w:r>
      <w:r w:rsidRPr="00936C0F">
        <w:rPr>
          <w:rFonts w:ascii="Arial" w:hAnsi="Arial" w:cs="Arial"/>
          <w:sz w:val="24"/>
          <w:szCs w:val="24"/>
          <w:lang w:val="it-CH"/>
        </w:rPr>
        <w:t xml:space="preserve">egretario </w:t>
      </w:r>
      <w:r>
        <w:rPr>
          <w:rFonts w:ascii="Arial" w:hAnsi="Arial" w:cs="Arial"/>
          <w:sz w:val="24"/>
          <w:szCs w:val="24"/>
          <w:lang w:val="it-CH"/>
        </w:rPr>
        <w:t>G</w:t>
      </w:r>
      <w:r w:rsidRPr="00936C0F">
        <w:rPr>
          <w:rFonts w:ascii="Arial" w:hAnsi="Arial" w:cs="Arial"/>
          <w:sz w:val="24"/>
          <w:szCs w:val="24"/>
          <w:lang w:val="it-CH"/>
        </w:rPr>
        <w:t xml:space="preserve">enerale di Trasportounito non ha risparmiato critiche al vertice del </w:t>
      </w:r>
      <w:proofErr w:type="spellStart"/>
      <w:r w:rsidRPr="00936C0F">
        <w:rPr>
          <w:rFonts w:ascii="Arial" w:hAnsi="Arial" w:cs="Arial"/>
          <w:sz w:val="24"/>
          <w:szCs w:val="24"/>
          <w:lang w:val="it-CH"/>
        </w:rPr>
        <w:t>Mit</w:t>
      </w:r>
      <w:proofErr w:type="spellEnd"/>
      <w:r w:rsidRPr="00936C0F">
        <w:rPr>
          <w:rFonts w:ascii="Arial" w:hAnsi="Arial" w:cs="Arial"/>
          <w:sz w:val="24"/>
          <w:szCs w:val="24"/>
          <w:lang w:val="it-CH"/>
        </w:rPr>
        <w:t xml:space="preserve">. «Quando il </w:t>
      </w:r>
      <w:r>
        <w:rPr>
          <w:rFonts w:ascii="Arial" w:hAnsi="Arial" w:cs="Arial"/>
          <w:sz w:val="24"/>
          <w:szCs w:val="24"/>
          <w:lang w:val="it-CH"/>
        </w:rPr>
        <w:t>M</w:t>
      </w:r>
      <w:r w:rsidRPr="00936C0F">
        <w:rPr>
          <w:rFonts w:ascii="Arial" w:hAnsi="Arial" w:cs="Arial"/>
          <w:sz w:val="24"/>
          <w:szCs w:val="24"/>
          <w:lang w:val="it-CH"/>
        </w:rPr>
        <w:t xml:space="preserve">inistro ha deciso di non assegnare deleghe specifiche per l’autotrasporto ai sottosegretari, ha lasciato intendere che avrebbe seguito personalmente il settore. In questi </w:t>
      </w:r>
      <w:r w:rsidR="00913255">
        <w:rPr>
          <w:rFonts w:ascii="Arial" w:hAnsi="Arial" w:cs="Arial"/>
          <w:sz w:val="24"/>
          <w:szCs w:val="24"/>
          <w:lang w:val="it-CH"/>
        </w:rPr>
        <w:t>anni</w:t>
      </w:r>
      <w:r w:rsidRPr="00936C0F">
        <w:rPr>
          <w:rFonts w:ascii="Arial" w:hAnsi="Arial" w:cs="Arial"/>
          <w:sz w:val="24"/>
          <w:szCs w:val="24"/>
          <w:lang w:val="it-CH"/>
        </w:rPr>
        <w:t>, però, abbiamo visto l’esatto contrario. In una delle fasi più difficili per le imprese, abbiamo registrato silenzio, assenza e totale indifferenza. Un comparto strategico per l’economia nazionale non può essere ignorato proprio quando chiede ascolto e soluzioni».</w:t>
      </w:r>
    </w:p>
    <w:p w14:paraId="7DA9F586" w14:textId="77777777" w:rsidR="00936C0F" w:rsidRPr="00936C0F" w:rsidRDefault="00936C0F" w:rsidP="00936C0F">
      <w:pPr>
        <w:jc w:val="both"/>
        <w:rPr>
          <w:rFonts w:ascii="Arial" w:hAnsi="Arial" w:cs="Arial"/>
          <w:sz w:val="24"/>
          <w:szCs w:val="24"/>
          <w:lang w:val="it-CH"/>
        </w:rPr>
      </w:pPr>
      <w:r w:rsidRPr="00936C0F">
        <w:rPr>
          <w:rFonts w:ascii="Arial" w:hAnsi="Arial" w:cs="Arial"/>
          <w:sz w:val="24"/>
          <w:szCs w:val="24"/>
          <w:lang w:val="it-CH"/>
        </w:rPr>
        <w:t>Il giudizio sull’intesa del 22 maggio resta altrettanto netto. «Questo accordo è una promessa vuota. Noi chiediamo una riforma normativa che funzioni davvero, non chiacchiere: l’autotrasporto ha bisogno di regole chiare, applicabili e immediate per tornare a correre», ha dichiarato Longo davanti ai manifestanti.</w:t>
      </w:r>
    </w:p>
    <w:p w14:paraId="7C3D1B0C" w14:textId="77777777" w:rsidR="00936C0F" w:rsidRPr="00936C0F" w:rsidRDefault="00936C0F" w:rsidP="00936C0F">
      <w:pPr>
        <w:jc w:val="both"/>
        <w:rPr>
          <w:rFonts w:ascii="Arial" w:hAnsi="Arial" w:cs="Arial"/>
          <w:sz w:val="24"/>
          <w:szCs w:val="24"/>
          <w:lang w:val="it-CH"/>
        </w:rPr>
      </w:pPr>
      <w:r w:rsidRPr="00936C0F">
        <w:rPr>
          <w:rFonts w:ascii="Arial" w:hAnsi="Arial" w:cs="Arial"/>
          <w:sz w:val="24"/>
          <w:szCs w:val="24"/>
          <w:lang w:val="it-CH"/>
        </w:rPr>
        <w:t>Trasportounito assicura che la mobilitazione non si fermerà alla protesta di Roma. L’obiettivo è portare le proprie proposte nelle sedi istituzionali e aprire un confronto vero sulle priorità del settore. La giornata di Porta Pia segna così un passaggio politico importante: imprese e lavoratori chiedono di essere ascoltati e reclamano una normativa moderna, stabile ed efficace.</w:t>
      </w:r>
    </w:p>
    <w:p w14:paraId="4F43A7D9" w14:textId="77777777" w:rsidR="00936C0F" w:rsidRPr="00936C0F" w:rsidRDefault="00936C0F" w:rsidP="00936C0F">
      <w:pPr>
        <w:jc w:val="both"/>
        <w:rPr>
          <w:rFonts w:ascii="Arial" w:hAnsi="Arial" w:cs="Arial"/>
          <w:sz w:val="24"/>
          <w:szCs w:val="24"/>
          <w:lang w:val="it-CH"/>
        </w:rPr>
      </w:pPr>
      <w:r w:rsidRPr="00936C0F">
        <w:rPr>
          <w:rFonts w:ascii="Arial" w:hAnsi="Arial" w:cs="Arial"/>
          <w:sz w:val="24"/>
          <w:szCs w:val="24"/>
          <w:lang w:val="it-CH"/>
        </w:rPr>
        <w:lastRenderedPageBreak/>
        <w:t>La richiesta è semplice: non favori, ma regole. Non annunci, ma provvedimenti concreti. Perché senza l’autotrasporto si ferma una parte essenziale dell’economia italiana, e continuare a ignorarne le difficoltà non è più un’opzione.</w:t>
      </w:r>
    </w:p>
    <w:p w14:paraId="37DF9E74" w14:textId="0F7CC1C0" w:rsidR="0024114D" w:rsidRDefault="00936C0F" w:rsidP="00936C0F">
      <w:pPr>
        <w:jc w:val="both"/>
        <w:rPr>
          <w:rFonts w:ascii="Arial" w:hAnsi="Arial" w:cs="Arial"/>
          <w:sz w:val="24"/>
          <w:szCs w:val="24"/>
          <w:lang w:val="it-CH"/>
        </w:rPr>
      </w:pPr>
      <w:r w:rsidRPr="00936C0F">
        <w:rPr>
          <w:rFonts w:ascii="Arial" w:hAnsi="Arial" w:cs="Arial"/>
          <w:sz w:val="24"/>
          <w:szCs w:val="24"/>
          <w:lang w:val="it-CH"/>
        </w:rPr>
        <w:t xml:space="preserve">Dopo la manifestazione di protesta, avvenuta con il senso della rappresentanza, </w:t>
      </w:r>
      <w:r>
        <w:rPr>
          <w:rFonts w:ascii="Arial" w:hAnsi="Arial" w:cs="Arial"/>
          <w:sz w:val="24"/>
          <w:szCs w:val="24"/>
          <w:lang w:val="it-CH"/>
        </w:rPr>
        <w:t>s</w:t>
      </w:r>
      <w:r w:rsidRPr="00936C0F">
        <w:rPr>
          <w:rFonts w:ascii="Arial" w:hAnsi="Arial" w:cs="Arial"/>
          <w:sz w:val="24"/>
          <w:szCs w:val="24"/>
          <w:lang w:val="it-CH"/>
        </w:rPr>
        <w:t xml:space="preserve">i è tenuta l’Assemblea Generale di Trasportounito nell’ambito della quale sono stati eletti </w:t>
      </w:r>
      <w:r w:rsidR="001E1338">
        <w:rPr>
          <w:rFonts w:ascii="Arial" w:hAnsi="Arial" w:cs="Arial"/>
          <w:sz w:val="24"/>
          <w:szCs w:val="24"/>
          <w:lang w:val="it-CH"/>
        </w:rPr>
        <w:t xml:space="preserve">i </w:t>
      </w:r>
      <w:r w:rsidRPr="00936C0F">
        <w:rPr>
          <w:rFonts w:ascii="Arial" w:hAnsi="Arial" w:cs="Arial"/>
          <w:sz w:val="24"/>
          <w:szCs w:val="24"/>
          <w:lang w:val="it-CH"/>
        </w:rPr>
        <w:t>collegi e confermati a Presidente Nazionale Franco Pensiero e a Segretario Generale Maurizio Longo.</w:t>
      </w:r>
    </w:p>
    <w:p w14:paraId="36E190B5" w14:textId="77777777" w:rsidR="00936C0F" w:rsidRDefault="00936C0F" w:rsidP="00936C0F">
      <w:pPr>
        <w:jc w:val="both"/>
        <w:rPr>
          <w:rFonts w:ascii="Arial" w:hAnsi="Arial" w:cs="Arial"/>
          <w:sz w:val="24"/>
          <w:szCs w:val="24"/>
          <w:lang w:val="it-CH"/>
        </w:rPr>
      </w:pPr>
    </w:p>
    <w:p w14:paraId="75C14C96" w14:textId="77777777" w:rsidR="00936C0F" w:rsidRPr="00BD685D" w:rsidRDefault="00936C0F" w:rsidP="00936C0F">
      <w:pPr>
        <w:jc w:val="right"/>
        <w:rPr>
          <w:rFonts w:ascii="Arial" w:hAnsi="Arial" w:cs="Arial"/>
          <w:i/>
          <w:color w:val="222222"/>
          <w:sz w:val="20"/>
          <w:szCs w:val="20"/>
          <w:lang w:val="it-CH"/>
        </w:rPr>
      </w:pPr>
    </w:p>
    <w:p w14:paraId="28D27BCE" w14:textId="719300B1" w:rsidR="00232B26" w:rsidRPr="00337FB9" w:rsidRDefault="00B85096" w:rsidP="00232B26">
      <w:pPr>
        <w:jc w:val="right"/>
        <w:rPr>
          <w:rFonts w:ascii="Arial" w:hAnsi="Arial" w:cs="Arial"/>
          <w:i/>
          <w:color w:val="222222"/>
          <w:sz w:val="20"/>
          <w:szCs w:val="20"/>
        </w:rPr>
      </w:pPr>
      <w:r>
        <w:rPr>
          <w:rFonts w:ascii="Arial" w:hAnsi="Arial" w:cs="Arial"/>
          <w:i/>
          <w:color w:val="222222"/>
          <w:sz w:val="20"/>
          <w:szCs w:val="20"/>
        </w:rPr>
        <w:t>Roma</w:t>
      </w:r>
      <w:r w:rsidR="00232B26" w:rsidRPr="00337FB9">
        <w:rPr>
          <w:rFonts w:ascii="Arial" w:hAnsi="Arial" w:cs="Arial"/>
          <w:i/>
          <w:color w:val="222222"/>
          <w:sz w:val="20"/>
          <w:szCs w:val="20"/>
        </w:rPr>
        <w:t xml:space="preserve">, </w:t>
      </w:r>
      <w:r w:rsidR="00936C0F">
        <w:rPr>
          <w:rFonts w:ascii="Arial" w:hAnsi="Arial" w:cs="Arial"/>
          <w:i/>
          <w:color w:val="222222"/>
          <w:sz w:val="20"/>
          <w:szCs w:val="20"/>
        </w:rPr>
        <w:t>23</w:t>
      </w:r>
      <w:r w:rsidR="004A77CA">
        <w:rPr>
          <w:rFonts w:ascii="Arial" w:hAnsi="Arial" w:cs="Arial"/>
          <w:i/>
          <w:color w:val="222222"/>
          <w:sz w:val="20"/>
          <w:szCs w:val="20"/>
        </w:rPr>
        <w:t xml:space="preserve"> </w:t>
      </w:r>
      <w:r w:rsidR="0024114D">
        <w:rPr>
          <w:rFonts w:ascii="Arial" w:hAnsi="Arial" w:cs="Arial"/>
          <w:i/>
          <w:color w:val="222222"/>
          <w:sz w:val="20"/>
          <w:szCs w:val="20"/>
        </w:rPr>
        <w:t>giugno</w:t>
      </w:r>
      <w:r w:rsidR="009F6366">
        <w:rPr>
          <w:rFonts w:ascii="Arial" w:hAnsi="Arial" w:cs="Arial"/>
          <w:i/>
          <w:color w:val="222222"/>
          <w:sz w:val="20"/>
          <w:szCs w:val="20"/>
        </w:rPr>
        <w:t xml:space="preserve"> 2026</w:t>
      </w:r>
    </w:p>
    <w:p w14:paraId="2DE45492" w14:textId="77777777" w:rsidR="007A7578" w:rsidRDefault="007A7578" w:rsidP="00232B26">
      <w:pPr>
        <w:spacing w:line="360" w:lineRule="auto"/>
        <w:jc w:val="both"/>
        <w:rPr>
          <w:rFonts w:ascii="Arial" w:hAnsi="Arial" w:cs="Arial"/>
          <w:i/>
          <w:color w:val="222222"/>
          <w:sz w:val="16"/>
          <w:szCs w:val="20"/>
        </w:rPr>
      </w:pPr>
    </w:p>
    <w:p w14:paraId="2B8D2A80" w14:textId="77777777" w:rsidR="007A7578" w:rsidRDefault="007A7578" w:rsidP="00232B26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1A43296" w14:textId="77777777" w:rsidR="00232B26" w:rsidRPr="00337FB9" w:rsidRDefault="00232B26" w:rsidP="00232B26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37FB9">
        <w:rPr>
          <w:rFonts w:ascii="Arial" w:hAnsi="Arial" w:cs="Arial"/>
          <w:i/>
          <w:iCs/>
          <w:sz w:val="20"/>
          <w:szCs w:val="20"/>
        </w:rPr>
        <w:t>Per ulteriori informazioni:</w:t>
      </w:r>
    </w:p>
    <w:p w14:paraId="73358645" w14:textId="77777777" w:rsidR="00232B26" w:rsidRPr="00337FB9" w:rsidRDefault="00232B26" w:rsidP="00232B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FB9">
        <w:rPr>
          <w:rFonts w:ascii="Arial" w:hAnsi="Arial" w:cs="Arial"/>
          <w:sz w:val="20"/>
          <w:szCs w:val="20"/>
        </w:rPr>
        <w:t>Barbara Gazzale</w:t>
      </w:r>
    </w:p>
    <w:p w14:paraId="676D06D7" w14:textId="77777777" w:rsidR="007C4AC4" w:rsidRPr="00337FB9" w:rsidRDefault="00232B26" w:rsidP="00337F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FB9">
        <w:rPr>
          <w:rFonts w:ascii="Arial" w:hAnsi="Arial" w:cs="Arial"/>
          <w:sz w:val="20"/>
          <w:szCs w:val="20"/>
        </w:rPr>
        <w:t>+39 348 4144780 / +41 78 6433361</w:t>
      </w:r>
    </w:p>
    <w:sectPr w:rsidR="007C4AC4" w:rsidRPr="00337FB9" w:rsidSect="00B85096">
      <w:headerReference w:type="default" r:id="rId8"/>
      <w:pgSz w:w="11906" w:h="16838"/>
      <w:pgMar w:top="2836" w:right="1134" w:bottom="28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24E4" w14:textId="77777777" w:rsidR="00FF149E" w:rsidRDefault="00FF149E" w:rsidP="00340E3F">
      <w:pPr>
        <w:spacing w:line="240" w:lineRule="auto"/>
      </w:pPr>
      <w:r>
        <w:separator/>
      </w:r>
    </w:p>
  </w:endnote>
  <w:endnote w:type="continuationSeparator" w:id="0">
    <w:p w14:paraId="0466FF61" w14:textId="77777777" w:rsidR="00FF149E" w:rsidRDefault="00FF149E" w:rsidP="00340E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8FCE" w14:textId="77777777" w:rsidR="00FF149E" w:rsidRDefault="00FF149E" w:rsidP="00340E3F">
      <w:pPr>
        <w:spacing w:line="240" w:lineRule="auto"/>
      </w:pPr>
      <w:r>
        <w:separator/>
      </w:r>
    </w:p>
  </w:footnote>
  <w:footnote w:type="continuationSeparator" w:id="0">
    <w:p w14:paraId="736800A3" w14:textId="77777777" w:rsidR="00FF149E" w:rsidRDefault="00FF149E" w:rsidP="00340E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4044" w14:textId="507D0DF8" w:rsidR="00340E3F" w:rsidRDefault="00B85096" w:rsidP="00340E3F">
    <w:pPr>
      <w:pStyle w:val="Intestazione"/>
      <w:jc w:val="center"/>
    </w:pPr>
    <w:r w:rsidRPr="00FC0603">
      <w:rPr>
        <w:rFonts w:ascii="Arial" w:hAnsi="Arial" w:cs="Arial"/>
        <w:b/>
        <w:noProof/>
        <w:color w:val="222222"/>
        <w:sz w:val="24"/>
        <w:szCs w:val="24"/>
        <w:u w:val="single"/>
        <w:lang w:eastAsia="it-IT"/>
      </w:rPr>
      <w:drawing>
        <wp:inline distT="0" distB="0" distL="0" distR="0" wp14:anchorId="65C2258D" wp14:editId="595C9997">
          <wp:extent cx="1066800" cy="942975"/>
          <wp:effectExtent l="0" t="0" r="0" b="0"/>
          <wp:docPr id="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42E03"/>
    <w:multiLevelType w:val="hybridMultilevel"/>
    <w:tmpl w:val="8A906152"/>
    <w:lvl w:ilvl="0" w:tplc="3878BBE4">
      <w:start w:val="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49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B7"/>
    <w:rsid w:val="00000EE0"/>
    <w:rsid w:val="0000556E"/>
    <w:rsid w:val="000133D3"/>
    <w:rsid w:val="000158A4"/>
    <w:rsid w:val="000179D3"/>
    <w:rsid w:val="00035EBF"/>
    <w:rsid w:val="000374A8"/>
    <w:rsid w:val="000542E8"/>
    <w:rsid w:val="00056250"/>
    <w:rsid w:val="00056995"/>
    <w:rsid w:val="00064B1D"/>
    <w:rsid w:val="00071533"/>
    <w:rsid w:val="00071D13"/>
    <w:rsid w:val="000800D5"/>
    <w:rsid w:val="000826EE"/>
    <w:rsid w:val="000831D5"/>
    <w:rsid w:val="00090F55"/>
    <w:rsid w:val="000933E7"/>
    <w:rsid w:val="000944AF"/>
    <w:rsid w:val="000A4AC7"/>
    <w:rsid w:val="000B11BD"/>
    <w:rsid w:val="000C120F"/>
    <w:rsid w:val="000C45B8"/>
    <w:rsid w:val="000C4892"/>
    <w:rsid w:val="000C6197"/>
    <w:rsid w:val="000D0BDA"/>
    <w:rsid w:val="000D4452"/>
    <w:rsid w:val="000D6D38"/>
    <w:rsid w:val="000E4B6D"/>
    <w:rsid w:val="000F15D0"/>
    <w:rsid w:val="000F56E4"/>
    <w:rsid w:val="000F5E29"/>
    <w:rsid w:val="00101C71"/>
    <w:rsid w:val="00112F47"/>
    <w:rsid w:val="001156E5"/>
    <w:rsid w:val="0011701A"/>
    <w:rsid w:val="00122821"/>
    <w:rsid w:val="00122AC4"/>
    <w:rsid w:val="00125A0E"/>
    <w:rsid w:val="0013794F"/>
    <w:rsid w:val="0014176F"/>
    <w:rsid w:val="00144E2D"/>
    <w:rsid w:val="00145B0C"/>
    <w:rsid w:val="001526CC"/>
    <w:rsid w:val="001540D9"/>
    <w:rsid w:val="0016712C"/>
    <w:rsid w:val="00170427"/>
    <w:rsid w:val="0017123E"/>
    <w:rsid w:val="00172A93"/>
    <w:rsid w:val="001805EB"/>
    <w:rsid w:val="00183568"/>
    <w:rsid w:val="0019109A"/>
    <w:rsid w:val="00191DE9"/>
    <w:rsid w:val="001A25F5"/>
    <w:rsid w:val="001A508C"/>
    <w:rsid w:val="001B090B"/>
    <w:rsid w:val="001B6061"/>
    <w:rsid w:val="001C1D34"/>
    <w:rsid w:val="001D30A1"/>
    <w:rsid w:val="001E0503"/>
    <w:rsid w:val="001E1338"/>
    <w:rsid w:val="001E1CB7"/>
    <w:rsid w:val="001E5069"/>
    <w:rsid w:val="001E5AE7"/>
    <w:rsid w:val="001E7A05"/>
    <w:rsid w:val="001F5B31"/>
    <w:rsid w:val="001F6E9E"/>
    <w:rsid w:val="00201CD1"/>
    <w:rsid w:val="0021091E"/>
    <w:rsid w:val="00215E5C"/>
    <w:rsid w:val="0021727D"/>
    <w:rsid w:val="00224E7C"/>
    <w:rsid w:val="0023199E"/>
    <w:rsid w:val="00232B26"/>
    <w:rsid w:val="00233DAA"/>
    <w:rsid w:val="0024114D"/>
    <w:rsid w:val="00242AD3"/>
    <w:rsid w:val="00243FA0"/>
    <w:rsid w:val="00246F73"/>
    <w:rsid w:val="00252C40"/>
    <w:rsid w:val="00252E29"/>
    <w:rsid w:val="00263207"/>
    <w:rsid w:val="00263A69"/>
    <w:rsid w:val="002657F7"/>
    <w:rsid w:val="002716A3"/>
    <w:rsid w:val="002745F1"/>
    <w:rsid w:val="00274ACB"/>
    <w:rsid w:val="002767A2"/>
    <w:rsid w:val="00281524"/>
    <w:rsid w:val="00285476"/>
    <w:rsid w:val="002871D1"/>
    <w:rsid w:val="002A2268"/>
    <w:rsid w:val="002A279C"/>
    <w:rsid w:val="002A3481"/>
    <w:rsid w:val="002A5334"/>
    <w:rsid w:val="002A53D2"/>
    <w:rsid w:val="002A7C71"/>
    <w:rsid w:val="002B3CFF"/>
    <w:rsid w:val="002C6E1B"/>
    <w:rsid w:val="002C717B"/>
    <w:rsid w:val="002D4E46"/>
    <w:rsid w:val="002D7A66"/>
    <w:rsid w:val="002E0114"/>
    <w:rsid w:val="002E05D5"/>
    <w:rsid w:val="002E0B92"/>
    <w:rsid w:val="002E6ECC"/>
    <w:rsid w:val="002F5790"/>
    <w:rsid w:val="002F5C95"/>
    <w:rsid w:val="002F6E05"/>
    <w:rsid w:val="002F7EAC"/>
    <w:rsid w:val="0030104D"/>
    <w:rsid w:val="0030168A"/>
    <w:rsid w:val="00303C82"/>
    <w:rsid w:val="003049DA"/>
    <w:rsid w:val="003115D9"/>
    <w:rsid w:val="003215E4"/>
    <w:rsid w:val="00326421"/>
    <w:rsid w:val="00326EED"/>
    <w:rsid w:val="00331A02"/>
    <w:rsid w:val="00331E2F"/>
    <w:rsid w:val="003335CD"/>
    <w:rsid w:val="00337FB9"/>
    <w:rsid w:val="00340E3F"/>
    <w:rsid w:val="0035055D"/>
    <w:rsid w:val="00355E72"/>
    <w:rsid w:val="00362D2D"/>
    <w:rsid w:val="00363161"/>
    <w:rsid w:val="0036701F"/>
    <w:rsid w:val="00370D39"/>
    <w:rsid w:val="00371EEF"/>
    <w:rsid w:val="003B363B"/>
    <w:rsid w:val="003B55EC"/>
    <w:rsid w:val="003B7F65"/>
    <w:rsid w:val="003C1097"/>
    <w:rsid w:val="003C11C1"/>
    <w:rsid w:val="003C1C9A"/>
    <w:rsid w:val="003C5F05"/>
    <w:rsid w:val="003C6436"/>
    <w:rsid w:val="003D0DF4"/>
    <w:rsid w:val="003D100C"/>
    <w:rsid w:val="003D145A"/>
    <w:rsid w:val="003D34A3"/>
    <w:rsid w:val="003D3806"/>
    <w:rsid w:val="003D7061"/>
    <w:rsid w:val="003E63E5"/>
    <w:rsid w:val="003F00C1"/>
    <w:rsid w:val="003F192F"/>
    <w:rsid w:val="003F2221"/>
    <w:rsid w:val="003F6377"/>
    <w:rsid w:val="00403916"/>
    <w:rsid w:val="00403EF2"/>
    <w:rsid w:val="004061D9"/>
    <w:rsid w:val="00422A1F"/>
    <w:rsid w:val="00424260"/>
    <w:rsid w:val="00426FDC"/>
    <w:rsid w:val="004300BD"/>
    <w:rsid w:val="00432235"/>
    <w:rsid w:val="00432987"/>
    <w:rsid w:val="00432FA1"/>
    <w:rsid w:val="00436DD2"/>
    <w:rsid w:val="00441E0D"/>
    <w:rsid w:val="00450547"/>
    <w:rsid w:val="004616B1"/>
    <w:rsid w:val="004618F1"/>
    <w:rsid w:val="00470F1A"/>
    <w:rsid w:val="00483EED"/>
    <w:rsid w:val="0048452B"/>
    <w:rsid w:val="00497984"/>
    <w:rsid w:val="004A0D54"/>
    <w:rsid w:val="004A1036"/>
    <w:rsid w:val="004A215C"/>
    <w:rsid w:val="004A2896"/>
    <w:rsid w:val="004A772C"/>
    <w:rsid w:val="004A77CA"/>
    <w:rsid w:val="004B0077"/>
    <w:rsid w:val="004C37B7"/>
    <w:rsid w:val="004C4256"/>
    <w:rsid w:val="004C522A"/>
    <w:rsid w:val="004C53B2"/>
    <w:rsid w:val="004C6189"/>
    <w:rsid w:val="004C6DFF"/>
    <w:rsid w:val="004C7FF0"/>
    <w:rsid w:val="004D30C9"/>
    <w:rsid w:val="004D3247"/>
    <w:rsid w:val="004D3B58"/>
    <w:rsid w:val="004D5F05"/>
    <w:rsid w:val="004F54DE"/>
    <w:rsid w:val="0050125B"/>
    <w:rsid w:val="005057B8"/>
    <w:rsid w:val="00506DE7"/>
    <w:rsid w:val="005127E3"/>
    <w:rsid w:val="00513576"/>
    <w:rsid w:val="00516C26"/>
    <w:rsid w:val="005210F9"/>
    <w:rsid w:val="0052167B"/>
    <w:rsid w:val="005234EF"/>
    <w:rsid w:val="005270C9"/>
    <w:rsid w:val="00527F4E"/>
    <w:rsid w:val="00530D51"/>
    <w:rsid w:val="00535E7B"/>
    <w:rsid w:val="005376A6"/>
    <w:rsid w:val="0054712E"/>
    <w:rsid w:val="005500E4"/>
    <w:rsid w:val="00550DAD"/>
    <w:rsid w:val="0055597C"/>
    <w:rsid w:val="0056371B"/>
    <w:rsid w:val="005651DC"/>
    <w:rsid w:val="00565417"/>
    <w:rsid w:val="0056633A"/>
    <w:rsid w:val="005709FC"/>
    <w:rsid w:val="005805B3"/>
    <w:rsid w:val="00593884"/>
    <w:rsid w:val="0059717A"/>
    <w:rsid w:val="00597355"/>
    <w:rsid w:val="00597833"/>
    <w:rsid w:val="005A3E9E"/>
    <w:rsid w:val="005A55A3"/>
    <w:rsid w:val="005C2496"/>
    <w:rsid w:val="005C339F"/>
    <w:rsid w:val="005C3589"/>
    <w:rsid w:val="005C4F39"/>
    <w:rsid w:val="005C5F28"/>
    <w:rsid w:val="005D3453"/>
    <w:rsid w:val="005D773A"/>
    <w:rsid w:val="005D7E19"/>
    <w:rsid w:val="005E2B8E"/>
    <w:rsid w:val="005F1BB1"/>
    <w:rsid w:val="005F6446"/>
    <w:rsid w:val="00601822"/>
    <w:rsid w:val="00605A18"/>
    <w:rsid w:val="00614F17"/>
    <w:rsid w:val="00617B9D"/>
    <w:rsid w:val="006243D1"/>
    <w:rsid w:val="0063188B"/>
    <w:rsid w:val="00640859"/>
    <w:rsid w:val="00647A19"/>
    <w:rsid w:val="006526EA"/>
    <w:rsid w:val="00657582"/>
    <w:rsid w:val="00663854"/>
    <w:rsid w:val="00673C0B"/>
    <w:rsid w:val="00684CB6"/>
    <w:rsid w:val="00690A8D"/>
    <w:rsid w:val="0069504A"/>
    <w:rsid w:val="006A177A"/>
    <w:rsid w:val="006A227A"/>
    <w:rsid w:val="006A3CA5"/>
    <w:rsid w:val="006C189F"/>
    <w:rsid w:val="006C3582"/>
    <w:rsid w:val="006D08CA"/>
    <w:rsid w:val="006D2F1A"/>
    <w:rsid w:val="006D4278"/>
    <w:rsid w:val="006D5C43"/>
    <w:rsid w:val="006D6E8D"/>
    <w:rsid w:val="006F21C1"/>
    <w:rsid w:val="006F2729"/>
    <w:rsid w:val="006F581C"/>
    <w:rsid w:val="00703A8E"/>
    <w:rsid w:val="0070470C"/>
    <w:rsid w:val="007053C9"/>
    <w:rsid w:val="00711533"/>
    <w:rsid w:val="007224FE"/>
    <w:rsid w:val="0072645D"/>
    <w:rsid w:val="0072657B"/>
    <w:rsid w:val="007320FB"/>
    <w:rsid w:val="00734AD9"/>
    <w:rsid w:val="007358A6"/>
    <w:rsid w:val="00736733"/>
    <w:rsid w:val="00743F9D"/>
    <w:rsid w:val="00762F8D"/>
    <w:rsid w:val="007672E0"/>
    <w:rsid w:val="00772764"/>
    <w:rsid w:val="00783052"/>
    <w:rsid w:val="007962A5"/>
    <w:rsid w:val="007A0CE0"/>
    <w:rsid w:val="007A673A"/>
    <w:rsid w:val="007A68B6"/>
    <w:rsid w:val="007A7367"/>
    <w:rsid w:val="007A7578"/>
    <w:rsid w:val="007B7484"/>
    <w:rsid w:val="007B772E"/>
    <w:rsid w:val="007C04C4"/>
    <w:rsid w:val="007C4610"/>
    <w:rsid w:val="007C4AC4"/>
    <w:rsid w:val="007D1921"/>
    <w:rsid w:val="007D37F3"/>
    <w:rsid w:val="007E2AE4"/>
    <w:rsid w:val="007E7A6C"/>
    <w:rsid w:val="007F127C"/>
    <w:rsid w:val="008056C5"/>
    <w:rsid w:val="00805916"/>
    <w:rsid w:val="00810890"/>
    <w:rsid w:val="008267D8"/>
    <w:rsid w:val="00830C29"/>
    <w:rsid w:val="00840BBF"/>
    <w:rsid w:val="00843CDA"/>
    <w:rsid w:val="00845018"/>
    <w:rsid w:val="0085120B"/>
    <w:rsid w:val="008568FD"/>
    <w:rsid w:val="0085713A"/>
    <w:rsid w:val="0086104F"/>
    <w:rsid w:val="008611C1"/>
    <w:rsid w:val="008646E5"/>
    <w:rsid w:val="008720DC"/>
    <w:rsid w:val="00877681"/>
    <w:rsid w:val="0087778C"/>
    <w:rsid w:val="00880ECC"/>
    <w:rsid w:val="0088761D"/>
    <w:rsid w:val="0089226E"/>
    <w:rsid w:val="008A37BA"/>
    <w:rsid w:val="008A4570"/>
    <w:rsid w:val="008A6D73"/>
    <w:rsid w:val="008B30E7"/>
    <w:rsid w:val="008C0031"/>
    <w:rsid w:val="008C143A"/>
    <w:rsid w:val="008C4A88"/>
    <w:rsid w:val="008C5587"/>
    <w:rsid w:val="008C55C4"/>
    <w:rsid w:val="008D23CE"/>
    <w:rsid w:val="008D4C4B"/>
    <w:rsid w:val="008E325E"/>
    <w:rsid w:val="008F17E9"/>
    <w:rsid w:val="008F5193"/>
    <w:rsid w:val="008F5AF1"/>
    <w:rsid w:val="00903629"/>
    <w:rsid w:val="009115FA"/>
    <w:rsid w:val="00913255"/>
    <w:rsid w:val="00914B59"/>
    <w:rsid w:val="00916BA5"/>
    <w:rsid w:val="00926C37"/>
    <w:rsid w:val="00933246"/>
    <w:rsid w:val="00934A1B"/>
    <w:rsid w:val="00936C0F"/>
    <w:rsid w:val="00951C59"/>
    <w:rsid w:val="00972A4E"/>
    <w:rsid w:val="0097387A"/>
    <w:rsid w:val="00982A45"/>
    <w:rsid w:val="00986527"/>
    <w:rsid w:val="00987114"/>
    <w:rsid w:val="00991227"/>
    <w:rsid w:val="00992A69"/>
    <w:rsid w:val="009A5AAF"/>
    <w:rsid w:val="009B2F7F"/>
    <w:rsid w:val="009B4A1E"/>
    <w:rsid w:val="009B4F4F"/>
    <w:rsid w:val="009B5258"/>
    <w:rsid w:val="009C64D5"/>
    <w:rsid w:val="009C6AC7"/>
    <w:rsid w:val="009D07FA"/>
    <w:rsid w:val="009D30C8"/>
    <w:rsid w:val="009D32B1"/>
    <w:rsid w:val="009E00D1"/>
    <w:rsid w:val="009E4B58"/>
    <w:rsid w:val="009E7796"/>
    <w:rsid w:val="009F28A9"/>
    <w:rsid w:val="009F2F9B"/>
    <w:rsid w:val="009F2FC5"/>
    <w:rsid w:val="009F6366"/>
    <w:rsid w:val="009F70A2"/>
    <w:rsid w:val="00A03D4C"/>
    <w:rsid w:val="00A12FB7"/>
    <w:rsid w:val="00A14C37"/>
    <w:rsid w:val="00A20C9D"/>
    <w:rsid w:val="00A253BC"/>
    <w:rsid w:val="00A26FBE"/>
    <w:rsid w:val="00A360FF"/>
    <w:rsid w:val="00A371DC"/>
    <w:rsid w:val="00A3732E"/>
    <w:rsid w:val="00A4723A"/>
    <w:rsid w:val="00A47DB8"/>
    <w:rsid w:val="00A5112E"/>
    <w:rsid w:val="00A5170B"/>
    <w:rsid w:val="00A52BC5"/>
    <w:rsid w:val="00A627CE"/>
    <w:rsid w:val="00A63B87"/>
    <w:rsid w:val="00A65158"/>
    <w:rsid w:val="00A7462B"/>
    <w:rsid w:val="00A80684"/>
    <w:rsid w:val="00A95C31"/>
    <w:rsid w:val="00AA2B62"/>
    <w:rsid w:val="00AA472D"/>
    <w:rsid w:val="00AA7AD5"/>
    <w:rsid w:val="00AB7102"/>
    <w:rsid w:val="00AC3C92"/>
    <w:rsid w:val="00AD0F5C"/>
    <w:rsid w:val="00AD47C6"/>
    <w:rsid w:val="00AD55D0"/>
    <w:rsid w:val="00AD5C39"/>
    <w:rsid w:val="00AD5FB7"/>
    <w:rsid w:val="00AE001A"/>
    <w:rsid w:val="00AE38A3"/>
    <w:rsid w:val="00AE54BD"/>
    <w:rsid w:val="00AE68B6"/>
    <w:rsid w:val="00AF0A75"/>
    <w:rsid w:val="00AF55D1"/>
    <w:rsid w:val="00B01C16"/>
    <w:rsid w:val="00B037A7"/>
    <w:rsid w:val="00B042E1"/>
    <w:rsid w:val="00B04CA0"/>
    <w:rsid w:val="00B13EFA"/>
    <w:rsid w:val="00B14617"/>
    <w:rsid w:val="00B15A6F"/>
    <w:rsid w:val="00B175FE"/>
    <w:rsid w:val="00B17BAE"/>
    <w:rsid w:val="00B201A9"/>
    <w:rsid w:val="00B203B1"/>
    <w:rsid w:val="00B24CD0"/>
    <w:rsid w:val="00B25E65"/>
    <w:rsid w:val="00B275D7"/>
    <w:rsid w:val="00B34C9D"/>
    <w:rsid w:val="00B44011"/>
    <w:rsid w:val="00B44F36"/>
    <w:rsid w:val="00B51FF3"/>
    <w:rsid w:val="00B531BC"/>
    <w:rsid w:val="00B54AEF"/>
    <w:rsid w:val="00B65F9E"/>
    <w:rsid w:val="00B85096"/>
    <w:rsid w:val="00B86F05"/>
    <w:rsid w:val="00B87E5B"/>
    <w:rsid w:val="00B96C62"/>
    <w:rsid w:val="00BA0BC7"/>
    <w:rsid w:val="00BA5C14"/>
    <w:rsid w:val="00BA799D"/>
    <w:rsid w:val="00BC274C"/>
    <w:rsid w:val="00BD0309"/>
    <w:rsid w:val="00BD2C23"/>
    <w:rsid w:val="00BD685D"/>
    <w:rsid w:val="00BE19C1"/>
    <w:rsid w:val="00BE1B5D"/>
    <w:rsid w:val="00C0313F"/>
    <w:rsid w:val="00C03DF7"/>
    <w:rsid w:val="00C122CE"/>
    <w:rsid w:val="00C17053"/>
    <w:rsid w:val="00C222B1"/>
    <w:rsid w:val="00C24EA7"/>
    <w:rsid w:val="00C2571D"/>
    <w:rsid w:val="00C34ED3"/>
    <w:rsid w:val="00C4205E"/>
    <w:rsid w:val="00C42125"/>
    <w:rsid w:val="00C47001"/>
    <w:rsid w:val="00C5091A"/>
    <w:rsid w:val="00C52EBA"/>
    <w:rsid w:val="00C530D8"/>
    <w:rsid w:val="00C543D4"/>
    <w:rsid w:val="00C56BD1"/>
    <w:rsid w:val="00C704BF"/>
    <w:rsid w:val="00C7082E"/>
    <w:rsid w:val="00C73F92"/>
    <w:rsid w:val="00C75392"/>
    <w:rsid w:val="00C75E26"/>
    <w:rsid w:val="00C840C4"/>
    <w:rsid w:val="00C8570C"/>
    <w:rsid w:val="00C92E91"/>
    <w:rsid w:val="00C97C25"/>
    <w:rsid w:val="00CA0BFB"/>
    <w:rsid w:val="00CB2251"/>
    <w:rsid w:val="00CB5B28"/>
    <w:rsid w:val="00CC18B3"/>
    <w:rsid w:val="00CD0EE2"/>
    <w:rsid w:val="00CD273B"/>
    <w:rsid w:val="00CE2706"/>
    <w:rsid w:val="00CE5756"/>
    <w:rsid w:val="00CF0A46"/>
    <w:rsid w:val="00CF6C13"/>
    <w:rsid w:val="00CF6D9A"/>
    <w:rsid w:val="00D07C07"/>
    <w:rsid w:val="00D116B4"/>
    <w:rsid w:val="00D143B5"/>
    <w:rsid w:val="00D20C0B"/>
    <w:rsid w:val="00D24F28"/>
    <w:rsid w:val="00D3737D"/>
    <w:rsid w:val="00D42339"/>
    <w:rsid w:val="00D46C6E"/>
    <w:rsid w:val="00D607C0"/>
    <w:rsid w:val="00D64C4F"/>
    <w:rsid w:val="00D65A91"/>
    <w:rsid w:val="00D660DC"/>
    <w:rsid w:val="00D720D1"/>
    <w:rsid w:val="00D73CB0"/>
    <w:rsid w:val="00D8410B"/>
    <w:rsid w:val="00D92318"/>
    <w:rsid w:val="00D93EDD"/>
    <w:rsid w:val="00DA108D"/>
    <w:rsid w:val="00DA4073"/>
    <w:rsid w:val="00DA5920"/>
    <w:rsid w:val="00DB338F"/>
    <w:rsid w:val="00DB6E5A"/>
    <w:rsid w:val="00DC1ABF"/>
    <w:rsid w:val="00DD324C"/>
    <w:rsid w:val="00DD44D0"/>
    <w:rsid w:val="00DD56C0"/>
    <w:rsid w:val="00DD7EE5"/>
    <w:rsid w:val="00DE3696"/>
    <w:rsid w:val="00DE4E5B"/>
    <w:rsid w:val="00DE7966"/>
    <w:rsid w:val="00DF3A4A"/>
    <w:rsid w:val="00E036F8"/>
    <w:rsid w:val="00E05B2E"/>
    <w:rsid w:val="00E07669"/>
    <w:rsid w:val="00E12E74"/>
    <w:rsid w:val="00E244EE"/>
    <w:rsid w:val="00E250F1"/>
    <w:rsid w:val="00E30A30"/>
    <w:rsid w:val="00E36F8C"/>
    <w:rsid w:val="00E37511"/>
    <w:rsid w:val="00E408A0"/>
    <w:rsid w:val="00E4150F"/>
    <w:rsid w:val="00E45E16"/>
    <w:rsid w:val="00E50DC2"/>
    <w:rsid w:val="00E5494D"/>
    <w:rsid w:val="00E5676A"/>
    <w:rsid w:val="00E65367"/>
    <w:rsid w:val="00E65957"/>
    <w:rsid w:val="00E664FA"/>
    <w:rsid w:val="00E7035D"/>
    <w:rsid w:val="00E71FE7"/>
    <w:rsid w:val="00E72D3C"/>
    <w:rsid w:val="00E767B9"/>
    <w:rsid w:val="00E83342"/>
    <w:rsid w:val="00E84C4B"/>
    <w:rsid w:val="00E86402"/>
    <w:rsid w:val="00E87500"/>
    <w:rsid w:val="00E922FB"/>
    <w:rsid w:val="00E944E5"/>
    <w:rsid w:val="00EA3DD7"/>
    <w:rsid w:val="00EA7B2F"/>
    <w:rsid w:val="00EB13AD"/>
    <w:rsid w:val="00EB2B4F"/>
    <w:rsid w:val="00EC433B"/>
    <w:rsid w:val="00EC56A9"/>
    <w:rsid w:val="00ED0489"/>
    <w:rsid w:val="00ED764E"/>
    <w:rsid w:val="00EE242E"/>
    <w:rsid w:val="00EE5CDF"/>
    <w:rsid w:val="00EF464F"/>
    <w:rsid w:val="00EF7970"/>
    <w:rsid w:val="00F00A44"/>
    <w:rsid w:val="00F17868"/>
    <w:rsid w:val="00F1786E"/>
    <w:rsid w:val="00F24024"/>
    <w:rsid w:val="00F27225"/>
    <w:rsid w:val="00F32108"/>
    <w:rsid w:val="00F33863"/>
    <w:rsid w:val="00F36385"/>
    <w:rsid w:val="00F42153"/>
    <w:rsid w:val="00F51A10"/>
    <w:rsid w:val="00F600F7"/>
    <w:rsid w:val="00F617C6"/>
    <w:rsid w:val="00F62353"/>
    <w:rsid w:val="00F6749E"/>
    <w:rsid w:val="00F73436"/>
    <w:rsid w:val="00F7376E"/>
    <w:rsid w:val="00F73FA9"/>
    <w:rsid w:val="00F76698"/>
    <w:rsid w:val="00F838F2"/>
    <w:rsid w:val="00F845DA"/>
    <w:rsid w:val="00F86C9C"/>
    <w:rsid w:val="00F90145"/>
    <w:rsid w:val="00F95146"/>
    <w:rsid w:val="00F95F86"/>
    <w:rsid w:val="00F96039"/>
    <w:rsid w:val="00FA73F7"/>
    <w:rsid w:val="00FA779B"/>
    <w:rsid w:val="00FC0603"/>
    <w:rsid w:val="00FC6BDB"/>
    <w:rsid w:val="00FD1954"/>
    <w:rsid w:val="00FD444A"/>
    <w:rsid w:val="00FD6D29"/>
    <w:rsid w:val="00FD79DA"/>
    <w:rsid w:val="00FE05A5"/>
    <w:rsid w:val="00FE066B"/>
    <w:rsid w:val="00FF149E"/>
    <w:rsid w:val="00FF7288"/>
    <w:rsid w:val="00FF7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ED2B01"/>
  <w15:chartTrackingRefBased/>
  <w15:docId w15:val="{BB832ED8-41A9-47C8-9CB0-C1E5786D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7C71"/>
    <w:pPr>
      <w:spacing w:line="330" w:lineRule="atLeast"/>
    </w:pPr>
    <w:rPr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385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66385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3C6436"/>
    <w:rPr>
      <w:rFonts w:ascii="Times New Roman" w:hAnsi="Times New Roman"/>
      <w:sz w:val="24"/>
      <w:szCs w:val="24"/>
    </w:rPr>
  </w:style>
  <w:style w:type="character" w:styleId="Enfasigrassetto">
    <w:name w:val="Strong"/>
    <w:uiPriority w:val="22"/>
    <w:qFormat/>
    <w:rsid w:val="000C45B8"/>
    <w:rPr>
      <w:b/>
      <w:bCs/>
    </w:rPr>
  </w:style>
  <w:style w:type="paragraph" w:styleId="Paragrafoelenco">
    <w:name w:val="List Paragraph"/>
    <w:basedOn w:val="Normale"/>
    <w:uiPriority w:val="34"/>
    <w:qFormat/>
    <w:rsid w:val="00CB2251"/>
    <w:pPr>
      <w:ind w:left="720"/>
      <w:contextualSpacing/>
    </w:pPr>
  </w:style>
  <w:style w:type="paragraph" w:styleId="Nessunaspaziatura">
    <w:name w:val="No Spacing"/>
    <w:uiPriority w:val="1"/>
    <w:qFormat/>
    <w:rsid w:val="004C37B7"/>
    <w:rPr>
      <w:sz w:val="22"/>
      <w:szCs w:val="22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40E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0E3F"/>
    <w:rPr>
      <w:sz w:val="22"/>
      <w:szCs w:val="22"/>
      <w:lang w:val="it-IT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40E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0E3F"/>
    <w:rPr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15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199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79794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862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404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63729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73758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6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61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172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8116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2931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0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08347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188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95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2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7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30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0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5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81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254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31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83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801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09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095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10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8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14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110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7222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597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229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3789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55335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4170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39829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13510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503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256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1905201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13118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2565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500574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6531008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06198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67812683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66995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21693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732204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6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142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986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99264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636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24D85-30DB-4920-A8C7-EF053AE1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info starcomunicazione</cp:lastModifiedBy>
  <cp:revision>6</cp:revision>
  <dcterms:created xsi:type="dcterms:W3CDTF">2026-06-23T07:33:00Z</dcterms:created>
  <dcterms:modified xsi:type="dcterms:W3CDTF">2026-06-23T08:44:00Z</dcterms:modified>
</cp:coreProperties>
</file>