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77FF" w14:textId="77777777" w:rsidR="005F4660" w:rsidRDefault="005F4660" w:rsidP="00823252">
      <w:pPr>
        <w:spacing w:after="0"/>
        <w:rPr>
          <w:rFonts w:ascii="Bookman Old Style" w:hAnsi="Bookman Old Style"/>
          <w:sz w:val="21"/>
          <w:szCs w:val="21"/>
          <w:u w:val="single"/>
        </w:rPr>
      </w:pPr>
    </w:p>
    <w:p w14:paraId="3D8EB525" w14:textId="2727507C" w:rsidR="00B0498C" w:rsidRPr="00110207" w:rsidRDefault="00771596" w:rsidP="00B0498C">
      <w:pPr>
        <w:spacing w:after="0"/>
        <w:jc w:val="center"/>
        <w:rPr>
          <w:rFonts w:ascii="Bookman Old Style" w:hAnsi="Bookman Old Style"/>
          <w:u w:val="single"/>
        </w:rPr>
      </w:pPr>
      <w:r w:rsidRPr="00110207">
        <w:rPr>
          <w:rFonts w:ascii="Bookman Old Style" w:hAnsi="Bookman Old Style"/>
          <w:u w:val="single"/>
        </w:rPr>
        <w:t>COMUNICATO STAMPA</w:t>
      </w:r>
    </w:p>
    <w:p w14:paraId="034D34A3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5AA58BA9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3AB151AD" w14:textId="1979AD6C" w:rsidR="00DA4C14" w:rsidRPr="00110207" w:rsidRDefault="00F40B22" w:rsidP="00F40B22">
      <w:pPr>
        <w:spacing w:after="0" w:line="360" w:lineRule="auto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Gemella della</w:t>
      </w:r>
      <w:r w:rsidR="00DA4C14" w:rsidRPr="00110207">
        <w:rPr>
          <w:rFonts w:ascii="Bookman Old Style" w:hAnsi="Bookman Old Style"/>
          <w:sz w:val="26"/>
          <w:szCs w:val="26"/>
          <w:u w:val="single"/>
        </w:rPr>
        <w:t xml:space="preserve"> Jolly Argento con una capacità di 4600 TEU</w:t>
      </w:r>
    </w:p>
    <w:p w14:paraId="49B3B62A" w14:textId="77777777" w:rsidR="005F4660" w:rsidRDefault="005F4660" w:rsidP="00823252">
      <w:pPr>
        <w:spacing w:after="0"/>
        <w:rPr>
          <w:rFonts w:ascii="Bookman Old Style" w:hAnsi="Bookman Old Style"/>
          <w:sz w:val="36"/>
          <w:szCs w:val="36"/>
        </w:rPr>
      </w:pPr>
    </w:p>
    <w:p w14:paraId="56F76255" w14:textId="1745FCA3" w:rsidR="00DA7C4C" w:rsidRPr="00DA7C4C" w:rsidRDefault="00F40B22" w:rsidP="00DA7C4C">
      <w:pPr>
        <w:jc w:val="center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Anche la full container Jolly Oro</w:t>
      </w:r>
      <w:r w:rsidR="00DA4C14">
        <w:rPr>
          <w:rFonts w:ascii="Bookman Old Style" w:hAnsi="Bookman Old Style"/>
          <w:sz w:val="44"/>
          <w:szCs w:val="44"/>
        </w:rPr>
        <w:br/>
      </w:r>
      <w:r>
        <w:rPr>
          <w:rFonts w:ascii="Bookman Old Style" w:hAnsi="Bookman Old Style"/>
          <w:sz w:val="44"/>
          <w:szCs w:val="44"/>
        </w:rPr>
        <w:t>entra nella flotta</w:t>
      </w:r>
      <w:r w:rsidR="005D2070" w:rsidRPr="00DA4C14">
        <w:rPr>
          <w:rFonts w:ascii="Bookman Old Style" w:hAnsi="Bookman Old Style"/>
          <w:sz w:val="44"/>
          <w:szCs w:val="44"/>
        </w:rPr>
        <w:t xml:space="preserve"> Ignazio Messina &amp; C.</w:t>
      </w:r>
    </w:p>
    <w:p w14:paraId="7D4F8B62" w14:textId="77777777" w:rsidR="00110207" w:rsidRPr="00DA4C14" w:rsidRDefault="00110207" w:rsidP="00110207">
      <w:pPr>
        <w:jc w:val="center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</w:p>
    <w:p w14:paraId="25056E51" w14:textId="1E680D5C" w:rsidR="006942F4" w:rsidRDefault="00DA7C4C" w:rsidP="00DA4C14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Rispettando al minuto il cronoprogramma </w:t>
      </w:r>
      <w:r w:rsidR="00615FB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fatto scattare alcuni mesi fa, il gruppo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genovese Ignazio Messina &amp; C</w:t>
      </w:r>
      <w:r w:rsid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615FB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registra oggi l’acquisizione </w:t>
      </w:r>
      <w:r w:rsidR="0083480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di una nuova portacontainer, ribattezzata 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“</w:t>
      </w:r>
      <w:r w:rsidR="0083480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Oro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83480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che affianca a circa un mese di </w:t>
      </w:r>
      <w:r w:rsidR="0065567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distanza </w:t>
      </w:r>
      <w:r w:rsidR="006948F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la gemella 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“</w:t>
      </w:r>
      <w:r w:rsidR="006948F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Argento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0A63B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confermando la strategia </w:t>
      </w:r>
      <w:r w:rsidR="006942F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di un progressivo rafforzamento sul mercato delle </w:t>
      </w:r>
      <w:r w:rsidR="00A84DB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unità</w:t>
      </w:r>
      <w:r w:rsidR="006942F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full container.</w:t>
      </w:r>
    </w:p>
    <w:p w14:paraId="156995C1" w14:textId="623B2063" w:rsidR="0003140C" w:rsidRDefault="006942F4" w:rsidP="00C071A3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Anche la </w:t>
      </w:r>
      <w:r w:rsidR="004F165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“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Oro</w:t>
      </w:r>
      <w:r w:rsidR="004F165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6D38F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come è stata chiamata la 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ormai ex </w:t>
      </w:r>
      <w:r w:rsidR="006D38F8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“Northern </w:t>
      </w:r>
      <w:proofErr w:type="spellStart"/>
      <w:r w:rsidR="006D38F8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Priority</w:t>
      </w:r>
      <w:proofErr w:type="spellEnd"/>
      <w:r w:rsidR="006D38F8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44095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</w:t>
      </w:r>
      <w:r w:rsidR="006D38F8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6D38F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ha una 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capacità di trasporto di 4600 TEU, è lunga 264.32 metri per una larghezza di 32,20 metri ed è stata costruita dal cantiere coreano Daewoo </w:t>
      </w:r>
      <w:proofErr w:type="spellStart"/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Shipbuilding</w:t>
      </w:r>
      <w:proofErr w:type="spellEnd"/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and Marine Engineering, lo stesso cantiere che aveva costruito </w:t>
      </w:r>
      <w:r w:rsidR="00E53D6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la prima serie dell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 portacontenitori ro</w:t>
      </w:r>
      <w:r w:rsid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-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ro che hanno caratterizzato nell’ultimo decennio la flotta del gruppo genovese.</w:t>
      </w:r>
      <w:r w:rsidR="0003140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40397590" w14:textId="7638ECF2" w:rsidR="00DA4C14" w:rsidRDefault="0003140C" w:rsidP="00DA4C14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La “Jolly Oro” è stata presa in consegna nel porto di Singapore, da dove proseguirà per i porti cinesi di Xiamen e Guangzhou per imbarcare container acquistati dal gruppo. Al timone della portacontainer il comandante Salvatore Cammareri di La Spezia con un equipaggio composto da 14 italiani, 5 comunitari e 4 extra Ue. Come la gemella “Jolly Argento”</w:t>
      </w:r>
      <w:r w:rsidR="00A84DB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anche la “Jolly Oro”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opererà sulla linea ESA</w:t>
      </w:r>
      <w:r w:rsidR="00A84DB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(East South Africa)</w:t>
      </w:r>
      <w:r w:rsidR="009F347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</w:p>
    <w:p w14:paraId="565091B5" w14:textId="77777777" w:rsidR="0003140C" w:rsidRDefault="0003140C" w:rsidP="00DA4C14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</w:p>
    <w:p w14:paraId="0B6AD9C2" w14:textId="73820C6F" w:rsidR="00771596" w:rsidRDefault="00771596" w:rsidP="00DA4C14">
      <w:pPr>
        <w:jc w:val="right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  <w:t xml:space="preserve">      </w:t>
      </w:r>
      <w:r w:rsidR="00076C2C">
        <w:rPr>
          <w:rFonts w:ascii="Bookman Old Style" w:hAnsi="Bookman Old Style"/>
          <w:sz w:val="21"/>
          <w:szCs w:val="21"/>
        </w:rPr>
        <w:br/>
      </w:r>
      <w:r w:rsidR="00076C2C">
        <w:rPr>
          <w:rFonts w:ascii="Bookman Old Style" w:hAnsi="Bookman Old Style"/>
          <w:sz w:val="21"/>
          <w:szCs w:val="21"/>
        </w:rPr>
        <w:br/>
      </w:r>
      <w:r w:rsidRPr="006A6081">
        <w:rPr>
          <w:rFonts w:ascii="Bookman Old Style" w:hAnsi="Bookman Old Style"/>
          <w:sz w:val="21"/>
          <w:szCs w:val="21"/>
        </w:rPr>
        <w:t xml:space="preserve">Genova, </w:t>
      </w:r>
      <w:r w:rsidR="001B04CA">
        <w:rPr>
          <w:rFonts w:ascii="Bookman Old Style" w:hAnsi="Bookman Old Style"/>
          <w:sz w:val="21"/>
          <w:szCs w:val="21"/>
        </w:rPr>
        <w:t xml:space="preserve">21 </w:t>
      </w:r>
      <w:r w:rsidR="00E57A06">
        <w:rPr>
          <w:rFonts w:ascii="Bookman Old Style" w:hAnsi="Bookman Old Style"/>
          <w:sz w:val="21"/>
          <w:szCs w:val="21"/>
        </w:rPr>
        <w:t>settembre</w:t>
      </w:r>
      <w:r w:rsidRPr="006A6081">
        <w:rPr>
          <w:rFonts w:ascii="Bookman Old Style" w:hAnsi="Bookman Old Style"/>
          <w:sz w:val="21"/>
          <w:szCs w:val="21"/>
        </w:rPr>
        <w:t xml:space="preserve"> 202</w:t>
      </w:r>
      <w:r w:rsidR="000B5F97" w:rsidRPr="006A6081">
        <w:rPr>
          <w:rFonts w:ascii="Bookman Old Style" w:hAnsi="Bookman Old Style"/>
          <w:sz w:val="21"/>
          <w:szCs w:val="21"/>
        </w:rPr>
        <w:t>3</w:t>
      </w:r>
    </w:p>
    <w:p w14:paraId="6B0627B6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662E4EDA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1993E407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599FAA6C" w14:textId="77777777" w:rsidR="0058593F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348 4144780</w:t>
      </w:r>
    </w:p>
    <w:p w14:paraId="721E8B30" w14:textId="0C90BA39" w:rsidR="00ED0C07" w:rsidRPr="00B0498C" w:rsidRDefault="00ED0C07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www.starcomunicazione.com</w:t>
      </w:r>
    </w:p>
    <w:sectPr w:rsidR="00ED0C07" w:rsidRPr="00B0498C" w:rsidSect="00FA27B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28" w:right="1134" w:bottom="1134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D5B3" w14:textId="77777777" w:rsidR="00F66B1B" w:rsidRDefault="00F66B1B" w:rsidP="009F3A61">
      <w:pPr>
        <w:spacing w:after="0" w:line="240" w:lineRule="auto"/>
      </w:pPr>
      <w:r>
        <w:separator/>
      </w:r>
    </w:p>
  </w:endnote>
  <w:endnote w:type="continuationSeparator" w:id="0">
    <w:p w14:paraId="7850A2D4" w14:textId="77777777" w:rsidR="00F66B1B" w:rsidRDefault="00F66B1B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7EE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3F5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C463" w14:textId="77777777" w:rsidR="00F66B1B" w:rsidRDefault="00F66B1B" w:rsidP="009F3A61">
      <w:pPr>
        <w:spacing w:after="0" w:line="240" w:lineRule="auto"/>
      </w:pPr>
      <w:r>
        <w:separator/>
      </w:r>
    </w:p>
  </w:footnote>
  <w:footnote w:type="continuationSeparator" w:id="0">
    <w:p w14:paraId="5637AD32" w14:textId="77777777" w:rsidR="00F66B1B" w:rsidRDefault="00F66B1B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1790705346" name="Immagine 1790705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0962209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1167E"/>
    <w:rsid w:val="00013280"/>
    <w:rsid w:val="0003140C"/>
    <w:rsid w:val="00035E3B"/>
    <w:rsid w:val="00070DF2"/>
    <w:rsid w:val="0007235C"/>
    <w:rsid w:val="000740BE"/>
    <w:rsid w:val="00076C2C"/>
    <w:rsid w:val="000A63B8"/>
    <w:rsid w:val="000B0808"/>
    <w:rsid w:val="000B5F97"/>
    <w:rsid w:val="000C1A42"/>
    <w:rsid w:val="000C5F3D"/>
    <w:rsid w:val="000D7B10"/>
    <w:rsid w:val="000E56A9"/>
    <w:rsid w:val="00110207"/>
    <w:rsid w:val="001338D4"/>
    <w:rsid w:val="001444BC"/>
    <w:rsid w:val="001A0730"/>
    <w:rsid w:val="001A4B92"/>
    <w:rsid w:val="001A5ECC"/>
    <w:rsid w:val="001B04CA"/>
    <w:rsid w:val="001B0ADC"/>
    <w:rsid w:val="001C1756"/>
    <w:rsid w:val="001D48D9"/>
    <w:rsid w:val="001E66C2"/>
    <w:rsid w:val="00223841"/>
    <w:rsid w:val="00233DA9"/>
    <w:rsid w:val="00267DFF"/>
    <w:rsid w:val="00273B9B"/>
    <w:rsid w:val="00277C14"/>
    <w:rsid w:val="00282EB4"/>
    <w:rsid w:val="00284D67"/>
    <w:rsid w:val="00286459"/>
    <w:rsid w:val="002F45A2"/>
    <w:rsid w:val="00391261"/>
    <w:rsid w:val="0039711F"/>
    <w:rsid w:val="003A1C3A"/>
    <w:rsid w:val="003B5A68"/>
    <w:rsid w:val="003C2B18"/>
    <w:rsid w:val="003D4D22"/>
    <w:rsid w:val="003D5751"/>
    <w:rsid w:val="0043396E"/>
    <w:rsid w:val="00437DA7"/>
    <w:rsid w:val="0044095D"/>
    <w:rsid w:val="00462297"/>
    <w:rsid w:val="004623B2"/>
    <w:rsid w:val="00465A4E"/>
    <w:rsid w:val="00484F85"/>
    <w:rsid w:val="00490EA1"/>
    <w:rsid w:val="004D41A3"/>
    <w:rsid w:val="004E36E0"/>
    <w:rsid w:val="004F1650"/>
    <w:rsid w:val="004F4825"/>
    <w:rsid w:val="00533FDE"/>
    <w:rsid w:val="005458AB"/>
    <w:rsid w:val="005545E0"/>
    <w:rsid w:val="0058593F"/>
    <w:rsid w:val="00592902"/>
    <w:rsid w:val="0059393B"/>
    <w:rsid w:val="005B2C33"/>
    <w:rsid w:val="005D2070"/>
    <w:rsid w:val="005E59E5"/>
    <w:rsid w:val="005F4660"/>
    <w:rsid w:val="00601253"/>
    <w:rsid w:val="006111C7"/>
    <w:rsid w:val="0061285C"/>
    <w:rsid w:val="00615FB4"/>
    <w:rsid w:val="00631774"/>
    <w:rsid w:val="00647A6B"/>
    <w:rsid w:val="0065567C"/>
    <w:rsid w:val="00666C10"/>
    <w:rsid w:val="00684D6B"/>
    <w:rsid w:val="006942F4"/>
    <w:rsid w:val="006948FA"/>
    <w:rsid w:val="00697739"/>
    <w:rsid w:val="006A2703"/>
    <w:rsid w:val="006A6081"/>
    <w:rsid w:val="006C2318"/>
    <w:rsid w:val="006C37AC"/>
    <w:rsid w:val="006D2FAD"/>
    <w:rsid w:val="006D38F8"/>
    <w:rsid w:val="006E7010"/>
    <w:rsid w:val="006F09D3"/>
    <w:rsid w:val="00712D68"/>
    <w:rsid w:val="00715145"/>
    <w:rsid w:val="00720599"/>
    <w:rsid w:val="0072176F"/>
    <w:rsid w:val="007353AC"/>
    <w:rsid w:val="00756E44"/>
    <w:rsid w:val="00771596"/>
    <w:rsid w:val="0079129B"/>
    <w:rsid w:val="00823252"/>
    <w:rsid w:val="00834801"/>
    <w:rsid w:val="00863508"/>
    <w:rsid w:val="008655DE"/>
    <w:rsid w:val="00872831"/>
    <w:rsid w:val="00885CC6"/>
    <w:rsid w:val="00885D8F"/>
    <w:rsid w:val="008B5111"/>
    <w:rsid w:val="008C310E"/>
    <w:rsid w:val="008D271B"/>
    <w:rsid w:val="008D6DEE"/>
    <w:rsid w:val="008D7761"/>
    <w:rsid w:val="008E3D06"/>
    <w:rsid w:val="00903A60"/>
    <w:rsid w:val="0092372F"/>
    <w:rsid w:val="00931B74"/>
    <w:rsid w:val="00936633"/>
    <w:rsid w:val="00981F93"/>
    <w:rsid w:val="009A258C"/>
    <w:rsid w:val="009E69A3"/>
    <w:rsid w:val="009F347A"/>
    <w:rsid w:val="009F3A61"/>
    <w:rsid w:val="009F62B3"/>
    <w:rsid w:val="00A033BC"/>
    <w:rsid w:val="00A40787"/>
    <w:rsid w:val="00A84DBA"/>
    <w:rsid w:val="00AE7C4A"/>
    <w:rsid w:val="00AF6DAB"/>
    <w:rsid w:val="00B0498C"/>
    <w:rsid w:val="00B32A72"/>
    <w:rsid w:val="00B37FA2"/>
    <w:rsid w:val="00BA35EC"/>
    <w:rsid w:val="00BC6317"/>
    <w:rsid w:val="00BD7BB8"/>
    <w:rsid w:val="00BF334F"/>
    <w:rsid w:val="00C055C5"/>
    <w:rsid w:val="00C071A3"/>
    <w:rsid w:val="00C172A7"/>
    <w:rsid w:val="00C21A8C"/>
    <w:rsid w:val="00C304C2"/>
    <w:rsid w:val="00C44E3E"/>
    <w:rsid w:val="00C45396"/>
    <w:rsid w:val="00C47C62"/>
    <w:rsid w:val="00C501EC"/>
    <w:rsid w:val="00C61BC0"/>
    <w:rsid w:val="00C96DD4"/>
    <w:rsid w:val="00CB0389"/>
    <w:rsid w:val="00CB04CC"/>
    <w:rsid w:val="00CB369B"/>
    <w:rsid w:val="00CF3D0F"/>
    <w:rsid w:val="00CF7A33"/>
    <w:rsid w:val="00D03027"/>
    <w:rsid w:val="00D06D34"/>
    <w:rsid w:val="00D338BB"/>
    <w:rsid w:val="00D35DB1"/>
    <w:rsid w:val="00D4700C"/>
    <w:rsid w:val="00D70D6C"/>
    <w:rsid w:val="00D743E4"/>
    <w:rsid w:val="00D85E0E"/>
    <w:rsid w:val="00D8629D"/>
    <w:rsid w:val="00DA4C14"/>
    <w:rsid w:val="00DA7C4C"/>
    <w:rsid w:val="00DB501C"/>
    <w:rsid w:val="00E24A61"/>
    <w:rsid w:val="00E44376"/>
    <w:rsid w:val="00E507D8"/>
    <w:rsid w:val="00E53D6C"/>
    <w:rsid w:val="00E57A06"/>
    <w:rsid w:val="00E721CD"/>
    <w:rsid w:val="00E7465E"/>
    <w:rsid w:val="00EB6B0F"/>
    <w:rsid w:val="00ED0C07"/>
    <w:rsid w:val="00F40B22"/>
    <w:rsid w:val="00F4715A"/>
    <w:rsid w:val="00F53829"/>
    <w:rsid w:val="00F66B1B"/>
    <w:rsid w:val="00F71535"/>
    <w:rsid w:val="00F87EAC"/>
    <w:rsid w:val="00FA27B3"/>
    <w:rsid w:val="00FC08D6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info starcomunicazione</cp:lastModifiedBy>
  <cp:revision>4</cp:revision>
  <cp:lastPrinted>2023-02-09T14:53:00Z</cp:lastPrinted>
  <dcterms:created xsi:type="dcterms:W3CDTF">2023-09-21T14:09:00Z</dcterms:created>
  <dcterms:modified xsi:type="dcterms:W3CDTF">2023-09-21T14:43:00Z</dcterms:modified>
</cp:coreProperties>
</file>