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03DC" w14:textId="5FFE003F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A5234E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4CACE191" w14:textId="790B3771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</w:pPr>
      <w:r w:rsidRPr="00A5234E"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  <w:t xml:space="preserve">Genova, </w:t>
      </w:r>
      <w:r w:rsidR="00881538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>21</w:t>
      </w:r>
      <w:r w:rsidRPr="00A5234E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 xml:space="preserve"> </w:t>
      </w:r>
      <w:r w:rsidR="0042434D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>marzo</w:t>
      </w:r>
      <w:r w:rsidRPr="00A5234E">
        <w:rPr>
          <w:rStyle w:val="Enfasicorsivo"/>
          <w:rFonts w:ascii="Arial" w:hAnsi="Arial" w:cs="Arial"/>
          <w:i w:val="0"/>
          <w:iCs w:val="0"/>
          <w:sz w:val="22"/>
          <w:szCs w:val="22"/>
          <w:u w:val="single"/>
        </w:rPr>
        <w:t xml:space="preserve"> </w:t>
      </w:r>
      <w:r w:rsidRPr="00A5234E"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  <w:t>2025</w:t>
      </w:r>
    </w:p>
    <w:p w14:paraId="1F565EEE" w14:textId="77777777" w:rsidR="00A5234E" w:rsidRPr="00A5234E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22"/>
          <w:szCs w:val="22"/>
          <w:u w:val="single"/>
        </w:rPr>
      </w:pPr>
    </w:p>
    <w:p w14:paraId="27FDCF8E" w14:textId="77777777" w:rsidR="008B7178" w:rsidRDefault="008B7178" w:rsidP="00881538">
      <w:pPr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ASSAGENTI GENOVA</w:t>
      </w:r>
      <w:r w:rsidR="00881538" w:rsidRPr="00881538"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 xml:space="preserve">, </w:t>
      </w:r>
    </w:p>
    <w:p w14:paraId="40CF6DA1" w14:textId="11634294" w:rsidR="00881538" w:rsidRDefault="00881538" w:rsidP="00881538">
      <w:pPr>
        <w:jc w:val="center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 w:rsidRPr="00881538"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80 ANNI</w:t>
      </w:r>
      <w:r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 xml:space="preserve"> </w:t>
      </w:r>
      <w:r w:rsidRPr="00881538"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  <w:t>SULLA LINEA DEL FRONTE MARE-TERRA</w:t>
      </w:r>
    </w:p>
    <w:p w14:paraId="4F895D36" w14:textId="77777777" w:rsidR="00881538" w:rsidRDefault="00881538" w:rsidP="00881538">
      <w:pPr>
        <w:jc w:val="both"/>
        <w:rPr>
          <w:rStyle w:val="Enfasicorsivo"/>
          <w:rFonts w:ascii="Arial" w:eastAsia="Times New Roman" w:hAnsi="Arial" w:cs="Arial"/>
          <w:i w:val="0"/>
          <w:iCs w:val="0"/>
          <w:color w:val="1A1A1A"/>
          <w:sz w:val="32"/>
          <w:szCs w:val="32"/>
          <w:lang w:val="it-CH" w:eastAsia="it-CH"/>
        </w:rPr>
      </w:pPr>
    </w:p>
    <w:p w14:paraId="48DA76EB" w14:textId="445F01F6" w:rsidR="00881538" w:rsidRPr="00881538" w:rsidRDefault="00881538" w:rsidP="00881538">
      <w:pPr>
        <w:jc w:val="both"/>
        <w:rPr>
          <w:rFonts w:ascii="Arial" w:hAnsi="Arial" w:cs="Arial"/>
          <w:sz w:val="24"/>
          <w:szCs w:val="24"/>
        </w:rPr>
      </w:pPr>
      <w:r w:rsidRPr="00881538">
        <w:rPr>
          <w:rFonts w:ascii="Arial" w:hAnsi="Arial" w:cs="Arial"/>
          <w:sz w:val="24"/>
          <w:szCs w:val="24"/>
        </w:rPr>
        <w:t>80 anni di storia sulla linea di demarcazione fra il mare e la terra. Gli agenti, mediatori e broker marittimi genovesi mettono in campo quasi un secolo di esperienza in un momento delicato per il porto di Genova, nel quale l</w:t>
      </w:r>
      <w:r>
        <w:rPr>
          <w:rFonts w:ascii="Arial" w:hAnsi="Arial" w:cs="Arial"/>
          <w:sz w:val="24"/>
          <w:szCs w:val="24"/>
        </w:rPr>
        <w:t>’</w:t>
      </w:r>
      <w:r w:rsidRPr="00881538">
        <w:rPr>
          <w:rFonts w:ascii="Arial" w:hAnsi="Arial" w:cs="Arial"/>
          <w:sz w:val="24"/>
          <w:szCs w:val="24"/>
        </w:rPr>
        <w:t xml:space="preserve">imminente nomina del presidente della Autorità di </w:t>
      </w:r>
      <w:r>
        <w:rPr>
          <w:rFonts w:ascii="Arial" w:hAnsi="Arial" w:cs="Arial"/>
          <w:sz w:val="24"/>
          <w:szCs w:val="24"/>
        </w:rPr>
        <w:t>S</w:t>
      </w:r>
      <w:r w:rsidRPr="00881538">
        <w:rPr>
          <w:rFonts w:ascii="Arial" w:hAnsi="Arial" w:cs="Arial"/>
          <w:sz w:val="24"/>
          <w:szCs w:val="24"/>
        </w:rPr>
        <w:t xml:space="preserve">istema </w:t>
      </w:r>
      <w:r>
        <w:rPr>
          <w:rFonts w:ascii="Arial" w:hAnsi="Arial" w:cs="Arial"/>
          <w:sz w:val="24"/>
          <w:szCs w:val="24"/>
        </w:rPr>
        <w:t>P</w:t>
      </w:r>
      <w:r w:rsidRPr="00881538">
        <w:rPr>
          <w:rFonts w:ascii="Arial" w:hAnsi="Arial" w:cs="Arial"/>
          <w:sz w:val="24"/>
          <w:szCs w:val="24"/>
        </w:rPr>
        <w:t>ortuale si affianca all</w:t>
      </w:r>
      <w:r>
        <w:rPr>
          <w:rFonts w:ascii="Arial" w:hAnsi="Arial" w:cs="Arial"/>
          <w:sz w:val="24"/>
          <w:szCs w:val="24"/>
        </w:rPr>
        <w:t>’</w:t>
      </w:r>
      <w:r w:rsidRPr="00881538">
        <w:rPr>
          <w:rFonts w:ascii="Arial" w:hAnsi="Arial" w:cs="Arial"/>
          <w:sz w:val="24"/>
          <w:szCs w:val="24"/>
        </w:rPr>
        <w:t>imminente nomina di un Sindaco di Genova che, nella storia del porto</w:t>
      </w:r>
      <w:r>
        <w:rPr>
          <w:rFonts w:ascii="Arial" w:hAnsi="Arial" w:cs="Arial"/>
          <w:sz w:val="24"/>
          <w:szCs w:val="24"/>
        </w:rPr>
        <w:t>,</w:t>
      </w:r>
      <w:r w:rsidRPr="00881538">
        <w:rPr>
          <w:rFonts w:ascii="Arial" w:hAnsi="Arial" w:cs="Arial"/>
          <w:sz w:val="24"/>
          <w:szCs w:val="24"/>
        </w:rPr>
        <w:t xml:space="preserve"> ha per tradizione sempre avuto un ruolo specifico.</w:t>
      </w:r>
    </w:p>
    <w:p w14:paraId="3C9ECF4D" w14:textId="464AE429" w:rsidR="00C2133B" w:rsidRDefault="00C2133B" w:rsidP="00881538">
      <w:pPr>
        <w:jc w:val="both"/>
        <w:rPr>
          <w:rFonts w:ascii="Arial" w:hAnsi="Arial" w:cs="Arial"/>
          <w:sz w:val="24"/>
          <w:szCs w:val="24"/>
        </w:rPr>
      </w:pPr>
      <w:r w:rsidRPr="00C2133B">
        <w:rPr>
          <w:rFonts w:ascii="Arial" w:hAnsi="Arial" w:cs="Arial"/>
          <w:sz w:val="24"/>
          <w:szCs w:val="24"/>
        </w:rPr>
        <w:t>Assagenti ha scelto la strada della memoria</w:t>
      </w:r>
      <w:r>
        <w:rPr>
          <w:rFonts w:ascii="Arial" w:hAnsi="Arial" w:cs="Arial"/>
          <w:sz w:val="24"/>
          <w:szCs w:val="24"/>
        </w:rPr>
        <w:t>,</w:t>
      </w:r>
      <w:r w:rsidRPr="00C2133B">
        <w:rPr>
          <w:rFonts w:ascii="Arial" w:hAnsi="Arial" w:cs="Arial"/>
          <w:sz w:val="24"/>
          <w:szCs w:val="24"/>
        </w:rPr>
        <w:t xml:space="preserve"> ma anche di uno sguardo diritto sul futuro, varando per il suo ottantesimo compleanno un programma di eventi che avranno come elemento caratterizzante un’assemblea aperta dell’Associazione</w:t>
      </w:r>
      <w:r>
        <w:rPr>
          <w:rFonts w:ascii="Arial" w:hAnsi="Arial" w:cs="Arial"/>
          <w:sz w:val="24"/>
          <w:szCs w:val="24"/>
        </w:rPr>
        <w:t>,</w:t>
      </w:r>
      <w:r w:rsidRPr="00C2133B">
        <w:rPr>
          <w:rFonts w:ascii="Arial" w:hAnsi="Arial" w:cs="Arial"/>
          <w:sz w:val="24"/>
          <w:szCs w:val="24"/>
        </w:rPr>
        <w:t xml:space="preserve"> che si svolgerà il 16 giugno</w:t>
      </w:r>
      <w:r>
        <w:rPr>
          <w:rFonts w:ascii="Arial" w:hAnsi="Arial" w:cs="Arial"/>
          <w:sz w:val="24"/>
          <w:szCs w:val="24"/>
        </w:rPr>
        <w:t>,</w:t>
      </w:r>
      <w:r w:rsidRPr="00C2133B">
        <w:rPr>
          <w:rFonts w:ascii="Arial" w:hAnsi="Arial" w:cs="Arial"/>
          <w:sz w:val="24"/>
          <w:szCs w:val="24"/>
        </w:rPr>
        <w:t xml:space="preserve"> dedicata proprio al ruolo in evoluzione degli </w:t>
      </w:r>
      <w:r w:rsidR="008B7178">
        <w:rPr>
          <w:rFonts w:ascii="Arial" w:hAnsi="Arial" w:cs="Arial"/>
          <w:sz w:val="24"/>
          <w:szCs w:val="24"/>
        </w:rPr>
        <w:t>A</w:t>
      </w:r>
      <w:r w:rsidRPr="00C2133B">
        <w:rPr>
          <w:rFonts w:ascii="Arial" w:hAnsi="Arial" w:cs="Arial"/>
          <w:sz w:val="24"/>
          <w:szCs w:val="24"/>
        </w:rPr>
        <w:t xml:space="preserve">genti </w:t>
      </w:r>
      <w:r w:rsidR="008B7178">
        <w:rPr>
          <w:rFonts w:ascii="Arial" w:hAnsi="Arial" w:cs="Arial"/>
          <w:sz w:val="24"/>
          <w:szCs w:val="24"/>
        </w:rPr>
        <w:t>e Mediatori M</w:t>
      </w:r>
      <w:r w:rsidRPr="00C2133B">
        <w:rPr>
          <w:rFonts w:ascii="Arial" w:hAnsi="Arial" w:cs="Arial"/>
          <w:sz w:val="24"/>
          <w:szCs w:val="24"/>
        </w:rPr>
        <w:t>arittimi, vere e proprie sentinelle sullo shipping mondiale, alla loro storia e alla loro presenza nei momenti chiave della storia portuale genovese.</w:t>
      </w:r>
    </w:p>
    <w:p w14:paraId="55812B40" w14:textId="4CCBF654" w:rsidR="00DF70E5" w:rsidRDefault="00881538" w:rsidP="00881538">
      <w:pPr>
        <w:jc w:val="both"/>
        <w:rPr>
          <w:rFonts w:ascii="Arial" w:hAnsi="Arial" w:cs="Arial"/>
          <w:sz w:val="24"/>
          <w:szCs w:val="24"/>
        </w:rPr>
      </w:pPr>
      <w:r w:rsidRPr="00881538">
        <w:rPr>
          <w:rFonts w:ascii="Arial" w:hAnsi="Arial" w:cs="Arial"/>
          <w:sz w:val="24"/>
          <w:szCs w:val="24"/>
        </w:rPr>
        <w:t xml:space="preserve">Ci prepariamo – ha sottolineato Gianluca Croce, presidente di Assagenti – a un anno che non sarà di forma, ma di sostanza. Gli </w:t>
      </w:r>
      <w:r w:rsidR="008B7178">
        <w:rPr>
          <w:rFonts w:ascii="Arial" w:hAnsi="Arial" w:cs="Arial"/>
          <w:sz w:val="24"/>
          <w:szCs w:val="24"/>
        </w:rPr>
        <w:t>A</w:t>
      </w:r>
      <w:r w:rsidRPr="00881538">
        <w:rPr>
          <w:rFonts w:ascii="Arial" w:hAnsi="Arial" w:cs="Arial"/>
          <w:sz w:val="24"/>
          <w:szCs w:val="24"/>
        </w:rPr>
        <w:t>genti</w:t>
      </w:r>
      <w:r w:rsidR="008B7178">
        <w:rPr>
          <w:rFonts w:ascii="Arial" w:hAnsi="Arial" w:cs="Arial"/>
          <w:sz w:val="24"/>
          <w:szCs w:val="24"/>
        </w:rPr>
        <w:t xml:space="preserve"> e Mediatori M</w:t>
      </w:r>
      <w:r w:rsidRPr="00881538">
        <w:rPr>
          <w:rFonts w:ascii="Arial" w:hAnsi="Arial" w:cs="Arial"/>
          <w:sz w:val="24"/>
          <w:szCs w:val="24"/>
        </w:rPr>
        <w:t>arittimi svolgono, e lo dimostreranno una volta di più, un ruolo determinante di raccordo fra un mondo armatoriale sempre più polarizzato e gli interessi di territori diffusi che nascono sulle banchine e raggiungono le aree della produzione”</w:t>
      </w:r>
      <w:r>
        <w:rPr>
          <w:rFonts w:ascii="Arial" w:hAnsi="Arial" w:cs="Arial"/>
          <w:sz w:val="24"/>
          <w:szCs w:val="24"/>
        </w:rPr>
        <w:t>.</w:t>
      </w:r>
    </w:p>
    <w:p w14:paraId="435B2489" w14:textId="77777777" w:rsidR="00881538" w:rsidRDefault="00881538" w:rsidP="00881538">
      <w:pPr>
        <w:jc w:val="both"/>
        <w:rPr>
          <w:sz w:val="24"/>
          <w:szCs w:val="24"/>
        </w:rPr>
      </w:pPr>
    </w:p>
    <w:p w14:paraId="3B8AA0A5" w14:textId="77777777" w:rsidR="00A5234E" w:rsidRPr="00900BA1" w:rsidRDefault="00A5234E" w:rsidP="00A5234E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5041B414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3A650D1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1E770478" w14:textId="77777777" w:rsidR="00A5234E" w:rsidRPr="00900BA1" w:rsidRDefault="00A5234E" w:rsidP="00A5234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4CD0EA74" w14:textId="1A95813A" w:rsidR="00A5234E" w:rsidRPr="00516939" w:rsidRDefault="00A5234E" w:rsidP="00A5234E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p w14:paraId="713C90C4" w14:textId="77777777" w:rsidR="00A5234E" w:rsidRPr="00A5234E" w:rsidRDefault="00A5234E" w:rsidP="00A5234E">
      <w:pPr>
        <w:jc w:val="both"/>
        <w:rPr>
          <w:sz w:val="24"/>
          <w:szCs w:val="24"/>
        </w:rPr>
      </w:pPr>
    </w:p>
    <w:sectPr w:rsidR="00A5234E" w:rsidRPr="00A5234E" w:rsidSect="00A5234E">
      <w:headerReference w:type="default" r:id="rId7"/>
      <w:footerReference w:type="default" r:id="rId8"/>
      <w:pgSz w:w="11906" w:h="16838"/>
      <w:pgMar w:top="1417" w:right="1134" w:bottom="156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DD618" w14:textId="77777777" w:rsidR="00C144BE" w:rsidRDefault="00C144BE" w:rsidP="00EF3B03">
      <w:pPr>
        <w:spacing w:after="0" w:line="240" w:lineRule="auto"/>
      </w:pPr>
      <w:r>
        <w:separator/>
      </w:r>
    </w:p>
  </w:endnote>
  <w:endnote w:type="continuationSeparator" w:id="0">
    <w:p w14:paraId="59C8F625" w14:textId="77777777" w:rsidR="00C144BE" w:rsidRDefault="00C144BE" w:rsidP="00EF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567" w14:textId="77777777" w:rsidR="00A5234E" w:rsidRPr="00A13F3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1ACB4456" w14:textId="77777777" w:rsidR="00A5234E" w:rsidRPr="00CB3056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 – 010 5536696 – Fax 010 590883</w:t>
    </w:r>
  </w:p>
  <w:p w14:paraId="03094AB9" w14:textId="77777777" w:rsidR="00A5234E" w:rsidRPr="0095418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www.assagenti.it – info@assagenti.it – assagenti@registerpec.it</w:t>
    </w:r>
  </w:p>
  <w:p w14:paraId="16844685" w14:textId="77777777" w:rsidR="00A5234E" w:rsidRPr="001D0FCA" w:rsidRDefault="00A5234E" w:rsidP="00A5234E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  <w:p w14:paraId="0C972344" w14:textId="77777777" w:rsidR="00A5234E" w:rsidRDefault="00A523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1F613" w14:textId="77777777" w:rsidR="00C144BE" w:rsidRDefault="00C144BE" w:rsidP="00EF3B03">
      <w:pPr>
        <w:spacing w:after="0" w:line="240" w:lineRule="auto"/>
      </w:pPr>
      <w:r>
        <w:separator/>
      </w:r>
    </w:p>
  </w:footnote>
  <w:footnote w:type="continuationSeparator" w:id="0">
    <w:p w14:paraId="6F40C593" w14:textId="77777777" w:rsidR="00C144BE" w:rsidRDefault="00C144BE" w:rsidP="00EF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1829" w14:textId="015156CB" w:rsidR="00EF3B03" w:rsidRDefault="00EF3B03">
    <w:pPr>
      <w:pStyle w:val="Intestazione"/>
    </w:pPr>
    <w:r>
      <w:ptab w:relativeTo="margin" w:alignment="center" w:leader="none"/>
    </w:r>
    <w:r>
      <w:rPr>
        <w:noProof/>
      </w:rPr>
      <w:drawing>
        <wp:inline distT="0" distB="0" distL="0" distR="0" wp14:anchorId="26FA7169" wp14:editId="71C25E4A">
          <wp:extent cx="3782679" cy="1697064"/>
          <wp:effectExtent l="0" t="0" r="0" b="0"/>
          <wp:docPr id="20488012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487648" name="Immagine 15214876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1185" cy="1732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32B8"/>
    <w:multiLevelType w:val="hybridMultilevel"/>
    <w:tmpl w:val="3D4CF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804BB"/>
    <w:multiLevelType w:val="hybridMultilevel"/>
    <w:tmpl w:val="6D3ADC36"/>
    <w:lvl w:ilvl="0" w:tplc="5D3C2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F783B"/>
    <w:multiLevelType w:val="hybridMultilevel"/>
    <w:tmpl w:val="4AAAC7BE"/>
    <w:lvl w:ilvl="0" w:tplc="17022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3329">
    <w:abstractNumId w:val="1"/>
  </w:num>
  <w:num w:numId="2" w16cid:durableId="1886915212">
    <w:abstractNumId w:val="2"/>
  </w:num>
  <w:num w:numId="3" w16cid:durableId="9286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FA"/>
    <w:rsid w:val="00085441"/>
    <w:rsid w:val="00117AA3"/>
    <w:rsid w:val="00134332"/>
    <w:rsid w:val="00155F0A"/>
    <w:rsid w:val="00205DDC"/>
    <w:rsid w:val="0021402F"/>
    <w:rsid w:val="002B0680"/>
    <w:rsid w:val="002C53CC"/>
    <w:rsid w:val="002C644D"/>
    <w:rsid w:val="002D78B3"/>
    <w:rsid w:val="00336C2D"/>
    <w:rsid w:val="003722AA"/>
    <w:rsid w:val="003C0C94"/>
    <w:rsid w:val="004212BE"/>
    <w:rsid w:val="0042434D"/>
    <w:rsid w:val="004433B0"/>
    <w:rsid w:val="004A7ECA"/>
    <w:rsid w:val="004C2F69"/>
    <w:rsid w:val="004D3521"/>
    <w:rsid w:val="0051638E"/>
    <w:rsid w:val="00565F85"/>
    <w:rsid w:val="005678F3"/>
    <w:rsid w:val="005F416E"/>
    <w:rsid w:val="00606114"/>
    <w:rsid w:val="00631275"/>
    <w:rsid w:val="00637EF4"/>
    <w:rsid w:val="006A19DD"/>
    <w:rsid w:val="006E1133"/>
    <w:rsid w:val="00764FC3"/>
    <w:rsid w:val="00767495"/>
    <w:rsid w:val="00782035"/>
    <w:rsid w:val="00810273"/>
    <w:rsid w:val="00817209"/>
    <w:rsid w:val="00873BFA"/>
    <w:rsid w:val="00881538"/>
    <w:rsid w:val="008B7178"/>
    <w:rsid w:val="009252F5"/>
    <w:rsid w:val="009620EC"/>
    <w:rsid w:val="009A08C3"/>
    <w:rsid w:val="009C42F1"/>
    <w:rsid w:val="00A5234E"/>
    <w:rsid w:val="00AB26C3"/>
    <w:rsid w:val="00AB2DA2"/>
    <w:rsid w:val="00AE4FE3"/>
    <w:rsid w:val="00B36775"/>
    <w:rsid w:val="00B42023"/>
    <w:rsid w:val="00C0380C"/>
    <w:rsid w:val="00C144BE"/>
    <w:rsid w:val="00C2133B"/>
    <w:rsid w:val="00C47603"/>
    <w:rsid w:val="00C94D1E"/>
    <w:rsid w:val="00CB059C"/>
    <w:rsid w:val="00CB748A"/>
    <w:rsid w:val="00CF165B"/>
    <w:rsid w:val="00D120FE"/>
    <w:rsid w:val="00D16F83"/>
    <w:rsid w:val="00D41800"/>
    <w:rsid w:val="00D57932"/>
    <w:rsid w:val="00D65751"/>
    <w:rsid w:val="00DC51F8"/>
    <w:rsid w:val="00DE7785"/>
    <w:rsid w:val="00DF5AD8"/>
    <w:rsid w:val="00DF70E5"/>
    <w:rsid w:val="00E07377"/>
    <w:rsid w:val="00E65F4B"/>
    <w:rsid w:val="00EC4112"/>
    <w:rsid w:val="00EF3B03"/>
    <w:rsid w:val="00F06F4C"/>
    <w:rsid w:val="00F6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38566"/>
  <w15:chartTrackingRefBased/>
  <w15:docId w15:val="{C02E91B8-53F8-4E1B-B71C-B66B3CF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B03"/>
  </w:style>
  <w:style w:type="paragraph" w:styleId="Pidipagina">
    <w:name w:val="footer"/>
    <w:basedOn w:val="Normale"/>
    <w:link w:val="PidipaginaCarattere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F3B03"/>
  </w:style>
  <w:style w:type="paragraph" w:styleId="Paragrafoelenco">
    <w:name w:val="List Paragraph"/>
    <w:basedOn w:val="Normale"/>
    <w:uiPriority w:val="34"/>
    <w:qFormat/>
    <w:rsid w:val="00EF3B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02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027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A523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info starcomunicazione</cp:lastModifiedBy>
  <cp:revision>5</cp:revision>
  <dcterms:created xsi:type="dcterms:W3CDTF">2025-03-21T08:50:00Z</dcterms:created>
  <dcterms:modified xsi:type="dcterms:W3CDTF">2025-03-21T10:15:00Z</dcterms:modified>
</cp:coreProperties>
</file>