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77FF" w14:textId="77777777" w:rsidR="005F4660" w:rsidRPr="00C47F6F" w:rsidRDefault="005F4660" w:rsidP="00823252">
      <w:pPr>
        <w:spacing w:after="0"/>
        <w:rPr>
          <w:rFonts w:ascii="Bookman Old Style" w:hAnsi="Bookman Old Style"/>
          <w:sz w:val="21"/>
          <w:szCs w:val="21"/>
          <w:u w:val="single"/>
          <w:lang w:val="en-GB"/>
        </w:rPr>
      </w:pPr>
    </w:p>
    <w:p w14:paraId="034D34A3" w14:textId="3B7AE147" w:rsidR="00DA4C14" w:rsidRPr="00C47F6F" w:rsidRDefault="002832A4" w:rsidP="00B0498C">
      <w:pPr>
        <w:spacing w:after="0"/>
        <w:jc w:val="center"/>
        <w:rPr>
          <w:rFonts w:ascii="Bookman Old Style" w:hAnsi="Bookman Old Style"/>
          <w:u w:val="single"/>
          <w:lang w:val="en-GB"/>
        </w:rPr>
      </w:pPr>
      <w:r w:rsidRPr="00C47F6F">
        <w:rPr>
          <w:rFonts w:ascii="Bookman Old Style" w:hAnsi="Bookman Old Style"/>
          <w:u w:val="single"/>
          <w:lang w:val="en-GB"/>
        </w:rPr>
        <w:t>PRESS RELEASE</w:t>
      </w:r>
    </w:p>
    <w:p w14:paraId="200F53D4" w14:textId="77777777" w:rsidR="002832A4" w:rsidRPr="00C47F6F" w:rsidRDefault="002832A4" w:rsidP="00B0498C">
      <w:pPr>
        <w:spacing w:after="0"/>
        <w:jc w:val="center"/>
        <w:rPr>
          <w:rFonts w:ascii="Bookman Old Style" w:hAnsi="Bookman Old Style"/>
          <w:sz w:val="21"/>
          <w:szCs w:val="21"/>
          <w:u w:val="single"/>
          <w:lang w:val="en-GB"/>
        </w:rPr>
      </w:pPr>
    </w:p>
    <w:p w14:paraId="5AA58BA9" w14:textId="77777777" w:rsidR="00DA4C14" w:rsidRPr="00C47F6F" w:rsidRDefault="00DA4C14" w:rsidP="00B0498C">
      <w:pPr>
        <w:spacing w:after="0"/>
        <w:jc w:val="center"/>
        <w:rPr>
          <w:rFonts w:ascii="Bookman Old Style" w:hAnsi="Bookman Old Style"/>
          <w:sz w:val="21"/>
          <w:szCs w:val="21"/>
          <w:u w:val="single"/>
          <w:lang w:val="en-GB"/>
        </w:rPr>
      </w:pPr>
    </w:p>
    <w:p w14:paraId="5019E613" w14:textId="7EBF1DF2" w:rsidR="002832A4" w:rsidRDefault="007E7160" w:rsidP="002832A4">
      <w:pPr>
        <w:spacing w:after="0"/>
        <w:jc w:val="center"/>
        <w:rPr>
          <w:rFonts w:ascii="Bookman Old Style" w:hAnsi="Bookman Old Style"/>
          <w:sz w:val="26"/>
          <w:szCs w:val="26"/>
          <w:u w:val="single"/>
          <w:lang w:val="en-GB"/>
        </w:rPr>
      </w:pPr>
      <w:r w:rsidRPr="007E7160">
        <w:rPr>
          <w:rFonts w:ascii="Bookman Old Style" w:hAnsi="Bookman Old Style"/>
          <w:sz w:val="26"/>
          <w:szCs w:val="26"/>
          <w:u w:val="single"/>
          <w:lang w:val="en-GB"/>
        </w:rPr>
        <w:t>In January the sister ship 'Jolly Giada' with a capacity of 4387 TEU</w:t>
      </w:r>
    </w:p>
    <w:p w14:paraId="0A9CF433" w14:textId="77777777" w:rsidR="007E7160" w:rsidRPr="00C47F6F" w:rsidRDefault="007E7160" w:rsidP="002832A4">
      <w:pPr>
        <w:spacing w:after="0"/>
        <w:jc w:val="center"/>
        <w:rPr>
          <w:rFonts w:ascii="Bookman Old Style" w:hAnsi="Bookman Old Style"/>
          <w:sz w:val="36"/>
          <w:szCs w:val="36"/>
          <w:lang w:val="en-GB"/>
        </w:rPr>
      </w:pPr>
    </w:p>
    <w:p w14:paraId="1A135F8F" w14:textId="77777777" w:rsidR="007E7160" w:rsidRPr="007E7160" w:rsidRDefault="007E7160" w:rsidP="007E7160">
      <w:pPr>
        <w:jc w:val="center"/>
        <w:rPr>
          <w:rFonts w:ascii="Bookman Old Style" w:hAnsi="Bookman Old Style"/>
          <w:sz w:val="44"/>
          <w:szCs w:val="44"/>
          <w:lang w:val="en-GB"/>
        </w:rPr>
      </w:pPr>
      <w:r w:rsidRPr="007E7160">
        <w:rPr>
          <w:rFonts w:ascii="Bookman Old Style" w:hAnsi="Bookman Old Style"/>
          <w:sz w:val="44"/>
          <w:szCs w:val="44"/>
          <w:lang w:val="en-GB"/>
        </w:rPr>
        <w:t>The full container Jolly Rosa new entry</w:t>
      </w:r>
    </w:p>
    <w:p w14:paraId="2E74CDAB" w14:textId="332B7F73" w:rsidR="002832A4" w:rsidRDefault="007E7160" w:rsidP="007E7160">
      <w:pPr>
        <w:jc w:val="center"/>
        <w:rPr>
          <w:rFonts w:ascii="Bookman Old Style" w:hAnsi="Bookman Old Style"/>
          <w:sz w:val="44"/>
          <w:szCs w:val="44"/>
          <w:lang w:val="en-GB"/>
        </w:rPr>
      </w:pPr>
      <w:r w:rsidRPr="007E7160">
        <w:rPr>
          <w:rFonts w:ascii="Bookman Old Style" w:hAnsi="Bookman Old Style"/>
          <w:sz w:val="44"/>
          <w:szCs w:val="44"/>
          <w:lang w:val="en-GB"/>
        </w:rPr>
        <w:t>in the Ignazio Messina &amp; C. fleet</w:t>
      </w:r>
    </w:p>
    <w:p w14:paraId="74737597" w14:textId="77777777" w:rsidR="007E7160" w:rsidRPr="00C47F6F" w:rsidRDefault="007E7160" w:rsidP="007E7160">
      <w:pPr>
        <w:jc w:val="center"/>
        <w:rPr>
          <w:rFonts w:ascii="Bookman Old Style" w:hAnsi="Bookman Old Style" w:cs="Arial"/>
          <w:color w:val="222222"/>
          <w:sz w:val="24"/>
          <w:szCs w:val="24"/>
          <w:shd w:val="clear" w:color="auto" w:fill="FFFFFF"/>
          <w:lang w:val="en-GB"/>
        </w:rPr>
      </w:pPr>
    </w:p>
    <w:p w14:paraId="763E2BE1" w14:textId="69F04344" w:rsidR="007E7160" w:rsidRPr="007E7160" w:rsidRDefault="007E7160" w:rsidP="007E7160">
      <w:pPr>
        <w:jc w:val="both"/>
        <w:rPr>
          <w:rFonts w:ascii="Bookman Old Style" w:hAnsi="Bookman Old Style" w:cs="Arial"/>
          <w:color w:val="222222"/>
          <w:sz w:val="24"/>
          <w:szCs w:val="24"/>
          <w:shd w:val="clear" w:color="auto" w:fill="FFFFFF"/>
          <w:lang w:val="en-GB"/>
        </w:rPr>
      </w:pPr>
      <w:r w:rsidRPr="007E7160">
        <w:rPr>
          <w:rFonts w:ascii="Bookman Old Style" w:hAnsi="Bookman Old Style" w:cs="Arial"/>
          <w:color w:val="222222"/>
          <w:sz w:val="24"/>
          <w:szCs w:val="24"/>
          <w:shd w:val="clear" w:color="auto" w:fill="FFFFFF"/>
          <w:lang w:val="en-GB"/>
        </w:rPr>
        <w:t xml:space="preserve">New entry in the fleet of the Genoese group Ignazio Messina &amp; C.: it has been taken delivery in these hours in the bay of Singapore the </w:t>
      </w:r>
      <w:r w:rsidR="00122749" w:rsidRPr="007E7160">
        <w:rPr>
          <w:rFonts w:ascii="Bookman Old Style" w:hAnsi="Bookman Old Style" w:cs="Arial"/>
          <w:color w:val="222222"/>
          <w:sz w:val="24"/>
          <w:szCs w:val="24"/>
          <w:shd w:val="clear" w:color="auto" w:fill="FFFFFF"/>
          <w:lang w:val="en-GB"/>
        </w:rPr>
        <w:t>full container</w:t>
      </w:r>
      <w:r w:rsidRPr="007E7160">
        <w:rPr>
          <w:rFonts w:ascii="Bookman Old Style" w:hAnsi="Bookman Old Style" w:cs="Arial"/>
          <w:color w:val="222222"/>
          <w:sz w:val="24"/>
          <w:szCs w:val="24"/>
          <w:shd w:val="clear" w:color="auto" w:fill="FFFFFF"/>
          <w:lang w:val="en-GB"/>
        </w:rPr>
        <w:t xml:space="preserve"> vessel "Jolly Rosa". Enrolled in the International Registry at the Genoa Port Authority, the ship, on which the Italian flag has already been hoisted, is a full container 260 metres long by 32 metres wide, with a gross tonnage of 42112 tonnes and a transport capacity of 4387 </w:t>
      </w:r>
      <w:r w:rsidR="007B4B8C" w:rsidRPr="007E7160">
        <w:rPr>
          <w:rFonts w:ascii="Bookman Old Style" w:hAnsi="Bookman Old Style" w:cs="Arial"/>
          <w:color w:val="222222"/>
          <w:sz w:val="24"/>
          <w:szCs w:val="24"/>
          <w:shd w:val="clear" w:color="auto" w:fill="FFFFFF"/>
          <w:lang w:val="en-GB"/>
        </w:rPr>
        <w:t>TEU</w:t>
      </w:r>
      <w:r w:rsidRPr="007E7160">
        <w:rPr>
          <w:rFonts w:ascii="Bookman Old Style" w:hAnsi="Bookman Old Style" w:cs="Arial"/>
          <w:color w:val="222222"/>
          <w:sz w:val="24"/>
          <w:szCs w:val="24"/>
          <w:shd w:val="clear" w:color="auto" w:fill="FFFFFF"/>
          <w:lang w:val="en-GB"/>
        </w:rPr>
        <w:t xml:space="preserve"> containers, 360 of which reefer.  Under the command of </w:t>
      </w:r>
      <w:r w:rsidR="00364F6B">
        <w:rPr>
          <w:rFonts w:ascii="Bookman Old Style" w:hAnsi="Bookman Old Style" w:cs="Arial"/>
          <w:color w:val="222222"/>
          <w:sz w:val="24"/>
          <w:szCs w:val="24"/>
          <w:shd w:val="clear" w:color="auto" w:fill="FFFFFF"/>
          <w:lang w:val="en-GB"/>
        </w:rPr>
        <w:t>C</w:t>
      </w:r>
      <w:r w:rsidRPr="007E7160">
        <w:rPr>
          <w:rFonts w:ascii="Bookman Old Style" w:hAnsi="Bookman Old Style" w:cs="Arial"/>
          <w:color w:val="222222"/>
          <w:sz w:val="24"/>
          <w:szCs w:val="24"/>
          <w:shd w:val="clear" w:color="auto" w:fill="FFFFFF"/>
          <w:lang w:val="en-GB"/>
        </w:rPr>
        <w:t xml:space="preserve">aptain Simone Galli with a crew of 23 people, 13 of whom are Italian, 4 EU and 6 non-EU, she joins in the Messina fleet the "Jolly Oro" and the "Jolly Argento" which </w:t>
      </w:r>
      <w:r w:rsidR="00C9419E">
        <w:rPr>
          <w:rFonts w:ascii="Bookman Old Style" w:hAnsi="Bookman Old Style" w:cs="Arial"/>
          <w:color w:val="222222"/>
          <w:sz w:val="24"/>
          <w:szCs w:val="24"/>
          <w:shd w:val="clear" w:color="auto" w:fill="FFFFFF"/>
          <w:lang w:val="en-GB"/>
        </w:rPr>
        <w:t>have been purchased and</w:t>
      </w:r>
      <w:r w:rsidR="003144DF">
        <w:rPr>
          <w:rFonts w:ascii="Bookman Old Style" w:hAnsi="Bookman Old Style" w:cs="Arial"/>
          <w:color w:val="222222"/>
          <w:sz w:val="24"/>
          <w:szCs w:val="24"/>
          <w:shd w:val="clear" w:color="auto" w:fill="FFFFFF"/>
          <w:lang w:val="en-GB"/>
        </w:rPr>
        <w:t xml:space="preserve"> </w:t>
      </w:r>
      <w:r w:rsidRPr="007E7160">
        <w:rPr>
          <w:rFonts w:ascii="Bookman Old Style" w:hAnsi="Bookman Old Style" w:cs="Arial"/>
          <w:color w:val="222222"/>
          <w:sz w:val="24"/>
          <w:szCs w:val="24"/>
          <w:shd w:val="clear" w:color="auto" w:fill="FFFFFF"/>
          <w:lang w:val="en-GB"/>
        </w:rPr>
        <w:t>entered service for the group in recent months. In the first ten days of January the Messina group will take delivery of a sister ship that and will be christened the 'Jolly Giada'.</w:t>
      </w:r>
    </w:p>
    <w:p w14:paraId="737913BC" w14:textId="4A1E6651" w:rsidR="007E7160" w:rsidRDefault="007E7160" w:rsidP="007E7160">
      <w:pPr>
        <w:jc w:val="both"/>
        <w:rPr>
          <w:rFonts w:ascii="Bookman Old Style" w:hAnsi="Bookman Old Style" w:cs="Arial"/>
          <w:color w:val="222222"/>
          <w:sz w:val="24"/>
          <w:szCs w:val="24"/>
          <w:shd w:val="clear" w:color="auto" w:fill="FFFFFF"/>
          <w:lang w:val="en-GB"/>
        </w:rPr>
      </w:pPr>
      <w:r w:rsidRPr="007E7160">
        <w:rPr>
          <w:rFonts w:ascii="Bookman Old Style" w:hAnsi="Bookman Old Style" w:cs="Arial"/>
          <w:color w:val="222222"/>
          <w:sz w:val="24"/>
          <w:szCs w:val="24"/>
          <w:shd w:val="clear" w:color="auto" w:fill="FFFFFF"/>
          <w:lang w:val="en-GB"/>
        </w:rPr>
        <w:t>The two sister ships previously named 'Rosa' and 'Lana' were owned by Marlow navigation of Cyprus, and later chartered to the Danish operator, Maersk. Both were built by the Korean shipyard Daewoo in 2010.</w:t>
      </w:r>
    </w:p>
    <w:p w14:paraId="0B6AD9C2" w14:textId="50171924" w:rsidR="00771596" w:rsidRDefault="00771596" w:rsidP="007E7160">
      <w:pPr>
        <w:jc w:val="right"/>
        <w:rPr>
          <w:rFonts w:ascii="Bookman Old Style" w:hAnsi="Bookman Old Style"/>
          <w:sz w:val="21"/>
          <w:szCs w:val="21"/>
          <w:lang w:val="en-GB"/>
        </w:rPr>
      </w:pPr>
      <w:r w:rsidRPr="00C47F6F">
        <w:rPr>
          <w:rFonts w:ascii="Bookman Old Style" w:hAnsi="Bookman Old Style"/>
          <w:sz w:val="21"/>
          <w:szCs w:val="21"/>
          <w:lang w:val="en-GB"/>
        </w:rPr>
        <w:tab/>
        <w:t xml:space="preserve">      </w:t>
      </w:r>
      <w:r w:rsidR="00076C2C" w:rsidRPr="00C47F6F">
        <w:rPr>
          <w:rFonts w:ascii="Bookman Old Style" w:hAnsi="Bookman Old Style"/>
          <w:sz w:val="21"/>
          <w:szCs w:val="21"/>
          <w:lang w:val="en-GB"/>
        </w:rPr>
        <w:br/>
      </w:r>
      <w:r w:rsidR="00076C2C" w:rsidRPr="00C47F6F">
        <w:rPr>
          <w:rFonts w:ascii="Bookman Old Style" w:hAnsi="Bookman Old Style"/>
          <w:sz w:val="21"/>
          <w:szCs w:val="21"/>
          <w:lang w:val="en-GB"/>
        </w:rPr>
        <w:br/>
      </w:r>
      <w:r w:rsidR="007E7160" w:rsidRPr="007E7160">
        <w:rPr>
          <w:rFonts w:ascii="Bookman Old Style" w:hAnsi="Bookman Old Style"/>
          <w:sz w:val="21"/>
          <w:szCs w:val="21"/>
          <w:lang w:val="en-GB"/>
        </w:rPr>
        <w:t>Genoa, 20 December 2023</w:t>
      </w:r>
    </w:p>
    <w:p w14:paraId="3E5C9BDE" w14:textId="77777777" w:rsidR="007E7160" w:rsidRPr="00C47F6F" w:rsidRDefault="007E7160" w:rsidP="007E7160">
      <w:pPr>
        <w:jc w:val="right"/>
        <w:rPr>
          <w:rFonts w:ascii="Bookman Old Style" w:hAnsi="Bookman Old Style"/>
          <w:sz w:val="21"/>
          <w:szCs w:val="21"/>
          <w:lang w:val="en-GB"/>
        </w:rPr>
      </w:pPr>
    </w:p>
    <w:p w14:paraId="6B0627B6" w14:textId="180608FA" w:rsidR="00771596" w:rsidRPr="00C47F6F" w:rsidRDefault="002832A4" w:rsidP="00B0498C">
      <w:pPr>
        <w:spacing w:after="0" w:line="240" w:lineRule="auto"/>
        <w:jc w:val="both"/>
        <w:rPr>
          <w:rFonts w:ascii="Bookman Old Style" w:hAnsi="Bookman Old Style"/>
          <w:sz w:val="20"/>
          <w:szCs w:val="20"/>
          <w:lang w:val="en-GB"/>
        </w:rPr>
      </w:pPr>
      <w:r w:rsidRPr="00C47F6F">
        <w:rPr>
          <w:rFonts w:ascii="Bookman Old Style" w:hAnsi="Bookman Old Style"/>
          <w:sz w:val="20"/>
          <w:szCs w:val="20"/>
          <w:lang w:val="en-GB"/>
        </w:rPr>
        <w:t xml:space="preserve">For further </w:t>
      </w:r>
      <w:r w:rsidR="00C47F6F" w:rsidRPr="00C47F6F">
        <w:rPr>
          <w:rFonts w:ascii="Bookman Old Style" w:hAnsi="Bookman Old Style"/>
          <w:sz w:val="20"/>
          <w:szCs w:val="20"/>
          <w:lang w:val="en-GB"/>
        </w:rPr>
        <w:t>information</w:t>
      </w:r>
      <w:r w:rsidR="00771596" w:rsidRPr="00C47F6F">
        <w:rPr>
          <w:rFonts w:ascii="Bookman Old Style" w:hAnsi="Bookman Old Style"/>
          <w:sz w:val="20"/>
          <w:szCs w:val="20"/>
          <w:lang w:val="en-GB"/>
        </w:rPr>
        <w:tab/>
      </w:r>
      <w:r w:rsidR="00771596" w:rsidRPr="00C47F6F">
        <w:rPr>
          <w:rFonts w:ascii="Bookman Old Style" w:hAnsi="Bookman Old Style"/>
          <w:sz w:val="20"/>
          <w:szCs w:val="20"/>
          <w:lang w:val="en-GB"/>
        </w:rPr>
        <w:tab/>
      </w:r>
      <w:r w:rsidR="00771596" w:rsidRPr="00C47F6F">
        <w:rPr>
          <w:rFonts w:ascii="Bookman Old Style" w:hAnsi="Bookman Old Style"/>
          <w:sz w:val="20"/>
          <w:szCs w:val="20"/>
          <w:lang w:val="en-GB"/>
        </w:rPr>
        <w:tab/>
      </w:r>
      <w:r w:rsidR="00771596" w:rsidRPr="00C47F6F">
        <w:rPr>
          <w:rFonts w:ascii="Bookman Old Style" w:hAnsi="Bookman Old Style"/>
          <w:sz w:val="20"/>
          <w:szCs w:val="20"/>
          <w:lang w:val="en-GB"/>
        </w:rPr>
        <w:tab/>
      </w:r>
      <w:r w:rsidR="00771596" w:rsidRPr="00C47F6F">
        <w:rPr>
          <w:rFonts w:ascii="Bookman Old Style" w:hAnsi="Bookman Old Style"/>
          <w:sz w:val="20"/>
          <w:szCs w:val="20"/>
          <w:lang w:val="en-GB"/>
        </w:rPr>
        <w:tab/>
      </w:r>
      <w:r w:rsidR="00771596" w:rsidRPr="00C47F6F">
        <w:rPr>
          <w:rFonts w:ascii="Bookman Old Style" w:hAnsi="Bookman Old Style"/>
          <w:sz w:val="20"/>
          <w:szCs w:val="20"/>
          <w:lang w:val="en-GB"/>
        </w:rPr>
        <w:tab/>
      </w:r>
    </w:p>
    <w:p w14:paraId="662E4EDA" w14:textId="77777777" w:rsidR="00771596" w:rsidRPr="00534581" w:rsidRDefault="00771596" w:rsidP="00B0498C">
      <w:pPr>
        <w:spacing w:after="0" w:line="240" w:lineRule="auto"/>
        <w:jc w:val="both"/>
        <w:rPr>
          <w:rFonts w:ascii="Bookman Old Style" w:hAnsi="Bookman Old Style"/>
          <w:sz w:val="20"/>
          <w:szCs w:val="20"/>
        </w:rPr>
      </w:pPr>
      <w:r w:rsidRPr="00534581">
        <w:rPr>
          <w:rFonts w:ascii="Bookman Old Style" w:hAnsi="Bookman Old Style"/>
          <w:sz w:val="20"/>
          <w:szCs w:val="20"/>
        </w:rPr>
        <w:t>Star comunicazione in movimento</w:t>
      </w:r>
    </w:p>
    <w:p w14:paraId="1993E407" w14:textId="77777777" w:rsidR="00771596" w:rsidRPr="00534581" w:rsidRDefault="00771596" w:rsidP="00B0498C">
      <w:pPr>
        <w:spacing w:after="0" w:line="240" w:lineRule="auto"/>
        <w:jc w:val="both"/>
        <w:rPr>
          <w:rFonts w:ascii="Bookman Old Style" w:hAnsi="Bookman Old Style"/>
          <w:sz w:val="20"/>
          <w:szCs w:val="20"/>
        </w:rPr>
      </w:pPr>
      <w:r w:rsidRPr="00534581">
        <w:rPr>
          <w:rFonts w:ascii="Bookman Old Style" w:hAnsi="Bookman Old Style"/>
          <w:sz w:val="20"/>
          <w:szCs w:val="20"/>
        </w:rPr>
        <w:t>Barbara Gazzale</w:t>
      </w:r>
    </w:p>
    <w:p w14:paraId="148DB5ED" w14:textId="77777777" w:rsidR="001E18D0" w:rsidRDefault="001E18D0" w:rsidP="001E18D0">
      <w:pPr>
        <w:pStyle w:val="Nessunaspaziatura"/>
      </w:pPr>
      <w:r>
        <w:t>+</w:t>
      </w:r>
      <w:r w:rsidRPr="00570DF5">
        <w:t>39 3484144780</w:t>
      </w:r>
    </w:p>
    <w:p w14:paraId="1B891054" w14:textId="77777777" w:rsidR="001E18D0" w:rsidRDefault="001E18D0" w:rsidP="001E18D0">
      <w:pPr>
        <w:pStyle w:val="Nessunaspaziatura"/>
      </w:pPr>
      <w:r>
        <w:t>+</w:t>
      </w:r>
      <w:r w:rsidRPr="00570DF5">
        <w:t>41 786433361</w:t>
      </w:r>
    </w:p>
    <w:p w14:paraId="721E8B30" w14:textId="0C90BA39" w:rsidR="00ED0C07" w:rsidRPr="00C47F6F" w:rsidRDefault="00ED0C07" w:rsidP="00B0498C">
      <w:pPr>
        <w:spacing w:after="0" w:line="240" w:lineRule="auto"/>
        <w:jc w:val="both"/>
        <w:rPr>
          <w:rFonts w:ascii="Bookman Old Style" w:hAnsi="Bookman Old Style"/>
          <w:sz w:val="20"/>
          <w:szCs w:val="20"/>
          <w:lang w:val="en-GB"/>
        </w:rPr>
      </w:pPr>
      <w:r w:rsidRPr="00C47F6F">
        <w:rPr>
          <w:rFonts w:ascii="Bookman Old Style" w:hAnsi="Bookman Old Style"/>
          <w:sz w:val="20"/>
          <w:szCs w:val="20"/>
          <w:lang w:val="en-GB"/>
        </w:rPr>
        <w:t>www.starcomunicazione.com</w:t>
      </w:r>
    </w:p>
    <w:sectPr w:rsidR="00ED0C07" w:rsidRPr="00C47F6F" w:rsidSect="00FA27B3">
      <w:headerReference w:type="default" r:id="rId6"/>
      <w:footerReference w:type="default" r:id="rId7"/>
      <w:headerReference w:type="first" r:id="rId8"/>
      <w:footerReference w:type="first" r:id="rId9"/>
      <w:pgSz w:w="11906" w:h="16838"/>
      <w:pgMar w:top="1928" w:right="1134" w:bottom="1134" w:left="1134" w:header="79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14D87" w14:textId="77777777" w:rsidR="00E37A36" w:rsidRDefault="00E37A36" w:rsidP="009F3A61">
      <w:pPr>
        <w:spacing w:after="0" w:line="240" w:lineRule="auto"/>
      </w:pPr>
      <w:r>
        <w:separator/>
      </w:r>
    </w:p>
  </w:endnote>
  <w:endnote w:type="continuationSeparator" w:id="0">
    <w:p w14:paraId="1FD69EDF" w14:textId="77777777" w:rsidR="00E37A36" w:rsidRDefault="00E37A36" w:rsidP="009F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2AD6" w14:textId="77777777" w:rsidR="005E59E5" w:rsidRPr="00FA27B3" w:rsidRDefault="00110207" w:rsidP="005E59E5">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60800" behindDoc="0" locked="0" layoutInCell="1" allowOverlap="1" wp14:anchorId="6DE39D91" wp14:editId="4B5B4B14">
              <wp:simplePos x="0" y="0"/>
              <wp:positionH relativeFrom="column">
                <wp:posOffset>-948690</wp:posOffset>
              </wp:positionH>
              <wp:positionV relativeFrom="paragraph">
                <wp:posOffset>-55843</wp:posOffset>
              </wp:positionV>
              <wp:extent cx="8115300" cy="0"/>
              <wp:effectExtent l="0" t="0" r="0" b="0"/>
              <wp:wrapNone/>
              <wp:docPr id="3660350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E368E" id="_x0000_t32" coordsize="21600,21600" o:spt="32" o:oned="t" path="m,l21600,21600e" filled="f">
              <v:path arrowok="t" fillok="f" o:connecttype="none"/>
              <o:lock v:ext="edit" shapetype="t"/>
            </v:shapetype>
            <v:shape id="AutoShape 4" o:spid="_x0000_s1026" type="#_x0000_t32" style="position:absolute;margin-left:-74.7pt;margin-top:-4.4pt;width:63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" strokecolor="#929395" strokeweight=".5pt"/>
          </w:pict>
        </mc:Fallback>
      </mc:AlternateContent>
    </w:r>
    <w:r>
      <w:tab/>
    </w:r>
    <w:r w:rsidR="005E59E5" w:rsidRPr="00FA27B3">
      <w:rPr>
        <w:rFonts w:ascii="HelveticaNeueLT Std Lt" w:hAnsi="HelveticaNeueLT Std Lt" w:cs="HelveticaNeueLTStd-Bd"/>
        <w:b/>
        <w:bCs/>
        <w:color w:val="929395"/>
        <w:sz w:val="18"/>
        <w:szCs w:val="18"/>
      </w:rPr>
      <w:t xml:space="preserve">Ignazio Messina &amp; C. S.p.A. </w:t>
    </w:r>
  </w:p>
  <w:p w14:paraId="0A551CF3" w14:textId="77777777" w:rsidR="005E59E5" w:rsidRPr="00FA27B3"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Ge. C.F. e P.I. 02150010995 - R.E.A. GE n. 463848 - Capitale Sociale € </w:t>
    </w:r>
    <w:r>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7E445B82" w14:textId="77777777" w:rsidR="005E59E5" w:rsidRPr="005E59E5"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lang w:val="fr-FR"/>
      </w:rPr>
    </w:pPr>
    <w:r w:rsidRPr="00FA27B3">
      <w:rPr>
        <w:rFonts w:ascii="HelveticaNeueLT Std Lt" w:hAnsi="HelveticaNeueLT Std Lt" w:cs="HelveticaNeueLTStd-Roman"/>
        <w:color w:val="929395"/>
        <w:sz w:val="17"/>
        <w:szCs w:val="17"/>
      </w:rPr>
      <w:t xml:space="preserve">Via G. D'Annunzio 91 16121 Genova (Italia) - tel. </w:t>
    </w:r>
    <w:r w:rsidRPr="005E59E5">
      <w:rPr>
        <w:rFonts w:ascii="HelveticaNeueLT Std Lt" w:hAnsi="HelveticaNeueLT Std Lt" w:cs="HelveticaNeueLTStd-Roman"/>
        <w:color w:val="929395"/>
        <w:sz w:val="17"/>
        <w:szCs w:val="17"/>
        <w:lang w:val="fr-FR"/>
      </w:rPr>
      <w:t>+39 010 53961 - fax +39 010 5396264</w:t>
    </w:r>
  </w:p>
  <w:p w14:paraId="52D10EF9" w14:textId="14E439B6" w:rsidR="00110207" w:rsidRPr="005E59E5" w:rsidRDefault="005E59E5" w:rsidP="005E59E5">
    <w:pPr>
      <w:pStyle w:val="Pidipagina"/>
      <w:jc w:val="center"/>
      <w:rPr>
        <w:rFonts w:ascii="HelveticaNeueLT Std Lt" w:hAnsi="HelveticaNeueLT Std Lt"/>
        <w:color w:val="929395"/>
        <w:spacing w:val="2"/>
        <w:lang w:val="fr-FR"/>
      </w:rPr>
    </w:pPr>
    <w:r w:rsidRPr="005E59E5">
      <w:rPr>
        <w:rFonts w:ascii="HelveticaNeueLT Std Lt" w:hAnsi="HelveticaNeueLT Std Lt" w:cs="HelveticaNeueLTStd-Roman"/>
        <w:color w:val="929395"/>
        <w:sz w:val="17"/>
        <w:szCs w:val="17"/>
        <w:lang w:val="fr-FR"/>
      </w:rPr>
      <w:t>info@messinaline.it   www.messinaline.it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26D2" w14:textId="77777777" w:rsidR="005E59E5" w:rsidRPr="00FA27B3" w:rsidRDefault="00110207" w:rsidP="005E59E5">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57728" behindDoc="0" locked="0" layoutInCell="1" allowOverlap="1" wp14:anchorId="156EF269" wp14:editId="2895C1C2">
              <wp:simplePos x="0" y="0"/>
              <wp:positionH relativeFrom="column">
                <wp:posOffset>-948690</wp:posOffset>
              </wp:positionH>
              <wp:positionV relativeFrom="paragraph">
                <wp:posOffset>-55843</wp:posOffset>
              </wp:positionV>
              <wp:extent cx="811530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8A5611" id="_x0000_t32" coordsize="21600,21600" o:spt="32" o:oned="t" path="m,l21600,21600e" filled="f">
              <v:path arrowok="t" fillok="f" o:connecttype="none"/>
              <o:lock v:ext="edit" shapetype="t"/>
            </v:shapetype>
            <v:shape id="AutoShape 4" o:spid="_x0000_s1026" type="#_x0000_t32" style="position:absolute;margin-left:-74.7pt;margin-top:-4.4pt;width:6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" strokecolor="#929395" strokeweight=".5pt"/>
          </w:pict>
        </mc:Fallback>
      </mc:AlternateContent>
    </w:r>
    <w:r w:rsidR="00FA27B3">
      <w:tab/>
    </w:r>
    <w:r w:rsidR="005E59E5" w:rsidRPr="00FA27B3">
      <w:rPr>
        <w:rFonts w:ascii="HelveticaNeueLT Std Lt" w:hAnsi="HelveticaNeueLT Std Lt" w:cs="HelveticaNeueLTStd-Bd"/>
        <w:b/>
        <w:bCs/>
        <w:color w:val="929395"/>
        <w:sz w:val="18"/>
        <w:szCs w:val="18"/>
      </w:rPr>
      <w:t xml:space="preserve">Ignazio Messina &amp; C. S.p.A. </w:t>
    </w:r>
  </w:p>
  <w:p w14:paraId="05674213" w14:textId="77777777" w:rsidR="005E59E5" w:rsidRPr="00FA27B3"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Ge. C.F. e P.I. 02150010995 - R.E.A. GE n. 463848 - Capitale Sociale € </w:t>
    </w:r>
    <w:r>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655E8913" w14:textId="77777777" w:rsidR="005E59E5" w:rsidRPr="005E59E5"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lang w:val="fr-FR"/>
      </w:rPr>
    </w:pPr>
    <w:r w:rsidRPr="00FA27B3">
      <w:rPr>
        <w:rFonts w:ascii="HelveticaNeueLT Std Lt" w:hAnsi="HelveticaNeueLT Std Lt" w:cs="HelveticaNeueLTStd-Roman"/>
        <w:color w:val="929395"/>
        <w:sz w:val="17"/>
        <w:szCs w:val="17"/>
      </w:rPr>
      <w:t xml:space="preserve">Via G. D'Annunzio 91 16121 Genova (Italia) - tel. </w:t>
    </w:r>
    <w:r w:rsidRPr="005E59E5">
      <w:rPr>
        <w:rFonts w:ascii="HelveticaNeueLT Std Lt" w:hAnsi="HelveticaNeueLT Std Lt" w:cs="HelveticaNeueLTStd-Roman"/>
        <w:color w:val="929395"/>
        <w:sz w:val="17"/>
        <w:szCs w:val="17"/>
        <w:lang w:val="fr-FR"/>
      </w:rPr>
      <w:t>+39 010 53961 - fax +39 010 5396264</w:t>
    </w:r>
  </w:p>
  <w:p w14:paraId="7BE1C0B1" w14:textId="34236B54" w:rsidR="00FA27B3" w:rsidRPr="005E59E5" w:rsidRDefault="005E59E5" w:rsidP="005E59E5">
    <w:pPr>
      <w:pStyle w:val="Pidipagina"/>
      <w:jc w:val="center"/>
      <w:rPr>
        <w:rFonts w:ascii="HelveticaNeueLT Std Lt" w:hAnsi="HelveticaNeueLT Std Lt"/>
        <w:color w:val="929395"/>
        <w:spacing w:val="2"/>
        <w:lang w:val="fr-FR"/>
      </w:rPr>
    </w:pPr>
    <w:r w:rsidRPr="005E59E5">
      <w:rPr>
        <w:rFonts w:ascii="HelveticaNeueLT Std Lt" w:hAnsi="HelveticaNeueLT Std Lt" w:cs="HelveticaNeueLTStd-Roman"/>
        <w:color w:val="929395"/>
        <w:sz w:val="17"/>
        <w:szCs w:val="17"/>
        <w:lang w:val="fr-FR"/>
      </w:rPr>
      <w:t>info@messinaline.it   www.messinaline.it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66C4" w14:textId="77777777" w:rsidR="00E37A36" w:rsidRDefault="00E37A36" w:rsidP="009F3A61">
      <w:pPr>
        <w:spacing w:after="0" w:line="240" w:lineRule="auto"/>
      </w:pPr>
      <w:r>
        <w:separator/>
      </w:r>
    </w:p>
  </w:footnote>
  <w:footnote w:type="continuationSeparator" w:id="0">
    <w:p w14:paraId="00423430" w14:textId="77777777" w:rsidR="00E37A36" w:rsidRDefault="00E37A36" w:rsidP="009F3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B498" w14:textId="55EDBCE9" w:rsidR="009F3A61" w:rsidRDefault="005E59E5" w:rsidP="00FA27B3">
    <w:pPr>
      <w:pStyle w:val="Intestazione"/>
      <w:ind w:left="-284"/>
    </w:pPr>
    <w:r>
      <w:rPr>
        <w:noProof/>
        <w:lang w:eastAsia="it-IT"/>
      </w:rPr>
      <w:drawing>
        <wp:anchor distT="0" distB="0" distL="114300" distR="114300" simplePos="0" relativeHeight="251663872" behindDoc="0" locked="0" layoutInCell="1" allowOverlap="1" wp14:anchorId="1C751788" wp14:editId="5217BC9E">
          <wp:simplePos x="0" y="0"/>
          <wp:positionH relativeFrom="margin">
            <wp:align>center</wp:align>
          </wp:positionH>
          <wp:positionV relativeFrom="paragraph">
            <wp:posOffset>-635</wp:posOffset>
          </wp:positionV>
          <wp:extent cx="3086100" cy="457200"/>
          <wp:effectExtent l="0" t="0" r="0" b="0"/>
          <wp:wrapNone/>
          <wp:docPr id="1790705346" name="Immagine 179070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457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7554" w14:textId="617F897B" w:rsidR="00E721CD" w:rsidRPr="003A1C3A" w:rsidRDefault="005E59E5" w:rsidP="005E59E5">
    <w:pPr>
      <w:pStyle w:val="Intestazione"/>
    </w:pPr>
    <w:r>
      <w:rPr>
        <w:noProof/>
        <w:lang w:eastAsia="it-IT"/>
      </w:rPr>
      <w:drawing>
        <wp:anchor distT="0" distB="0" distL="114300" distR="114300" simplePos="0" relativeHeight="251661824" behindDoc="0" locked="0" layoutInCell="1" allowOverlap="1" wp14:anchorId="23AD3D60" wp14:editId="070875E9">
          <wp:simplePos x="0" y="0"/>
          <wp:positionH relativeFrom="margin">
            <wp:align>center</wp:align>
          </wp:positionH>
          <wp:positionV relativeFrom="paragraph">
            <wp:posOffset>635</wp:posOffset>
          </wp:positionV>
          <wp:extent cx="3086100" cy="457200"/>
          <wp:effectExtent l="0" t="0" r="0" b="0"/>
          <wp:wrapNone/>
          <wp:docPr id="10962209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4572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61"/>
    <w:rsid w:val="00007B12"/>
    <w:rsid w:val="0001167E"/>
    <w:rsid w:val="00013280"/>
    <w:rsid w:val="0003140C"/>
    <w:rsid w:val="00035E3B"/>
    <w:rsid w:val="00070DF2"/>
    <w:rsid w:val="0007235C"/>
    <w:rsid w:val="000740BE"/>
    <w:rsid w:val="00076C2C"/>
    <w:rsid w:val="000A63B8"/>
    <w:rsid w:val="000B0808"/>
    <w:rsid w:val="000B5F97"/>
    <w:rsid w:val="000C1A42"/>
    <w:rsid w:val="000C5F3D"/>
    <w:rsid w:val="000D7B10"/>
    <w:rsid w:val="000E56A9"/>
    <w:rsid w:val="00110207"/>
    <w:rsid w:val="00122749"/>
    <w:rsid w:val="001338D4"/>
    <w:rsid w:val="001444BC"/>
    <w:rsid w:val="001A0730"/>
    <w:rsid w:val="001A4B92"/>
    <w:rsid w:val="001A5ECC"/>
    <w:rsid w:val="001B04CA"/>
    <w:rsid w:val="001B0ADC"/>
    <w:rsid w:val="001C1756"/>
    <w:rsid w:val="001D48D9"/>
    <w:rsid w:val="001E18D0"/>
    <w:rsid w:val="001E66C2"/>
    <w:rsid w:val="00223841"/>
    <w:rsid w:val="00233DA9"/>
    <w:rsid w:val="00267DFF"/>
    <w:rsid w:val="00273B9B"/>
    <w:rsid w:val="00277C14"/>
    <w:rsid w:val="00282EB4"/>
    <w:rsid w:val="002832A4"/>
    <w:rsid w:val="00284D67"/>
    <w:rsid w:val="00286459"/>
    <w:rsid w:val="002F45A2"/>
    <w:rsid w:val="003144DF"/>
    <w:rsid w:val="00364F6B"/>
    <w:rsid w:val="00391261"/>
    <w:rsid w:val="0039711F"/>
    <w:rsid w:val="003A1C3A"/>
    <w:rsid w:val="003B5A68"/>
    <w:rsid w:val="003C2B18"/>
    <w:rsid w:val="003D4D22"/>
    <w:rsid w:val="003D5751"/>
    <w:rsid w:val="0043396E"/>
    <w:rsid w:val="00437DA7"/>
    <w:rsid w:val="0044095D"/>
    <w:rsid w:val="00462297"/>
    <w:rsid w:val="004623B2"/>
    <w:rsid w:val="00465A4E"/>
    <w:rsid w:val="00484F85"/>
    <w:rsid w:val="00490EA1"/>
    <w:rsid w:val="004D41A3"/>
    <w:rsid w:val="004E36E0"/>
    <w:rsid w:val="004F1650"/>
    <w:rsid w:val="004F4825"/>
    <w:rsid w:val="00533FDE"/>
    <w:rsid w:val="00534581"/>
    <w:rsid w:val="005458AB"/>
    <w:rsid w:val="005545E0"/>
    <w:rsid w:val="00584B7B"/>
    <w:rsid w:val="0058593F"/>
    <w:rsid w:val="00590FF7"/>
    <w:rsid w:val="00592902"/>
    <w:rsid w:val="0059393B"/>
    <w:rsid w:val="005B2C33"/>
    <w:rsid w:val="005D2070"/>
    <w:rsid w:val="005E59E5"/>
    <w:rsid w:val="005F4660"/>
    <w:rsid w:val="00601253"/>
    <w:rsid w:val="006111C7"/>
    <w:rsid w:val="0061285C"/>
    <w:rsid w:val="00615FB4"/>
    <w:rsid w:val="00631774"/>
    <w:rsid w:val="00647A6B"/>
    <w:rsid w:val="0065567C"/>
    <w:rsid w:val="00666C10"/>
    <w:rsid w:val="00684D6B"/>
    <w:rsid w:val="006942F4"/>
    <w:rsid w:val="006948FA"/>
    <w:rsid w:val="00697739"/>
    <w:rsid w:val="006A2703"/>
    <w:rsid w:val="006A6081"/>
    <w:rsid w:val="006C2318"/>
    <w:rsid w:val="006C37AC"/>
    <w:rsid w:val="006D2FAD"/>
    <w:rsid w:val="006D38F8"/>
    <w:rsid w:val="006E7010"/>
    <w:rsid w:val="006F09D3"/>
    <w:rsid w:val="00712D68"/>
    <w:rsid w:val="00715145"/>
    <w:rsid w:val="00720599"/>
    <w:rsid w:val="0072176F"/>
    <w:rsid w:val="007353AC"/>
    <w:rsid w:val="00756E44"/>
    <w:rsid w:val="00771596"/>
    <w:rsid w:val="0079129B"/>
    <w:rsid w:val="007B4B8C"/>
    <w:rsid w:val="007E7160"/>
    <w:rsid w:val="00823252"/>
    <w:rsid w:val="00834801"/>
    <w:rsid w:val="00863508"/>
    <w:rsid w:val="008655DE"/>
    <w:rsid w:val="00872831"/>
    <w:rsid w:val="00885CC6"/>
    <w:rsid w:val="00885D8F"/>
    <w:rsid w:val="008B5111"/>
    <w:rsid w:val="008C310E"/>
    <w:rsid w:val="008D271B"/>
    <w:rsid w:val="008D6DEE"/>
    <w:rsid w:val="008D7761"/>
    <w:rsid w:val="008E3D06"/>
    <w:rsid w:val="00903A60"/>
    <w:rsid w:val="0092372F"/>
    <w:rsid w:val="00931B74"/>
    <w:rsid w:val="00936633"/>
    <w:rsid w:val="00981F93"/>
    <w:rsid w:val="009A258C"/>
    <w:rsid w:val="009C0CC1"/>
    <w:rsid w:val="009E69A3"/>
    <w:rsid w:val="009F347A"/>
    <w:rsid w:val="009F3A61"/>
    <w:rsid w:val="009F62B3"/>
    <w:rsid w:val="00A033BC"/>
    <w:rsid w:val="00A40787"/>
    <w:rsid w:val="00A40982"/>
    <w:rsid w:val="00A84DBA"/>
    <w:rsid w:val="00AE1424"/>
    <w:rsid w:val="00AE7C4A"/>
    <w:rsid w:val="00AF6DAB"/>
    <w:rsid w:val="00B0498C"/>
    <w:rsid w:val="00B32A72"/>
    <w:rsid w:val="00B37FA2"/>
    <w:rsid w:val="00BA35EC"/>
    <w:rsid w:val="00BC6317"/>
    <w:rsid w:val="00BD7BB8"/>
    <w:rsid w:val="00BF334F"/>
    <w:rsid w:val="00C055C5"/>
    <w:rsid w:val="00C071A3"/>
    <w:rsid w:val="00C172A7"/>
    <w:rsid w:val="00C21A8C"/>
    <w:rsid w:val="00C304C2"/>
    <w:rsid w:val="00C44E3E"/>
    <w:rsid w:val="00C45396"/>
    <w:rsid w:val="00C47C62"/>
    <w:rsid w:val="00C47F6F"/>
    <w:rsid w:val="00C501EC"/>
    <w:rsid w:val="00C61BC0"/>
    <w:rsid w:val="00C9419E"/>
    <w:rsid w:val="00C96DD4"/>
    <w:rsid w:val="00CB0389"/>
    <w:rsid w:val="00CB04CC"/>
    <w:rsid w:val="00CB369B"/>
    <w:rsid w:val="00CF03BA"/>
    <w:rsid w:val="00CF3D0F"/>
    <w:rsid w:val="00CF7A33"/>
    <w:rsid w:val="00D03027"/>
    <w:rsid w:val="00D06D34"/>
    <w:rsid w:val="00D338BB"/>
    <w:rsid w:val="00D35DB1"/>
    <w:rsid w:val="00D4700C"/>
    <w:rsid w:val="00D70D6C"/>
    <w:rsid w:val="00D743E4"/>
    <w:rsid w:val="00D85E0E"/>
    <w:rsid w:val="00D8629D"/>
    <w:rsid w:val="00DA4C14"/>
    <w:rsid w:val="00DA7C4C"/>
    <w:rsid w:val="00DB501C"/>
    <w:rsid w:val="00E05C31"/>
    <w:rsid w:val="00E24A61"/>
    <w:rsid w:val="00E37A36"/>
    <w:rsid w:val="00E44376"/>
    <w:rsid w:val="00E507D8"/>
    <w:rsid w:val="00E53D6C"/>
    <w:rsid w:val="00E57A06"/>
    <w:rsid w:val="00E721CD"/>
    <w:rsid w:val="00E7465E"/>
    <w:rsid w:val="00EB6B0F"/>
    <w:rsid w:val="00EB6F5B"/>
    <w:rsid w:val="00ED0C07"/>
    <w:rsid w:val="00F40B22"/>
    <w:rsid w:val="00F4715A"/>
    <w:rsid w:val="00F53829"/>
    <w:rsid w:val="00F66B1B"/>
    <w:rsid w:val="00F71535"/>
    <w:rsid w:val="00F87EAC"/>
    <w:rsid w:val="00FA27B3"/>
    <w:rsid w:val="00FC08D6"/>
    <w:rsid w:val="00FF48B9"/>
    <w:rsid w:val="00FF764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64612"/>
  <w15:chartTrackingRefBased/>
  <w15:docId w15:val="{AB18C054-7F8B-4E95-A1EC-B5CA9F7C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382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A61"/>
  </w:style>
  <w:style w:type="paragraph" w:styleId="Pidipagina">
    <w:name w:val="footer"/>
    <w:basedOn w:val="Normale"/>
    <w:link w:val="PidipaginaCarattere"/>
    <w:uiPriority w:val="99"/>
    <w:unhideWhenUsed/>
    <w:rsid w:val="009F3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A61"/>
  </w:style>
  <w:style w:type="paragraph" w:styleId="Testofumetto">
    <w:name w:val="Balloon Text"/>
    <w:basedOn w:val="Normale"/>
    <w:link w:val="TestofumettoCarattere"/>
    <w:uiPriority w:val="99"/>
    <w:semiHidden/>
    <w:unhideWhenUsed/>
    <w:rsid w:val="009F3A6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F3A61"/>
    <w:rPr>
      <w:rFonts w:ascii="Tahoma" w:hAnsi="Tahoma" w:cs="Tahoma"/>
      <w:sz w:val="16"/>
      <w:szCs w:val="16"/>
    </w:rPr>
  </w:style>
  <w:style w:type="character" w:styleId="Collegamentoipertestuale">
    <w:name w:val="Hyperlink"/>
    <w:uiPriority w:val="99"/>
    <w:unhideWhenUsed/>
    <w:rsid w:val="0072176F"/>
    <w:rPr>
      <w:u w:val="single"/>
    </w:rPr>
  </w:style>
  <w:style w:type="paragraph" w:customStyle="1" w:styleId="Indirizzo">
    <w:name w:val="Indirizzo"/>
    <w:uiPriority w:val="1"/>
    <w:qFormat/>
    <w:rsid w:val="0072176F"/>
    <w:pPr>
      <w:spacing w:line="240" w:lineRule="atLeast"/>
      <w:jc w:val="both"/>
    </w:pPr>
    <w:rPr>
      <w:rFonts w:ascii="Garamond" w:eastAsia="Garamond" w:hAnsi="Garamond" w:cs="Garamond"/>
      <w:color w:val="000000"/>
      <w:sz w:val="23"/>
      <w:szCs w:val="23"/>
      <w:u w:color="000000"/>
    </w:rPr>
  </w:style>
  <w:style w:type="paragraph" w:customStyle="1" w:styleId="CoverParties">
    <w:name w:val="Cover Parties"/>
    <w:uiPriority w:val="2"/>
    <w:qFormat/>
    <w:rsid w:val="0072176F"/>
    <w:pPr>
      <w:spacing w:line="400" w:lineRule="atLeast"/>
    </w:pPr>
    <w:rPr>
      <w:rFonts w:ascii="Garamond" w:eastAsia="Arial Unicode MS" w:hAnsi="Garamond" w:cs="Arial Unicode MS"/>
      <w:color w:val="000000"/>
      <w:sz w:val="32"/>
      <w:szCs w:val="32"/>
      <w:u w:color="000000"/>
    </w:rPr>
  </w:style>
  <w:style w:type="character" w:customStyle="1" w:styleId="Nessuno">
    <w:name w:val="Nessuno"/>
    <w:rsid w:val="0072176F"/>
  </w:style>
  <w:style w:type="character" w:styleId="Menzionenonrisolta">
    <w:name w:val="Unresolved Mention"/>
    <w:uiPriority w:val="99"/>
    <w:semiHidden/>
    <w:unhideWhenUsed/>
    <w:rsid w:val="0072176F"/>
    <w:rPr>
      <w:color w:val="605E5C"/>
      <w:shd w:val="clear" w:color="auto" w:fill="E1DFDD"/>
    </w:rPr>
  </w:style>
  <w:style w:type="paragraph" w:styleId="Revisione">
    <w:name w:val="Revision"/>
    <w:hidden/>
    <w:uiPriority w:val="99"/>
    <w:semiHidden/>
    <w:rsid w:val="00DB501C"/>
    <w:rPr>
      <w:sz w:val="22"/>
      <w:szCs w:val="22"/>
      <w:lang w:eastAsia="en-US"/>
    </w:rPr>
  </w:style>
  <w:style w:type="paragraph" w:styleId="Nessunaspaziatura">
    <w:name w:val="No Spacing"/>
    <w:uiPriority w:val="1"/>
    <w:qFormat/>
    <w:rsid w:val="001E18D0"/>
    <w:rPr>
      <w:rFonts w:asciiTheme="minorHAnsi" w:eastAsiaTheme="minorHAnsi" w:hAnsiTheme="minorHAnsi" w:cstheme="minorBid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8121">
      <w:bodyDiv w:val="1"/>
      <w:marLeft w:val="0"/>
      <w:marRight w:val="0"/>
      <w:marTop w:val="0"/>
      <w:marBottom w:val="0"/>
      <w:divBdr>
        <w:top w:val="none" w:sz="0" w:space="0" w:color="auto"/>
        <w:left w:val="none" w:sz="0" w:space="0" w:color="auto"/>
        <w:bottom w:val="none" w:sz="0" w:space="0" w:color="auto"/>
        <w:right w:val="none" w:sz="0" w:space="0" w:color="auto"/>
      </w:divBdr>
    </w:div>
    <w:div w:id="136606100">
      <w:bodyDiv w:val="1"/>
      <w:marLeft w:val="0"/>
      <w:marRight w:val="0"/>
      <w:marTop w:val="0"/>
      <w:marBottom w:val="0"/>
      <w:divBdr>
        <w:top w:val="none" w:sz="0" w:space="0" w:color="auto"/>
        <w:left w:val="none" w:sz="0" w:space="0" w:color="auto"/>
        <w:bottom w:val="none" w:sz="0" w:space="0" w:color="auto"/>
        <w:right w:val="none" w:sz="0" w:space="0" w:color="auto"/>
      </w:divBdr>
    </w:div>
    <w:div w:id="373386537">
      <w:bodyDiv w:val="1"/>
      <w:marLeft w:val="0"/>
      <w:marRight w:val="0"/>
      <w:marTop w:val="0"/>
      <w:marBottom w:val="0"/>
      <w:divBdr>
        <w:top w:val="none" w:sz="0" w:space="0" w:color="auto"/>
        <w:left w:val="none" w:sz="0" w:space="0" w:color="auto"/>
        <w:bottom w:val="none" w:sz="0" w:space="0" w:color="auto"/>
        <w:right w:val="none" w:sz="0" w:space="0" w:color="auto"/>
      </w:divBdr>
    </w:div>
    <w:div w:id="474955688">
      <w:bodyDiv w:val="1"/>
      <w:marLeft w:val="0"/>
      <w:marRight w:val="0"/>
      <w:marTop w:val="0"/>
      <w:marBottom w:val="0"/>
      <w:divBdr>
        <w:top w:val="none" w:sz="0" w:space="0" w:color="auto"/>
        <w:left w:val="none" w:sz="0" w:space="0" w:color="auto"/>
        <w:bottom w:val="none" w:sz="0" w:space="0" w:color="auto"/>
        <w:right w:val="none" w:sz="0" w:space="0" w:color="auto"/>
      </w:divBdr>
    </w:div>
    <w:div w:id="529344890">
      <w:bodyDiv w:val="1"/>
      <w:marLeft w:val="0"/>
      <w:marRight w:val="0"/>
      <w:marTop w:val="0"/>
      <w:marBottom w:val="0"/>
      <w:divBdr>
        <w:top w:val="none" w:sz="0" w:space="0" w:color="auto"/>
        <w:left w:val="none" w:sz="0" w:space="0" w:color="auto"/>
        <w:bottom w:val="none" w:sz="0" w:space="0" w:color="auto"/>
        <w:right w:val="none" w:sz="0" w:space="0" w:color="auto"/>
      </w:divBdr>
    </w:div>
    <w:div w:id="542982723">
      <w:bodyDiv w:val="1"/>
      <w:marLeft w:val="0"/>
      <w:marRight w:val="0"/>
      <w:marTop w:val="0"/>
      <w:marBottom w:val="0"/>
      <w:divBdr>
        <w:top w:val="none" w:sz="0" w:space="0" w:color="auto"/>
        <w:left w:val="none" w:sz="0" w:space="0" w:color="auto"/>
        <w:bottom w:val="none" w:sz="0" w:space="0" w:color="auto"/>
        <w:right w:val="none" w:sz="0" w:space="0" w:color="auto"/>
      </w:divBdr>
    </w:div>
    <w:div w:id="747918894">
      <w:bodyDiv w:val="1"/>
      <w:marLeft w:val="0"/>
      <w:marRight w:val="0"/>
      <w:marTop w:val="0"/>
      <w:marBottom w:val="0"/>
      <w:divBdr>
        <w:top w:val="none" w:sz="0" w:space="0" w:color="auto"/>
        <w:left w:val="none" w:sz="0" w:space="0" w:color="auto"/>
        <w:bottom w:val="none" w:sz="0" w:space="0" w:color="auto"/>
        <w:right w:val="none" w:sz="0" w:space="0" w:color="auto"/>
      </w:divBdr>
    </w:div>
    <w:div w:id="1221094298">
      <w:bodyDiv w:val="1"/>
      <w:marLeft w:val="0"/>
      <w:marRight w:val="0"/>
      <w:marTop w:val="0"/>
      <w:marBottom w:val="0"/>
      <w:divBdr>
        <w:top w:val="none" w:sz="0" w:space="0" w:color="auto"/>
        <w:left w:val="none" w:sz="0" w:space="0" w:color="auto"/>
        <w:bottom w:val="none" w:sz="0" w:space="0" w:color="auto"/>
        <w:right w:val="none" w:sz="0" w:space="0" w:color="auto"/>
      </w:divBdr>
    </w:div>
    <w:div w:id="1535535579">
      <w:bodyDiv w:val="1"/>
      <w:marLeft w:val="0"/>
      <w:marRight w:val="0"/>
      <w:marTop w:val="0"/>
      <w:marBottom w:val="0"/>
      <w:divBdr>
        <w:top w:val="none" w:sz="0" w:space="0" w:color="auto"/>
        <w:left w:val="none" w:sz="0" w:space="0" w:color="auto"/>
        <w:bottom w:val="none" w:sz="0" w:space="0" w:color="auto"/>
        <w:right w:val="none" w:sz="0" w:space="0" w:color="auto"/>
      </w:divBdr>
    </w:div>
    <w:div w:id="1557012573">
      <w:bodyDiv w:val="1"/>
      <w:marLeft w:val="0"/>
      <w:marRight w:val="0"/>
      <w:marTop w:val="0"/>
      <w:marBottom w:val="0"/>
      <w:divBdr>
        <w:top w:val="none" w:sz="0" w:space="0" w:color="auto"/>
        <w:left w:val="none" w:sz="0" w:space="0" w:color="auto"/>
        <w:bottom w:val="none" w:sz="0" w:space="0" w:color="auto"/>
        <w:right w:val="none" w:sz="0" w:space="0" w:color="auto"/>
      </w:divBdr>
    </w:div>
    <w:div w:id="1593783887">
      <w:bodyDiv w:val="1"/>
      <w:marLeft w:val="0"/>
      <w:marRight w:val="0"/>
      <w:marTop w:val="0"/>
      <w:marBottom w:val="0"/>
      <w:divBdr>
        <w:top w:val="none" w:sz="0" w:space="0" w:color="auto"/>
        <w:left w:val="none" w:sz="0" w:space="0" w:color="auto"/>
        <w:bottom w:val="none" w:sz="0" w:space="0" w:color="auto"/>
        <w:right w:val="none" w:sz="0" w:space="0" w:color="auto"/>
      </w:divBdr>
    </w:div>
    <w:div w:id="1640957336">
      <w:bodyDiv w:val="1"/>
      <w:marLeft w:val="0"/>
      <w:marRight w:val="0"/>
      <w:marTop w:val="0"/>
      <w:marBottom w:val="0"/>
      <w:divBdr>
        <w:top w:val="none" w:sz="0" w:space="0" w:color="auto"/>
        <w:left w:val="none" w:sz="0" w:space="0" w:color="auto"/>
        <w:bottom w:val="none" w:sz="0" w:space="0" w:color="auto"/>
        <w:right w:val="none" w:sz="0" w:space="0" w:color="auto"/>
      </w:divBdr>
    </w:div>
    <w:div w:id="1679111427">
      <w:bodyDiv w:val="1"/>
      <w:marLeft w:val="0"/>
      <w:marRight w:val="0"/>
      <w:marTop w:val="0"/>
      <w:marBottom w:val="0"/>
      <w:divBdr>
        <w:top w:val="none" w:sz="0" w:space="0" w:color="auto"/>
        <w:left w:val="none" w:sz="0" w:space="0" w:color="auto"/>
        <w:bottom w:val="none" w:sz="0" w:space="0" w:color="auto"/>
        <w:right w:val="none" w:sz="0" w:space="0" w:color="auto"/>
      </w:divBdr>
    </w:div>
    <w:div w:id="1799760905">
      <w:bodyDiv w:val="1"/>
      <w:marLeft w:val="0"/>
      <w:marRight w:val="0"/>
      <w:marTop w:val="0"/>
      <w:marBottom w:val="0"/>
      <w:divBdr>
        <w:top w:val="none" w:sz="0" w:space="0" w:color="auto"/>
        <w:left w:val="none" w:sz="0" w:space="0" w:color="auto"/>
        <w:bottom w:val="none" w:sz="0" w:space="0" w:color="auto"/>
        <w:right w:val="none" w:sz="0" w:space="0" w:color="auto"/>
      </w:divBdr>
    </w:div>
    <w:div w:id="1949893770">
      <w:bodyDiv w:val="1"/>
      <w:marLeft w:val="0"/>
      <w:marRight w:val="0"/>
      <w:marTop w:val="0"/>
      <w:marBottom w:val="0"/>
      <w:divBdr>
        <w:top w:val="none" w:sz="0" w:space="0" w:color="auto"/>
        <w:left w:val="none" w:sz="0" w:space="0" w:color="auto"/>
        <w:bottom w:val="none" w:sz="0" w:space="0" w:color="auto"/>
        <w:right w:val="none" w:sz="0" w:space="0" w:color="auto"/>
      </w:divBdr>
    </w:div>
    <w:div w:id="2014531758">
      <w:bodyDiv w:val="1"/>
      <w:marLeft w:val="0"/>
      <w:marRight w:val="0"/>
      <w:marTop w:val="0"/>
      <w:marBottom w:val="0"/>
      <w:divBdr>
        <w:top w:val="none" w:sz="0" w:space="0" w:color="auto"/>
        <w:left w:val="none" w:sz="0" w:space="0" w:color="auto"/>
        <w:bottom w:val="none" w:sz="0" w:space="0" w:color="auto"/>
        <w:right w:val="none" w:sz="0" w:space="0" w:color="auto"/>
      </w:divBdr>
    </w:div>
    <w:div w:id="20811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Quaranta</dc:creator>
  <cp:keywords/>
  <cp:lastModifiedBy>info starcomunicazione</cp:lastModifiedBy>
  <cp:revision>3</cp:revision>
  <cp:lastPrinted>2023-09-21T15:47:00Z</cp:lastPrinted>
  <dcterms:created xsi:type="dcterms:W3CDTF">2023-12-20T14:57:00Z</dcterms:created>
  <dcterms:modified xsi:type="dcterms:W3CDTF">2023-12-20T15:02:00Z</dcterms:modified>
</cp:coreProperties>
</file>