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2AE95" w14:textId="3CB667A4" w:rsidR="00F4017A" w:rsidRPr="00F4017A" w:rsidRDefault="00F4017A" w:rsidP="008640C1">
      <w:pPr>
        <w:spacing w:after="0" w:line="300" w:lineRule="exact"/>
        <w:jc w:val="both"/>
        <w:rPr>
          <w:rFonts w:ascii="Arial" w:hAnsi="Arial" w:cs="Arial"/>
          <w:b/>
          <w:bCs/>
          <w:sz w:val="20"/>
          <w:szCs w:val="20"/>
        </w:rPr>
      </w:pPr>
      <w:r w:rsidRPr="00F4017A">
        <w:rPr>
          <w:rFonts w:ascii="Arial" w:hAnsi="Arial" w:cs="Arial"/>
          <w:b/>
          <w:bCs/>
          <w:sz w:val="20"/>
          <w:szCs w:val="20"/>
        </w:rPr>
        <w:t>comunicato stampa</w:t>
      </w:r>
    </w:p>
    <w:p w14:paraId="71D41137" w14:textId="31182320" w:rsidR="000D44B1" w:rsidRDefault="000D44B1" w:rsidP="000D44B1">
      <w:pPr>
        <w:spacing w:after="0" w:line="300" w:lineRule="exact"/>
        <w:jc w:val="both"/>
        <w:rPr>
          <w:rFonts w:ascii="Arial" w:hAnsi="Arial" w:cs="Arial"/>
          <w:sz w:val="20"/>
          <w:szCs w:val="20"/>
        </w:rPr>
      </w:pPr>
      <w:r w:rsidRPr="00F54F57">
        <w:rPr>
          <w:rFonts w:ascii="Arial" w:hAnsi="Arial" w:cs="Arial"/>
          <w:sz w:val="20"/>
          <w:szCs w:val="20"/>
        </w:rPr>
        <w:t xml:space="preserve">Bologna, </w:t>
      </w:r>
      <w:r w:rsidR="00F54F57" w:rsidRPr="00F54F57">
        <w:rPr>
          <w:rFonts w:ascii="Arial" w:hAnsi="Arial" w:cs="Arial"/>
          <w:sz w:val="20"/>
          <w:szCs w:val="20"/>
        </w:rPr>
        <w:t>20</w:t>
      </w:r>
      <w:r w:rsidRPr="00F54F57">
        <w:rPr>
          <w:rFonts w:ascii="Arial" w:hAnsi="Arial" w:cs="Arial"/>
          <w:sz w:val="20"/>
          <w:szCs w:val="20"/>
        </w:rPr>
        <w:t xml:space="preserve"> </w:t>
      </w:r>
      <w:r w:rsidR="007A7167" w:rsidRPr="00F54F57">
        <w:rPr>
          <w:rFonts w:ascii="Arial" w:hAnsi="Arial" w:cs="Arial"/>
          <w:sz w:val="20"/>
          <w:szCs w:val="20"/>
        </w:rPr>
        <w:t>luglio</w:t>
      </w:r>
      <w:r w:rsidRPr="00F54F57">
        <w:rPr>
          <w:rFonts w:ascii="Arial" w:hAnsi="Arial" w:cs="Arial"/>
          <w:sz w:val="20"/>
          <w:szCs w:val="20"/>
        </w:rPr>
        <w:t xml:space="preserve"> 2023</w:t>
      </w:r>
    </w:p>
    <w:p w14:paraId="6FA56244" w14:textId="77777777" w:rsidR="000D44B1" w:rsidRDefault="000D44B1" w:rsidP="000D44B1">
      <w:pPr>
        <w:spacing w:after="0" w:line="300" w:lineRule="exact"/>
        <w:jc w:val="both"/>
        <w:rPr>
          <w:rFonts w:ascii="Arial" w:hAnsi="Arial" w:cs="Arial"/>
          <w:sz w:val="20"/>
          <w:szCs w:val="20"/>
        </w:rPr>
      </w:pPr>
    </w:p>
    <w:p w14:paraId="3019A7C9" w14:textId="5E3CDCBF" w:rsidR="00ED4C78" w:rsidRDefault="00ED4C78" w:rsidP="000823E3">
      <w:pPr>
        <w:spacing w:after="0" w:line="400" w:lineRule="exact"/>
        <w:jc w:val="both"/>
        <w:rPr>
          <w:rFonts w:ascii="Arial" w:hAnsi="Arial" w:cs="Arial"/>
          <w:b/>
          <w:bCs/>
          <w:spacing w:val="-10"/>
          <w:sz w:val="32"/>
          <w:szCs w:val="32"/>
          <w:lang w:eastAsia="it-IT"/>
        </w:rPr>
      </w:pPr>
      <w:r>
        <w:rPr>
          <w:rFonts w:ascii="Arial" w:hAnsi="Arial" w:cs="Arial"/>
          <w:b/>
          <w:bCs/>
          <w:spacing w:val="-10"/>
          <w:sz w:val="32"/>
          <w:szCs w:val="32"/>
          <w:lang w:eastAsia="it-IT"/>
        </w:rPr>
        <w:t>Hera</w:t>
      </w:r>
      <w:r w:rsidR="00F657C5">
        <w:rPr>
          <w:rFonts w:ascii="Arial" w:hAnsi="Arial" w:cs="Arial"/>
          <w:b/>
          <w:bCs/>
          <w:spacing w:val="-10"/>
          <w:sz w:val="32"/>
          <w:szCs w:val="32"/>
          <w:lang w:eastAsia="it-IT"/>
        </w:rPr>
        <w:t>: Bureau Veritas</w:t>
      </w:r>
      <w:r>
        <w:rPr>
          <w:rFonts w:ascii="Arial" w:hAnsi="Arial" w:cs="Arial"/>
          <w:b/>
          <w:bCs/>
          <w:spacing w:val="-10"/>
          <w:sz w:val="32"/>
          <w:szCs w:val="32"/>
          <w:lang w:eastAsia="it-IT"/>
        </w:rPr>
        <w:t xml:space="preserve"> conferma l</w:t>
      </w:r>
      <w:r w:rsidR="00F657C5">
        <w:rPr>
          <w:rFonts w:ascii="Arial" w:hAnsi="Arial" w:cs="Arial"/>
          <w:b/>
          <w:bCs/>
          <w:spacing w:val="-10"/>
          <w:sz w:val="32"/>
          <w:szCs w:val="32"/>
          <w:lang w:eastAsia="it-IT"/>
        </w:rPr>
        <w:t>’</w:t>
      </w:r>
      <w:r>
        <w:rPr>
          <w:rFonts w:ascii="Arial" w:hAnsi="Arial" w:cs="Arial"/>
          <w:b/>
          <w:bCs/>
          <w:spacing w:val="-10"/>
          <w:sz w:val="32"/>
          <w:szCs w:val="32"/>
          <w:lang w:eastAsia="it-IT"/>
        </w:rPr>
        <w:t>e</w:t>
      </w:r>
      <w:r w:rsidR="009B60B4">
        <w:rPr>
          <w:rFonts w:ascii="Arial" w:hAnsi="Arial" w:cs="Arial"/>
          <w:b/>
          <w:bCs/>
          <w:spacing w:val="-10"/>
          <w:sz w:val="32"/>
          <w:szCs w:val="32"/>
          <w:lang w:eastAsia="it-IT"/>
        </w:rPr>
        <w:t>fficacia</w:t>
      </w:r>
      <w:r w:rsidR="00F657C5">
        <w:rPr>
          <w:rFonts w:ascii="Arial" w:hAnsi="Arial" w:cs="Arial"/>
          <w:b/>
          <w:bCs/>
          <w:spacing w:val="-10"/>
          <w:sz w:val="32"/>
          <w:szCs w:val="32"/>
          <w:lang w:eastAsia="it-IT"/>
        </w:rPr>
        <w:t xml:space="preserve"> del sistema di gestione della multiutility</w:t>
      </w:r>
    </w:p>
    <w:p w14:paraId="436BA342" w14:textId="295FC7CD" w:rsidR="000D44B1" w:rsidRDefault="00697E99" w:rsidP="000D44B1">
      <w:pPr>
        <w:spacing w:after="0" w:line="280" w:lineRule="exact"/>
        <w:jc w:val="both"/>
        <w:rPr>
          <w:rFonts w:ascii="Arial" w:hAnsi="Arial" w:cs="Arial"/>
          <w:i/>
          <w:sz w:val="24"/>
        </w:rPr>
      </w:pPr>
      <w:r>
        <w:rPr>
          <w:rFonts w:ascii="Arial" w:hAnsi="Arial" w:cs="Arial"/>
          <w:i/>
          <w:sz w:val="24"/>
        </w:rPr>
        <w:t xml:space="preserve">Grazie a un solido sistema di gestione </w:t>
      </w:r>
      <w:r w:rsidR="00AF3C31" w:rsidRPr="00A07624">
        <w:rPr>
          <w:rFonts w:ascii="Arial" w:hAnsi="Arial" w:cs="Arial"/>
          <w:i/>
          <w:sz w:val="24"/>
        </w:rPr>
        <w:t>capace di integrare obiettivi di qualità, sicurezza e tutela dell’ambiente</w:t>
      </w:r>
      <w:r w:rsidR="00AF3C31">
        <w:rPr>
          <w:rFonts w:ascii="Arial" w:hAnsi="Arial" w:cs="Arial"/>
          <w:i/>
          <w:sz w:val="24"/>
        </w:rPr>
        <w:t xml:space="preserve">, </w:t>
      </w:r>
      <w:r>
        <w:rPr>
          <w:rFonts w:ascii="Arial" w:hAnsi="Arial" w:cs="Arial"/>
          <w:i/>
          <w:sz w:val="24"/>
        </w:rPr>
        <w:t xml:space="preserve">la multiutility </w:t>
      </w:r>
      <w:r w:rsidR="00422DD0">
        <w:rPr>
          <w:rFonts w:ascii="Arial" w:hAnsi="Arial" w:cs="Arial"/>
          <w:i/>
          <w:sz w:val="24"/>
        </w:rPr>
        <w:t xml:space="preserve">ha dimostrato di poter </w:t>
      </w:r>
      <w:r>
        <w:rPr>
          <w:rFonts w:ascii="Arial" w:hAnsi="Arial" w:cs="Arial"/>
          <w:i/>
          <w:sz w:val="24"/>
        </w:rPr>
        <w:t xml:space="preserve">affrontare </w:t>
      </w:r>
      <w:r w:rsidR="00AF3C31">
        <w:rPr>
          <w:rFonts w:ascii="Arial" w:hAnsi="Arial" w:cs="Arial"/>
          <w:i/>
          <w:sz w:val="24"/>
        </w:rPr>
        <w:t xml:space="preserve">in maniera resiliente ed efficiente </w:t>
      </w:r>
      <w:r>
        <w:rPr>
          <w:rFonts w:ascii="Arial" w:hAnsi="Arial" w:cs="Arial"/>
          <w:i/>
          <w:sz w:val="24"/>
        </w:rPr>
        <w:t>anche situazioni di emergenza come la recente alluvione</w:t>
      </w:r>
      <w:r w:rsidR="00AF3C31">
        <w:rPr>
          <w:rFonts w:ascii="Arial" w:hAnsi="Arial" w:cs="Arial"/>
          <w:i/>
          <w:sz w:val="24"/>
        </w:rPr>
        <w:t xml:space="preserve"> che ha colpito la Romagna.</w:t>
      </w:r>
    </w:p>
    <w:p w14:paraId="57496F54" w14:textId="77777777" w:rsidR="00A07624" w:rsidRDefault="00A07624" w:rsidP="000D44B1">
      <w:pPr>
        <w:spacing w:after="0" w:line="280" w:lineRule="exact"/>
        <w:jc w:val="both"/>
        <w:rPr>
          <w:rFonts w:ascii="Arial" w:hAnsi="Arial" w:cs="Arial"/>
          <w:i/>
          <w:sz w:val="24"/>
        </w:rPr>
      </w:pPr>
    </w:p>
    <w:p w14:paraId="76F5A8D2" w14:textId="33DA8232" w:rsidR="00A07624" w:rsidRDefault="00A07624" w:rsidP="00A07624">
      <w:pPr>
        <w:jc w:val="both"/>
        <w:rPr>
          <w:rFonts w:ascii="Arial" w:hAnsi="Arial" w:cs="Arial"/>
        </w:rPr>
      </w:pPr>
      <w:r>
        <w:rPr>
          <w:rFonts w:ascii="Arial" w:hAnsi="Arial" w:cs="Arial"/>
        </w:rPr>
        <w:t xml:space="preserve">Da anni il Gruppo Hera si avvale del supporto di </w:t>
      </w:r>
      <w:r w:rsidRPr="00865D06">
        <w:rPr>
          <w:rFonts w:ascii="Arial" w:hAnsi="Arial" w:cs="Arial"/>
        </w:rPr>
        <w:t xml:space="preserve">Bureau Veritas </w:t>
      </w:r>
      <w:r>
        <w:rPr>
          <w:rFonts w:ascii="Arial" w:hAnsi="Arial" w:cs="Arial"/>
        </w:rPr>
        <w:t>Italia</w:t>
      </w:r>
      <w:r w:rsidRPr="00865D06">
        <w:rPr>
          <w:rFonts w:ascii="Arial" w:hAnsi="Arial" w:cs="Arial"/>
        </w:rPr>
        <w:t xml:space="preserve"> </w:t>
      </w:r>
      <w:r>
        <w:rPr>
          <w:rFonts w:ascii="Arial" w:hAnsi="Arial" w:cs="Arial"/>
        </w:rPr>
        <w:t>per il mantenimento</w:t>
      </w:r>
      <w:r w:rsidRPr="00865D06">
        <w:rPr>
          <w:rFonts w:ascii="Arial" w:hAnsi="Arial" w:cs="Arial"/>
        </w:rPr>
        <w:t xml:space="preserve"> delle certificazioni dei sistemi di gestione delle </w:t>
      </w:r>
      <w:r>
        <w:rPr>
          <w:rFonts w:ascii="Arial" w:hAnsi="Arial" w:cs="Arial"/>
        </w:rPr>
        <w:t xml:space="preserve">proprie </w:t>
      </w:r>
      <w:r w:rsidRPr="00865D06">
        <w:rPr>
          <w:rFonts w:ascii="Arial" w:hAnsi="Arial" w:cs="Arial"/>
        </w:rPr>
        <w:t>società</w:t>
      </w:r>
      <w:r w:rsidR="00697E99">
        <w:rPr>
          <w:rFonts w:ascii="Arial" w:hAnsi="Arial" w:cs="Arial"/>
        </w:rPr>
        <w:t>. Si tratta di</w:t>
      </w:r>
      <w:r>
        <w:rPr>
          <w:rFonts w:ascii="Arial" w:hAnsi="Arial" w:cs="Arial"/>
        </w:rPr>
        <w:t xml:space="preserve"> u</w:t>
      </w:r>
      <w:r w:rsidRPr="004077A2">
        <w:rPr>
          <w:rFonts w:ascii="Arial" w:hAnsi="Arial" w:cs="Arial"/>
        </w:rPr>
        <w:t>n impegno</w:t>
      </w:r>
      <w:r>
        <w:rPr>
          <w:rFonts w:ascii="Arial" w:hAnsi="Arial" w:cs="Arial"/>
        </w:rPr>
        <w:t xml:space="preserve"> </w:t>
      </w:r>
      <w:r w:rsidRPr="004077A2">
        <w:rPr>
          <w:rFonts w:ascii="Arial" w:hAnsi="Arial" w:cs="Arial"/>
        </w:rPr>
        <w:t xml:space="preserve">ingente: </w:t>
      </w:r>
      <w:r>
        <w:rPr>
          <w:rFonts w:ascii="Arial" w:hAnsi="Arial" w:cs="Arial"/>
        </w:rPr>
        <w:t>n</w:t>
      </w:r>
      <w:r w:rsidRPr="004077A2">
        <w:rPr>
          <w:rFonts w:ascii="Arial" w:hAnsi="Arial" w:cs="Arial"/>
        </w:rPr>
        <w:t>el 2023</w:t>
      </w:r>
      <w:r>
        <w:rPr>
          <w:rFonts w:ascii="Arial" w:hAnsi="Arial" w:cs="Arial"/>
        </w:rPr>
        <w:t>,</w:t>
      </w:r>
      <w:r w:rsidRPr="004077A2">
        <w:rPr>
          <w:rFonts w:ascii="Arial" w:hAnsi="Arial" w:cs="Arial"/>
        </w:rPr>
        <w:t xml:space="preserve"> in soli tre mesi (dal 27 febbraio al 26 maggio), 11 auditor Bureau Veritas hanno lavorato </w:t>
      </w:r>
      <w:r w:rsidR="000F7465">
        <w:rPr>
          <w:rFonts w:ascii="Arial" w:hAnsi="Arial" w:cs="Arial"/>
        </w:rPr>
        <w:t>a</w:t>
      </w:r>
      <w:r w:rsidRPr="004077A2">
        <w:rPr>
          <w:rFonts w:ascii="Arial" w:hAnsi="Arial" w:cs="Arial"/>
        </w:rPr>
        <w:t xml:space="preserve">ccanto ai manager e ai tecnici </w:t>
      </w:r>
      <w:r w:rsidR="00AF3C31">
        <w:rPr>
          <w:rFonts w:ascii="Arial" w:hAnsi="Arial" w:cs="Arial"/>
        </w:rPr>
        <w:t>della multiutility</w:t>
      </w:r>
      <w:r w:rsidRPr="004077A2">
        <w:rPr>
          <w:rFonts w:ascii="Arial" w:hAnsi="Arial" w:cs="Arial"/>
        </w:rPr>
        <w:t xml:space="preserve"> sui territori emiliano-romagnoli serviti </w:t>
      </w:r>
      <w:r w:rsidR="00ED4C78">
        <w:rPr>
          <w:rFonts w:ascii="Arial" w:hAnsi="Arial" w:cs="Arial"/>
        </w:rPr>
        <w:t>da</w:t>
      </w:r>
      <w:r w:rsidR="00ED3E25">
        <w:rPr>
          <w:rFonts w:ascii="Arial" w:hAnsi="Arial" w:cs="Arial"/>
        </w:rPr>
        <w:t>l Gruppo</w:t>
      </w:r>
      <w:r w:rsidR="00ED4C78">
        <w:rPr>
          <w:rFonts w:ascii="Arial" w:hAnsi="Arial" w:cs="Arial"/>
        </w:rPr>
        <w:t xml:space="preserve"> Hera</w:t>
      </w:r>
      <w:r w:rsidRPr="004077A2">
        <w:rPr>
          <w:rFonts w:ascii="Arial" w:hAnsi="Arial" w:cs="Arial"/>
        </w:rPr>
        <w:t xml:space="preserve"> (Modena, Ferrara, Bologna, Imola, Ravenna, Forlì, Cesena e Rimini). Questi numeri </w:t>
      </w:r>
      <w:r>
        <w:rPr>
          <w:rFonts w:ascii="Arial" w:hAnsi="Arial" w:cs="Arial"/>
        </w:rPr>
        <w:t xml:space="preserve">testimoniano come i </w:t>
      </w:r>
      <w:r w:rsidRPr="004077A2">
        <w:rPr>
          <w:rFonts w:ascii="Arial" w:hAnsi="Arial" w:cs="Arial"/>
        </w:rPr>
        <w:t xml:space="preserve">processi </w:t>
      </w:r>
      <w:r w:rsidR="00ED3E25">
        <w:rPr>
          <w:rFonts w:ascii="Arial" w:hAnsi="Arial" w:cs="Arial"/>
        </w:rPr>
        <w:t>di</w:t>
      </w:r>
      <w:r w:rsidR="00AF3C31">
        <w:rPr>
          <w:rFonts w:ascii="Arial" w:hAnsi="Arial" w:cs="Arial"/>
        </w:rPr>
        <w:t xml:space="preserve"> Hera</w:t>
      </w:r>
      <w:r w:rsidRPr="004077A2">
        <w:rPr>
          <w:rFonts w:ascii="Arial" w:hAnsi="Arial" w:cs="Arial"/>
        </w:rPr>
        <w:t xml:space="preserve"> </w:t>
      </w:r>
      <w:r>
        <w:rPr>
          <w:rFonts w:ascii="Arial" w:hAnsi="Arial" w:cs="Arial"/>
        </w:rPr>
        <w:t xml:space="preserve">siano verificati in modo </w:t>
      </w:r>
      <w:r w:rsidRPr="004077A2">
        <w:rPr>
          <w:rFonts w:ascii="Arial" w:hAnsi="Arial" w:cs="Arial"/>
        </w:rPr>
        <w:t>capillare e meticolos</w:t>
      </w:r>
      <w:r>
        <w:rPr>
          <w:rFonts w:ascii="Arial" w:hAnsi="Arial" w:cs="Arial"/>
        </w:rPr>
        <w:t>o</w:t>
      </w:r>
      <w:r w:rsidRPr="004077A2">
        <w:rPr>
          <w:rFonts w:ascii="Arial" w:hAnsi="Arial" w:cs="Arial"/>
        </w:rPr>
        <w:t xml:space="preserve"> da parte degli auditor </w:t>
      </w:r>
      <w:r>
        <w:rPr>
          <w:rFonts w:ascii="Arial" w:hAnsi="Arial" w:cs="Arial"/>
        </w:rPr>
        <w:t xml:space="preserve">di </w:t>
      </w:r>
      <w:r w:rsidRPr="004077A2">
        <w:rPr>
          <w:rFonts w:ascii="Arial" w:hAnsi="Arial" w:cs="Arial"/>
        </w:rPr>
        <w:t xml:space="preserve">Bureau Veritas, </w:t>
      </w:r>
      <w:r w:rsidR="00AF3C31">
        <w:rPr>
          <w:rFonts w:ascii="Arial" w:hAnsi="Arial" w:cs="Arial"/>
        </w:rPr>
        <w:t>con l’obiettivo di ri</w:t>
      </w:r>
      <w:r>
        <w:rPr>
          <w:rFonts w:ascii="Arial" w:hAnsi="Arial" w:cs="Arial"/>
        </w:rPr>
        <w:t>confermare</w:t>
      </w:r>
      <w:r w:rsidRPr="004077A2">
        <w:rPr>
          <w:rFonts w:ascii="Arial" w:hAnsi="Arial" w:cs="Arial"/>
        </w:rPr>
        <w:t xml:space="preserve"> il rispetto delle </w:t>
      </w:r>
      <w:r w:rsidR="00ED4C78">
        <w:rPr>
          <w:rFonts w:ascii="Arial" w:hAnsi="Arial" w:cs="Arial"/>
        </w:rPr>
        <w:t>norm</w:t>
      </w:r>
      <w:r w:rsidR="00874D3B">
        <w:rPr>
          <w:rFonts w:ascii="Arial" w:hAnsi="Arial" w:cs="Arial"/>
        </w:rPr>
        <w:t>ative</w:t>
      </w:r>
      <w:r w:rsidR="00ED4C78">
        <w:rPr>
          <w:rFonts w:ascii="Arial" w:hAnsi="Arial" w:cs="Arial"/>
        </w:rPr>
        <w:t xml:space="preserve">, delle </w:t>
      </w:r>
      <w:r w:rsidRPr="004077A2">
        <w:rPr>
          <w:rFonts w:ascii="Arial" w:hAnsi="Arial" w:cs="Arial"/>
        </w:rPr>
        <w:t>procedure interne e delle best practice internazionali in materia di qualità, sicurezza e tutela dell’ambiente.</w:t>
      </w:r>
    </w:p>
    <w:p w14:paraId="1078A26E" w14:textId="6FDB7C6C" w:rsidR="00697E99" w:rsidRDefault="00306AE9" w:rsidP="00697E99">
      <w:pPr>
        <w:spacing w:after="0" w:line="280" w:lineRule="exact"/>
        <w:jc w:val="both"/>
        <w:rPr>
          <w:rFonts w:ascii="Arial" w:hAnsi="Arial" w:cs="Arial"/>
        </w:rPr>
      </w:pPr>
      <w:r w:rsidRPr="004077A2">
        <w:rPr>
          <w:rFonts w:ascii="Arial" w:hAnsi="Arial" w:cs="Arial"/>
        </w:rPr>
        <w:t>È</w:t>
      </w:r>
      <w:r w:rsidR="00697E99" w:rsidRPr="004077A2">
        <w:rPr>
          <w:rFonts w:ascii="Arial" w:hAnsi="Arial" w:cs="Arial"/>
        </w:rPr>
        <w:t xml:space="preserve"> anche grazie a questo solido sistema di gestione</w:t>
      </w:r>
      <w:r w:rsidR="00AF3C31">
        <w:rPr>
          <w:rFonts w:ascii="Arial" w:hAnsi="Arial" w:cs="Arial"/>
        </w:rPr>
        <w:t>,</w:t>
      </w:r>
      <w:r w:rsidR="00697E99" w:rsidRPr="004077A2">
        <w:rPr>
          <w:rFonts w:ascii="Arial" w:hAnsi="Arial" w:cs="Arial"/>
        </w:rPr>
        <w:t xml:space="preserve"> </w:t>
      </w:r>
      <w:r w:rsidR="00697E99">
        <w:rPr>
          <w:rFonts w:ascii="Arial" w:hAnsi="Arial" w:cs="Arial"/>
        </w:rPr>
        <w:t>ben applicato</w:t>
      </w:r>
      <w:r>
        <w:rPr>
          <w:rFonts w:ascii="Arial" w:hAnsi="Arial" w:cs="Arial"/>
        </w:rPr>
        <w:t xml:space="preserve"> e</w:t>
      </w:r>
      <w:r w:rsidR="00697E99">
        <w:rPr>
          <w:rFonts w:ascii="Arial" w:hAnsi="Arial" w:cs="Arial"/>
        </w:rPr>
        <w:t xml:space="preserve"> monitorato, </w:t>
      </w:r>
      <w:r w:rsidR="00697E99" w:rsidRPr="004077A2">
        <w:rPr>
          <w:rFonts w:ascii="Arial" w:hAnsi="Arial" w:cs="Arial"/>
        </w:rPr>
        <w:t>che il Gruppo Hera può</w:t>
      </w:r>
      <w:r w:rsidR="00697E99">
        <w:rPr>
          <w:rFonts w:ascii="Arial" w:hAnsi="Arial" w:cs="Arial"/>
        </w:rPr>
        <w:t xml:space="preserve"> </w:t>
      </w:r>
      <w:r w:rsidR="00697E99" w:rsidRPr="004077A2">
        <w:rPr>
          <w:rFonts w:ascii="Arial" w:hAnsi="Arial" w:cs="Arial"/>
        </w:rPr>
        <w:t>garant</w:t>
      </w:r>
      <w:r>
        <w:rPr>
          <w:rFonts w:ascii="Arial" w:hAnsi="Arial" w:cs="Arial"/>
        </w:rPr>
        <w:t>ire</w:t>
      </w:r>
      <w:r w:rsidR="00697E99" w:rsidRPr="004077A2">
        <w:rPr>
          <w:rFonts w:ascii="Arial" w:hAnsi="Arial" w:cs="Arial"/>
        </w:rPr>
        <w:t xml:space="preserve"> qualità e continuità dei propri servizi,</w:t>
      </w:r>
      <w:r>
        <w:rPr>
          <w:rFonts w:ascii="Arial" w:hAnsi="Arial" w:cs="Arial"/>
        </w:rPr>
        <w:t xml:space="preserve"> </w:t>
      </w:r>
      <w:r w:rsidRPr="008B2C04">
        <w:rPr>
          <w:rFonts w:ascii="Arial" w:hAnsi="Arial" w:cs="Arial"/>
        </w:rPr>
        <w:t>svolge</w:t>
      </w:r>
      <w:r>
        <w:rPr>
          <w:rFonts w:ascii="Arial" w:hAnsi="Arial" w:cs="Arial"/>
        </w:rPr>
        <w:t xml:space="preserve">ndo </w:t>
      </w:r>
      <w:r w:rsidRPr="008B2C04">
        <w:rPr>
          <w:rFonts w:ascii="Arial" w:hAnsi="Arial" w:cs="Arial"/>
        </w:rPr>
        <w:t>un ruolo di interlocutore cruciale per le comunità servite</w:t>
      </w:r>
      <w:r w:rsidR="00697E99" w:rsidRPr="004077A2">
        <w:rPr>
          <w:rFonts w:ascii="Arial" w:hAnsi="Arial" w:cs="Arial"/>
        </w:rPr>
        <w:t xml:space="preserve"> persino in situazioni emergenziali come la recente ondata straordinaria di maltempo che ha colpito in particolare la Romagna. La multiutility, infatti, in prima linea da subito al fianco di cittadini, Amministrazioni Comunali e Protezione Civile nei territori alluvionati, </w:t>
      </w:r>
      <w:r w:rsidR="00697E99">
        <w:rPr>
          <w:rFonts w:ascii="Arial" w:hAnsi="Arial" w:cs="Arial"/>
        </w:rPr>
        <w:t>ha messo in campo</w:t>
      </w:r>
      <w:r w:rsidR="00697E99" w:rsidRPr="00DE59D0">
        <w:rPr>
          <w:rFonts w:ascii="Arial" w:hAnsi="Arial" w:cs="Arial"/>
        </w:rPr>
        <w:t xml:space="preserve"> </w:t>
      </w:r>
      <w:r w:rsidR="00697E99">
        <w:rPr>
          <w:rFonts w:ascii="Arial" w:hAnsi="Arial" w:cs="Arial"/>
        </w:rPr>
        <w:t xml:space="preserve">una </w:t>
      </w:r>
      <w:r w:rsidR="00697E99" w:rsidRPr="00DE59D0">
        <w:rPr>
          <w:rFonts w:ascii="Arial" w:hAnsi="Arial" w:cs="Arial"/>
        </w:rPr>
        <w:t xml:space="preserve">task force di un migliaio di persone e oltre 250 mezzi per ripristinare i servizi </w:t>
      </w:r>
      <w:r w:rsidR="00697E99" w:rsidRPr="004077A2">
        <w:rPr>
          <w:rFonts w:ascii="Arial" w:hAnsi="Arial" w:cs="Arial"/>
        </w:rPr>
        <w:t xml:space="preserve">essenziali - acqua, gas, </w:t>
      </w:r>
      <w:r w:rsidR="00422DD0">
        <w:rPr>
          <w:rFonts w:ascii="Arial" w:hAnsi="Arial" w:cs="Arial"/>
        </w:rPr>
        <w:t xml:space="preserve">energia elettrica </w:t>
      </w:r>
      <w:r w:rsidR="00697E99">
        <w:rPr>
          <w:rFonts w:ascii="Arial" w:hAnsi="Arial" w:cs="Arial"/>
        </w:rPr>
        <w:t>-</w:t>
      </w:r>
      <w:r w:rsidR="00697E99" w:rsidRPr="004077A2">
        <w:rPr>
          <w:rFonts w:ascii="Arial" w:hAnsi="Arial" w:cs="Arial"/>
        </w:rPr>
        <w:t xml:space="preserve"> </w:t>
      </w:r>
      <w:r w:rsidR="00ED4C78">
        <w:rPr>
          <w:rFonts w:ascii="Arial" w:hAnsi="Arial" w:cs="Arial"/>
        </w:rPr>
        <w:t xml:space="preserve">per </w:t>
      </w:r>
      <w:r w:rsidR="00697E99">
        <w:rPr>
          <w:rFonts w:ascii="Arial" w:hAnsi="Arial" w:cs="Arial"/>
        </w:rPr>
        <w:t xml:space="preserve">attivare una </w:t>
      </w:r>
      <w:r w:rsidR="00697E99" w:rsidRPr="004077A2">
        <w:rPr>
          <w:rFonts w:ascii="Arial" w:hAnsi="Arial" w:cs="Arial"/>
        </w:rPr>
        <w:t>raccolta straordinaria di rifiuti</w:t>
      </w:r>
      <w:r w:rsidR="00697E99" w:rsidRPr="008B2C04">
        <w:rPr>
          <w:rFonts w:ascii="Arial" w:hAnsi="Arial" w:cs="Arial"/>
        </w:rPr>
        <w:t xml:space="preserve"> </w:t>
      </w:r>
      <w:r w:rsidR="00697E99">
        <w:rPr>
          <w:rFonts w:ascii="Arial" w:hAnsi="Arial" w:cs="Arial"/>
        </w:rPr>
        <w:t xml:space="preserve">e </w:t>
      </w:r>
      <w:r w:rsidR="00697E99" w:rsidRPr="008B2C04">
        <w:rPr>
          <w:rFonts w:ascii="Arial" w:hAnsi="Arial" w:cs="Arial"/>
        </w:rPr>
        <w:t>ridurre al minimo i disagi delle comunità locali.</w:t>
      </w:r>
      <w:r w:rsidR="00697E99">
        <w:rPr>
          <w:rFonts w:ascii="Arial" w:hAnsi="Arial" w:cs="Arial"/>
        </w:rPr>
        <w:t xml:space="preserve"> </w:t>
      </w:r>
    </w:p>
    <w:p w14:paraId="265EDB39" w14:textId="77777777" w:rsidR="00697E99" w:rsidRPr="004077A2" w:rsidRDefault="00697E99" w:rsidP="00697E99">
      <w:pPr>
        <w:spacing w:after="0" w:line="280" w:lineRule="exact"/>
        <w:jc w:val="both"/>
        <w:rPr>
          <w:rFonts w:ascii="Arial" w:hAnsi="Arial" w:cs="Arial"/>
        </w:rPr>
      </w:pPr>
    </w:p>
    <w:p w14:paraId="00E97E77" w14:textId="38C8152F" w:rsidR="005F6890" w:rsidRDefault="00697E99" w:rsidP="00AF3C31">
      <w:pPr>
        <w:spacing w:after="0" w:line="280" w:lineRule="exact"/>
        <w:jc w:val="both"/>
        <w:rPr>
          <w:rFonts w:ascii="Arial" w:hAnsi="Arial" w:cs="Arial"/>
        </w:rPr>
      </w:pPr>
      <w:r>
        <w:rPr>
          <w:rFonts w:ascii="Arial" w:hAnsi="Arial" w:cs="Arial"/>
        </w:rPr>
        <w:t>I</w:t>
      </w:r>
      <w:r w:rsidRPr="00865D06">
        <w:rPr>
          <w:rFonts w:ascii="Arial" w:hAnsi="Arial" w:cs="Arial"/>
        </w:rPr>
        <w:t xml:space="preserve">l Gruppo Hera </w:t>
      </w:r>
      <w:r>
        <w:rPr>
          <w:rFonts w:ascii="Arial" w:hAnsi="Arial" w:cs="Arial"/>
        </w:rPr>
        <w:t xml:space="preserve">riconferma anche per il prossimo triennio 2024-2027 la collaborazione con </w:t>
      </w:r>
      <w:r w:rsidR="00AF3C31" w:rsidRPr="00865D06">
        <w:rPr>
          <w:rFonts w:ascii="Arial" w:hAnsi="Arial" w:cs="Arial"/>
        </w:rPr>
        <w:t xml:space="preserve">Bureau Veritas </w:t>
      </w:r>
      <w:r w:rsidR="00AF3C31">
        <w:rPr>
          <w:rFonts w:ascii="Arial" w:hAnsi="Arial" w:cs="Arial"/>
        </w:rPr>
        <w:t>Italia, che</w:t>
      </w:r>
      <w:r w:rsidR="00865D06">
        <w:rPr>
          <w:rFonts w:ascii="Arial" w:hAnsi="Arial" w:cs="Arial"/>
        </w:rPr>
        <w:t xml:space="preserve"> includerà </w:t>
      </w:r>
      <w:r w:rsidR="00865D06" w:rsidRPr="00865D06">
        <w:rPr>
          <w:rFonts w:ascii="Arial" w:hAnsi="Arial" w:cs="Arial"/>
        </w:rPr>
        <w:t xml:space="preserve">anche gli schemi più innovativi, </w:t>
      </w:r>
      <w:r w:rsidR="00B17F94">
        <w:rPr>
          <w:rFonts w:ascii="Arial" w:hAnsi="Arial" w:cs="Arial"/>
        </w:rPr>
        <w:t>come</w:t>
      </w:r>
      <w:r w:rsidR="00930A29">
        <w:rPr>
          <w:rFonts w:ascii="Arial" w:hAnsi="Arial" w:cs="Arial"/>
        </w:rPr>
        <w:t xml:space="preserve"> il modello </w:t>
      </w:r>
      <w:r w:rsidR="00865D06" w:rsidRPr="00865D06">
        <w:rPr>
          <w:rFonts w:ascii="Arial" w:hAnsi="Arial" w:cs="Arial"/>
        </w:rPr>
        <w:t xml:space="preserve">BIM </w:t>
      </w:r>
      <w:r w:rsidR="00930A29">
        <w:rPr>
          <w:rFonts w:ascii="Arial" w:hAnsi="Arial" w:cs="Arial"/>
        </w:rPr>
        <w:t>(B</w:t>
      </w:r>
      <w:r w:rsidR="00930A29" w:rsidRPr="00930A29">
        <w:rPr>
          <w:rFonts w:ascii="Arial" w:hAnsi="Arial" w:cs="Arial"/>
        </w:rPr>
        <w:t xml:space="preserve">uilding Information </w:t>
      </w:r>
      <w:proofErr w:type="spellStart"/>
      <w:r w:rsidR="00930A29" w:rsidRPr="00930A29">
        <w:rPr>
          <w:rFonts w:ascii="Arial" w:hAnsi="Arial" w:cs="Arial"/>
        </w:rPr>
        <w:t>Modeling</w:t>
      </w:r>
      <w:proofErr w:type="spellEnd"/>
      <w:r w:rsidR="00930A29">
        <w:rPr>
          <w:rFonts w:ascii="Arial" w:hAnsi="Arial" w:cs="Arial"/>
        </w:rPr>
        <w:t>)</w:t>
      </w:r>
      <w:r w:rsidR="00930A29" w:rsidRPr="00930A29">
        <w:rPr>
          <w:rFonts w:ascii="Arial" w:hAnsi="Arial" w:cs="Arial"/>
        </w:rPr>
        <w:t xml:space="preserve"> </w:t>
      </w:r>
      <w:r w:rsidR="00865D06" w:rsidRPr="00865D06">
        <w:rPr>
          <w:rFonts w:ascii="Arial" w:hAnsi="Arial" w:cs="Arial"/>
        </w:rPr>
        <w:t xml:space="preserve">sulla progettazione e </w:t>
      </w:r>
      <w:r w:rsidR="00930A29">
        <w:rPr>
          <w:rFonts w:ascii="Arial" w:hAnsi="Arial" w:cs="Arial"/>
        </w:rPr>
        <w:t>lo standard A</w:t>
      </w:r>
      <w:r w:rsidR="00865D06" w:rsidRPr="00865D06">
        <w:rPr>
          <w:rFonts w:ascii="Arial" w:hAnsi="Arial" w:cs="Arial"/>
        </w:rPr>
        <w:t xml:space="preserve">FNOR </w:t>
      </w:r>
      <w:r w:rsidR="00930A29" w:rsidRPr="00930A29">
        <w:rPr>
          <w:rFonts w:ascii="Arial" w:hAnsi="Arial" w:cs="Arial"/>
        </w:rPr>
        <w:t>in ambito economia circolare</w:t>
      </w:r>
      <w:r w:rsidR="00865D06" w:rsidRPr="00865D06">
        <w:rPr>
          <w:rFonts w:ascii="Arial" w:hAnsi="Arial" w:cs="Arial"/>
        </w:rPr>
        <w:t>.</w:t>
      </w:r>
      <w:r w:rsidR="00930A29">
        <w:rPr>
          <w:rFonts w:ascii="Arial" w:hAnsi="Arial" w:cs="Arial"/>
        </w:rPr>
        <w:t xml:space="preserve"> Certifica</w:t>
      </w:r>
      <w:r w:rsidR="00B17F94">
        <w:rPr>
          <w:rFonts w:ascii="Arial" w:hAnsi="Arial" w:cs="Arial"/>
        </w:rPr>
        <w:t>zione</w:t>
      </w:r>
      <w:r w:rsidR="00930A29">
        <w:rPr>
          <w:rFonts w:ascii="Arial" w:hAnsi="Arial" w:cs="Arial"/>
        </w:rPr>
        <w:t xml:space="preserve"> quest’ultim</w:t>
      </w:r>
      <w:r w:rsidR="00B17F94">
        <w:rPr>
          <w:rFonts w:ascii="Arial" w:hAnsi="Arial" w:cs="Arial"/>
        </w:rPr>
        <w:t>a</w:t>
      </w:r>
      <w:r w:rsidR="00930A29">
        <w:rPr>
          <w:rFonts w:ascii="Arial" w:hAnsi="Arial" w:cs="Arial"/>
        </w:rPr>
        <w:t xml:space="preserve"> ottenut</w:t>
      </w:r>
      <w:r w:rsidR="00AF3C31">
        <w:rPr>
          <w:rFonts w:ascii="Arial" w:hAnsi="Arial" w:cs="Arial"/>
        </w:rPr>
        <w:t>a da Hera</w:t>
      </w:r>
      <w:r w:rsidR="00930A29">
        <w:rPr>
          <w:rFonts w:ascii="Arial" w:hAnsi="Arial" w:cs="Arial"/>
        </w:rPr>
        <w:t xml:space="preserve"> già nel 2022</w:t>
      </w:r>
      <w:r w:rsidR="00AF3C31">
        <w:rPr>
          <w:rFonts w:ascii="Arial" w:hAnsi="Arial" w:cs="Arial"/>
        </w:rPr>
        <w:t xml:space="preserve"> e che</w:t>
      </w:r>
      <w:r w:rsidR="00930A29">
        <w:rPr>
          <w:rFonts w:ascii="Arial" w:hAnsi="Arial" w:cs="Arial"/>
        </w:rPr>
        <w:t xml:space="preserve"> </w:t>
      </w:r>
      <w:r w:rsidR="00AF3C31">
        <w:rPr>
          <w:rFonts w:ascii="Arial" w:hAnsi="Arial" w:cs="Arial"/>
        </w:rPr>
        <w:t xml:space="preserve">testimonia </w:t>
      </w:r>
      <w:r w:rsidR="00930A29" w:rsidRPr="00930A29">
        <w:rPr>
          <w:rFonts w:ascii="Arial" w:hAnsi="Arial" w:cs="Arial"/>
        </w:rPr>
        <w:t>l’</w:t>
      </w:r>
      <w:r w:rsidR="00846CC9">
        <w:rPr>
          <w:rFonts w:ascii="Arial" w:hAnsi="Arial" w:cs="Arial"/>
        </w:rPr>
        <w:t>impegno profuso dal</w:t>
      </w:r>
      <w:r w:rsidR="00AF3C31">
        <w:rPr>
          <w:rFonts w:ascii="Arial" w:hAnsi="Arial" w:cs="Arial"/>
        </w:rPr>
        <w:t xml:space="preserve">la multiutility </w:t>
      </w:r>
      <w:r w:rsidR="00846CC9">
        <w:rPr>
          <w:rFonts w:ascii="Arial" w:hAnsi="Arial" w:cs="Arial"/>
        </w:rPr>
        <w:t xml:space="preserve">per l’integrazione di </w:t>
      </w:r>
      <w:r w:rsidR="00846CC9" w:rsidRPr="00846CC9">
        <w:rPr>
          <w:rFonts w:ascii="Arial" w:hAnsi="Arial" w:cs="Arial"/>
        </w:rPr>
        <w:t>soluzioni circolari all’interno de</w:t>
      </w:r>
      <w:r w:rsidR="00846CC9">
        <w:rPr>
          <w:rFonts w:ascii="Arial" w:hAnsi="Arial" w:cs="Arial"/>
        </w:rPr>
        <w:t xml:space="preserve">lle proprie </w:t>
      </w:r>
      <w:r w:rsidR="00930A29" w:rsidRPr="00930A29">
        <w:rPr>
          <w:rFonts w:ascii="Arial" w:hAnsi="Arial" w:cs="Arial"/>
        </w:rPr>
        <w:t>strategie di business</w:t>
      </w:r>
      <w:r w:rsidR="00846CC9">
        <w:rPr>
          <w:rFonts w:ascii="Arial" w:hAnsi="Arial" w:cs="Arial"/>
        </w:rPr>
        <w:t xml:space="preserve">, </w:t>
      </w:r>
      <w:r w:rsidR="00AF3C31">
        <w:rPr>
          <w:rFonts w:ascii="Arial" w:hAnsi="Arial" w:cs="Arial"/>
        </w:rPr>
        <w:t xml:space="preserve">in coerenza con gli obiettivi dell’Agenda 2030. </w:t>
      </w:r>
    </w:p>
    <w:p w14:paraId="1363060D" w14:textId="109A3BAF" w:rsidR="000D44B1" w:rsidRDefault="00AF3C31" w:rsidP="00AF3C31">
      <w:pPr>
        <w:spacing w:after="0" w:line="280" w:lineRule="exact"/>
        <w:jc w:val="both"/>
        <w:rPr>
          <w:rFonts w:ascii="Arial" w:hAnsi="Arial" w:cs="Arial"/>
        </w:rPr>
      </w:pPr>
      <w:r>
        <w:rPr>
          <w:rFonts w:ascii="Arial" w:hAnsi="Arial" w:cs="Arial"/>
        </w:rPr>
        <w:t xml:space="preserve">Tra </w:t>
      </w:r>
      <w:r w:rsidR="005F6890">
        <w:rPr>
          <w:rFonts w:ascii="Arial" w:hAnsi="Arial" w:cs="Arial"/>
        </w:rPr>
        <w:t>le più recenti,</w:t>
      </w:r>
      <w:r>
        <w:rPr>
          <w:rFonts w:ascii="Arial" w:hAnsi="Arial" w:cs="Arial"/>
        </w:rPr>
        <w:t xml:space="preserve"> ricordiamo </w:t>
      </w:r>
      <w:r w:rsidR="009B60B4">
        <w:rPr>
          <w:rFonts w:ascii="Arial" w:hAnsi="Arial" w:cs="Arial"/>
        </w:rPr>
        <w:t>il progetto</w:t>
      </w:r>
      <w:r w:rsidR="00846CC9" w:rsidRPr="00846CC9">
        <w:rPr>
          <w:rFonts w:ascii="Arial" w:hAnsi="Arial" w:cs="Arial"/>
        </w:rPr>
        <w:t xml:space="preserve"> “power to gas” </w:t>
      </w:r>
      <w:proofErr w:type="spellStart"/>
      <w:r w:rsidR="00846CC9" w:rsidRPr="00846CC9">
        <w:rPr>
          <w:rFonts w:ascii="Arial" w:hAnsi="Arial" w:cs="Arial"/>
        </w:rPr>
        <w:t>SynBioS</w:t>
      </w:r>
      <w:proofErr w:type="spellEnd"/>
      <w:r w:rsidR="00846CC9" w:rsidRPr="00846CC9">
        <w:rPr>
          <w:rFonts w:ascii="Arial" w:hAnsi="Arial" w:cs="Arial"/>
        </w:rPr>
        <w:t xml:space="preserve"> (Syngas </w:t>
      </w:r>
      <w:proofErr w:type="spellStart"/>
      <w:r w:rsidR="00846CC9" w:rsidRPr="00846CC9">
        <w:rPr>
          <w:rFonts w:ascii="Arial" w:hAnsi="Arial" w:cs="Arial"/>
        </w:rPr>
        <w:t>Biological</w:t>
      </w:r>
      <w:proofErr w:type="spellEnd"/>
      <w:r w:rsidR="00846CC9" w:rsidRPr="00846CC9">
        <w:rPr>
          <w:rFonts w:ascii="Arial" w:hAnsi="Arial" w:cs="Arial"/>
        </w:rPr>
        <w:t xml:space="preserve"> Storage</w:t>
      </w:r>
      <w:r w:rsidR="00B17F94">
        <w:rPr>
          <w:rFonts w:ascii="Arial" w:hAnsi="Arial" w:cs="Arial"/>
        </w:rPr>
        <w:t>)</w:t>
      </w:r>
      <w:r w:rsidR="00846CC9" w:rsidRPr="00846CC9">
        <w:rPr>
          <w:rFonts w:ascii="Arial" w:hAnsi="Arial" w:cs="Arial"/>
        </w:rPr>
        <w:t xml:space="preserve">, </w:t>
      </w:r>
      <w:r w:rsidR="007B46A2">
        <w:rPr>
          <w:rFonts w:ascii="Arial" w:hAnsi="Arial" w:cs="Arial"/>
        </w:rPr>
        <w:t xml:space="preserve">presso l’IDAR di Bologna, </w:t>
      </w:r>
      <w:r w:rsidR="009B60B4">
        <w:rPr>
          <w:rFonts w:ascii="Arial" w:hAnsi="Arial" w:cs="Arial"/>
        </w:rPr>
        <w:t xml:space="preserve">che </w:t>
      </w:r>
      <w:r w:rsidR="00846CC9" w:rsidRPr="00846CC9">
        <w:rPr>
          <w:rFonts w:ascii="Arial" w:hAnsi="Arial" w:cs="Arial"/>
        </w:rPr>
        <w:t>convertir</w:t>
      </w:r>
      <w:r w:rsidR="009B60B4">
        <w:rPr>
          <w:rFonts w:ascii="Arial" w:hAnsi="Arial" w:cs="Arial"/>
        </w:rPr>
        <w:t>à</w:t>
      </w:r>
      <w:r w:rsidR="00846CC9" w:rsidRPr="00846CC9">
        <w:rPr>
          <w:rFonts w:ascii="Arial" w:hAnsi="Arial" w:cs="Arial"/>
        </w:rPr>
        <w:t xml:space="preserve"> energia elettrica rinnovabile e acque reflue in idrogeno “verde” e poi in biometano</w:t>
      </w:r>
      <w:r>
        <w:rPr>
          <w:rFonts w:ascii="Arial" w:hAnsi="Arial" w:cs="Arial"/>
        </w:rPr>
        <w:t xml:space="preserve">, </w:t>
      </w:r>
      <w:r w:rsidR="00930A29" w:rsidRPr="00930A29">
        <w:rPr>
          <w:rFonts w:ascii="Arial" w:hAnsi="Arial" w:cs="Arial"/>
        </w:rPr>
        <w:t>e il progetto di recupero dell</w:t>
      </w:r>
      <w:r w:rsidR="00846CC9">
        <w:rPr>
          <w:rFonts w:ascii="Arial" w:hAnsi="Arial" w:cs="Arial"/>
        </w:rPr>
        <w:t>a</w:t>
      </w:r>
      <w:r w:rsidR="00930A29" w:rsidRPr="00930A29">
        <w:rPr>
          <w:rFonts w:ascii="Arial" w:hAnsi="Arial" w:cs="Arial"/>
        </w:rPr>
        <w:t xml:space="preserve"> sabbi</w:t>
      </w:r>
      <w:r w:rsidR="00846CC9">
        <w:rPr>
          <w:rFonts w:ascii="Arial" w:hAnsi="Arial" w:cs="Arial"/>
        </w:rPr>
        <w:t>a</w:t>
      </w:r>
      <w:r w:rsidR="00930A29" w:rsidRPr="00930A29">
        <w:rPr>
          <w:rFonts w:ascii="Arial" w:hAnsi="Arial" w:cs="Arial"/>
        </w:rPr>
        <w:t xml:space="preserve"> </w:t>
      </w:r>
      <w:r w:rsidR="00846CC9">
        <w:rPr>
          <w:rFonts w:ascii="Arial" w:hAnsi="Arial" w:cs="Arial"/>
        </w:rPr>
        <w:t>ne</w:t>
      </w:r>
      <w:r w:rsidR="00930A29" w:rsidRPr="00930A29">
        <w:rPr>
          <w:rFonts w:ascii="Arial" w:hAnsi="Arial" w:cs="Arial"/>
        </w:rPr>
        <w:t>ll’impianto di depurazione di Santa Giustina</w:t>
      </w:r>
      <w:r w:rsidR="007B46A2">
        <w:rPr>
          <w:rFonts w:ascii="Arial" w:hAnsi="Arial" w:cs="Arial"/>
        </w:rPr>
        <w:t xml:space="preserve"> a Rimini</w:t>
      </w:r>
      <w:r w:rsidR="00846CC9">
        <w:rPr>
          <w:rFonts w:ascii="Arial" w:hAnsi="Arial" w:cs="Arial"/>
        </w:rPr>
        <w:t xml:space="preserve">, che </w:t>
      </w:r>
      <w:r w:rsidR="00306AE9">
        <w:rPr>
          <w:rFonts w:ascii="Arial" w:hAnsi="Arial" w:cs="Arial"/>
        </w:rPr>
        <w:t xml:space="preserve">potrà essere riutilizzata nell’ambito dei cantieri </w:t>
      </w:r>
      <w:r w:rsidR="00422DD0">
        <w:rPr>
          <w:rFonts w:ascii="Arial" w:hAnsi="Arial" w:cs="Arial"/>
        </w:rPr>
        <w:t xml:space="preserve">relativi alle infrastrutture a rete </w:t>
      </w:r>
      <w:r w:rsidR="00D658BC">
        <w:rPr>
          <w:rFonts w:ascii="Arial" w:hAnsi="Arial" w:cs="Arial"/>
        </w:rPr>
        <w:t xml:space="preserve">sempre </w:t>
      </w:r>
      <w:r w:rsidR="00422DD0">
        <w:rPr>
          <w:rFonts w:ascii="Arial" w:hAnsi="Arial" w:cs="Arial"/>
        </w:rPr>
        <w:t>gestit</w:t>
      </w:r>
      <w:r w:rsidR="00D658BC">
        <w:rPr>
          <w:rFonts w:ascii="Arial" w:hAnsi="Arial" w:cs="Arial"/>
        </w:rPr>
        <w:t>e</w:t>
      </w:r>
      <w:r w:rsidR="00422DD0">
        <w:rPr>
          <w:rFonts w:ascii="Arial" w:hAnsi="Arial" w:cs="Arial"/>
        </w:rPr>
        <w:t xml:space="preserve"> dalla multiutility</w:t>
      </w:r>
      <w:r w:rsidR="00930A29" w:rsidRPr="00930A29">
        <w:rPr>
          <w:rFonts w:ascii="Arial" w:hAnsi="Arial" w:cs="Arial"/>
        </w:rPr>
        <w:t>.</w:t>
      </w:r>
    </w:p>
    <w:p w14:paraId="132D2B70" w14:textId="46E82F3E" w:rsidR="006363C5" w:rsidRPr="004077A2" w:rsidRDefault="006363C5" w:rsidP="000D44B1">
      <w:pPr>
        <w:spacing w:after="0" w:line="280" w:lineRule="exact"/>
        <w:jc w:val="both"/>
        <w:rPr>
          <w:rFonts w:ascii="Arial" w:hAnsi="Arial" w:cs="Arial"/>
        </w:rPr>
      </w:pPr>
    </w:p>
    <w:p w14:paraId="3F4B668D" w14:textId="77777777" w:rsidR="003250C5" w:rsidRPr="004077A2" w:rsidRDefault="003250C5" w:rsidP="003250C5">
      <w:pPr>
        <w:spacing w:after="0" w:line="280" w:lineRule="exact"/>
        <w:jc w:val="both"/>
        <w:rPr>
          <w:rFonts w:ascii="Arial" w:hAnsi="Arial" w:cs="Arial"/>
        </w:rPr>
      </w:pPr>
    </w:p>
    <w:p w14:paraId="68AF2D9B" w14:textId="23757B63" w:rsidR="00AA10EE" w:rsidRDefault="00AA10EE" w:rsidP="003250C5">
      <w:pPr>
        <w:jc w:val="both"/>
        <w:rPr>
          <w:rFonts w:ascii="Arial" w:hAnsi="Arial" w:cs="Arial"/>
        </w:rPr>
      </w:pPr>
    </w:p>
    <w:p w14:paraId="053F6CB4" w14:textId="3AFB2C0E" w:rsidR="00AA10EE" w:rsidRPr="00AA10EE" w:rsidRDefault="00AA10EE" w:rsidP="00AA10EE">
      <w:pPr>
        <w:spacing w:after="0" w:line="240" w:lineRule="auto"/>
        <w:ind w:right="-1"/>
        <w:jc w:val="both"/>
        <w:rPr>
          <w:rFonts w:ascii="Arial" w:hAnsi="Arial" w:cs="Arial"/>
          <w:iCs/>
          <w:sz w:val="16"/>
          <w:szCs w:val="16"/>
        </w:rPr>
      </w:pPr>
      <w:r w:rsidRPr="00AA10EE">
        <w:rPr>
          <w:rFonts w:ascii="Arial" w:hAnsi="Arial" w:cs="Arial"/>
          <w:iCs/>
          <w:sz w:val="16"/>
          <w:szCs w:val="16"/>
          <w:u w:val="single"/>
        </w:rPr>
        <w:t>Per ulteriori informazioni</w:t>
      </w:r>
      <w:r w:rsidRPr="00AA10EE">
        <w:rPr>
          <w:rFonts w:ascii="Arial" w:hAnsi="Arial" w:cs="Arial"/>
          <w:iCs/>
          <w:sz w:val="16"/>
          <w:szCs w:val="16"/>
        </w:rPr>
        <w:t xml:space="preserve">: </w:t>
      </w:r>
    </w:p>
    <w:p w14:paraId="50D5F811" w14:textId="77777777" w:rsidR="00AA10EE" w:rsidRPr="00AA10EE" w:rsidRDefault="00AA10EE" w:rsidP="00AA10EE">
      <w:pPr>
        <w:spacing w:after="0" w:line="240" w:lineRule="auto"/>
        <w:ind w:right="-1"/>
        <w:jc w:val="both"/>
        <w:rPr>
          <w:rFonts w:ascii="Arial" w:hAnsi="Arial" w:cs="Arial"/>
          <w:i/>
          <w:sz w:val="16"/>
          <w:szCs w:val="16"/>
        </w:rPr>
      </w:pPr>
    </w:p>
    <w:p w14:paraId="3C6A353C" w14:textId="13960180" w:rsidR="00AA10EE" w:rsidRPr="00AA10EE" w:rsidRDefault="00AA10EE" w:rsidP="00AA10EE">
      <w:pPr>
        <w:spacing w:after="0" w:line="240" w:lineRule="auto"/>
        <w:ind w:right="-1"/>
        <w:jc w:val="both"/>
        <w:rPr>
          <w:rFonts w:ascii="Arial" w:eastAsia="MS Mincho" w:hAnsi="Arial" w:cs="Arial"/>
          <w:b/>
          <w:iCs/>
          <w:sz w:val="16"/>
          <w:szCs w:val="16"/>
          <w:u w:val="single"/>
          <w:lang w:eastAsia="ja-JP"/>
        </w:rPr>
      </w:pPr>
      <w:r w:rsidRPr="00AA10EE">
        <w:rPr>
          <w:rFonts w:ascii="Arial" w:hAnsi="Arial" w:cs="Arial"/>
          <w:b/>
          <w:bCs/>
          <w:iCs/>
          <w:sz w:val="16"/>
          <w:szCs w:val="16"/>
        </w:rPr>
        <w:t>Ufficio Stampa Bureau Veritas Italia</w:t>
      </w:r>
      <w:r w:rsidRPr="00AA10EE">
        <w:rPr>
          <w:rFonts w:ascii="Arial" w:hAnsi="Arial" w:cs="Arial"/>
          <w:iCs/>
          <w:sz w:val="16"/>
          <w:szCs w:val="16"/>
        </w:rPr>
        <w:t>: Star comunicazione in movimento, Barbara Gazzale, 348.4144780, www.starcomunicazione.com</w:t>
      </w:r>
    </w:p>
    <w:p w14:paraId="518903BB" w14:textId="77777777" w:rsidR="00AA10EE" w:rsidRPr="00AA10EE" w:rsidRDefault="00AA10EE" w:rsidP="00AA10EE">
      <w:pPr>
        <w:spacing w:after="0" w:line="240" w:lineRule="auto"/>
        <w:jc w:val="both"/>
        <w:rPr>
          <w:iCs/>
          <w:sz w:val="16"/>
          <w:szCs w:val="16"/>
        </w:rPr>
      </w:pPr>
    </w:p>
    <w:p w14:paraId="31ECE9BF" w14:textId="5668D273" w:rsidR="006363C5" w:rsidRPr="00AA10EE" w:rsidRDefault="00AA10EE" w:rsidP="00AA10EE">
      <w:pPr>
        <w:spacing w:after="0" w:line="240" w:lineRule="auto"/>
        <w:ind w:right="-1"/>
        <w:jc w:val="both"/>
        <w:rPr>
          <w:rFonts w:ascii="Arial" w:hAnsi="Arial" w:cs="Arial"/>
          <w:iCs/>
        </w:rPr>
      </w:pPr>
      <w:r w:rsidRPr="00AA10EE">
        <w:rPr>
          <w:rFonts w:ascii="Arial" w:hAnsi="Arial" w:cs="Arial"/>
          <w:b/>
          <w:bCs/>
          <w:iCs/>
          <w:sz w:val="16"/>
          <w:szCs w:val="16"/>
        </w:rPr>
        <w:t>Ufficio Stampa Gruppo Hera</w:t>
      </w:r>
      <w:r w:rsidRPr="00AA10EE">
        <w:rPr>
          <w:rFonts w:ascii="Arial" w:hAnsi="Arial" w:cs="Arial"/>
          <w:iCs/>
          <w:sz w:val="16"/>
          <w:szCs w:val="16"/>
        </w:rPr>
        <w:t xml:space="preserve">: Cecilia Bondioli - Responsabile Rapporti con i Media ed Editoria, 051.287595, </w:t>
      </w:r>
      <w:hyperlink r:id="rId8" w:history="1">
        <w:r w:rsidRPr="00AA10EE">
          <w:rPr>
            <w:rFonts w:ascii="Arial" w:hAnsi="Arial" w:cs="Arial"/>
            <w:iCs/>
            <w:sz w:val="16"/>
            <w:szCs w:val="16"/>
          </w:rPr>
          <w:t>cecilia.bondioli@gruppohera.it</w:t>
        </w:r>
      </w:hyperlink>
      <w:r w:rsidRPr="00AA10EE">
        <w:rPr>
          <w:rFonts w:ascii="Arial" w:hAnsi="Arial" w:cs="Arial"/>
          <w:iCs/>
          <w:sz w:val="16"/>
          <w:szCs w:val="16"/>
        </w:rPr>
        <w:t>, www.gruppohera.it</w:t>
      </w:r>
    </w:p>
    <w:p w14:paraId="77449C43" w14:textId="77777777" w:rsidR="006363C5" w:rsidRDefault="006363C5" w:rsidP="000D44B1">
      <w:pPr>
        <w:spacing w:after="0" w:line="280" w:lineRule="exact"/>
        <w:jc w:val="both"/>
        <w:rPr>
          <w:rFonts w:ascii="Arial" w:hAnsi="Arial" w:cs="Arial"/>
        </w:rPr>
      </w:pPr>
    </w:p>
    <w:sectPr w:rsidR="006363C5" w:rsidSect="00AA10EE">
      <w:headerReference w:type="default" r:id="rId9"/>
      <w:footerReference w:type="default" r:id="rId10"/>
      <w:pgSz w:w="11906" w:h="16838"/>
      <w:pgMar w:top="1417" w:right="1134" w:bottom="568"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FC53" w14:textId="77777777" w:rsidR="00186F62" w:rsidRDefault="00186F62" w:rsidP="006F0537">
      <w:pPr>
        <w:spacing w:after="0" w:line="240" w:lineRule="auto"/>
      </w:pPr>
      <w:r>
        <w:separator/>
      </w:r>
    </w:p>
  </w:endnote>
  <w:endnote w:type="continuationSeparator" w:id="0">
    <w:p w14:paraId="7C8205C9" w14:textId="77777777" w:rsidR="00186F62" w:rsidRDefault="00186F62" w:rsidP="006F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32C8" w14:textId="622A6FF6" w:rsidR="000A2ACE" w:rsidRDefault="000A2ACE">
    <w:pPr>
      <w:pStyle w:val="Pidipagina"/>
      <w:jc w:val="right"/>
    </w:pPr>
  </w:p>
  <w:p w14:paraId="31A472B3" w14:textId="77777777" w:rsidR="0027371F" w:rsidRPr="000316DD" w:rsidRDefault="0027371F">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E69F9" w14:textId="77777777" w:rsidR="00186F62" w:rsidRDefault="00186F62" w:rsidP="006F0537">
      <w:pPr>
        <w:spacing w:after="0" w:line="240" w:lineRule="auto"/>
      </w:pPr>
      <w:bookmarkStart w:id="0" w:name="_Hlk138151189"/>
      <w:bookmarkEnd w:id="0"/>
      <w:r>
        <w:separator/>
      </w:r>
    </w:p>
  </w:footnote>
  <w:footnote w:type="continuationSeparator" w:id="0">
    <w:p w14:paraId="0B2C2FC9" w14:textId="77777777" w:rsidR="00186F62" w:rsidRDefault="00186F62" w:rsidP="006F0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F790" w14:textId="73FA9D30" w:rsidR="000F3523" w:rsidRDefault="00580023">
    <w:pPr>
      <w:pStyle w:val="Intestazione"/>
    </w:pPr>
    <w:r w:rsidRPr="00F542E2">
      <w:rPr>
        <w:noProof/>
      </w:rPr>
      <w:drawing>
        <wp:anchor distT="0" distB="0" distL="114300" distR="114300" simplePos="0" relativeHeight="251658240" behindDoc="0" locked="0" layoutInCell="1" allowOverlap="1" wp14:anchorId="7EB3820A" wp14:editId="4425D973">
          <wp:simplePos x="0" y="0"/>
          <wp:positionH relativeFrom="column">
            <wp:posOffset>-108585</wp:posOffset>
          </wp:positionH>
          <wp:positionV relativeFrom="paragraph">
            <wp:posOffset>190500</wp:posOffset>
          </wp:positionV>
          <wp:extent cx="2181225" cy="819150"/>
          <wp:effectExtent l="0" t="0" r="9525" b="0"/>
          <wp:wrapSquare wrapText="bothSides"/>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0823E3">
      <w:rPr>
        <w:noProof/>
      </w:rPr>
      <w:drawing>
        <wp:inline distT="0" distB="0" distL="0" distR="0" wp14:anchorId="47E00C1E" wp14:editId="6BA86840">
          <wp:extent cx="952500" cy="112776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 cy="1127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1181"/>
    <w:multiLevelType w:val="hybridMultilevel"/>
    <w:tmpl w:val="7736EBE4"/>
    <w:lvl w:ilvl="0" w:tplc="4EC06DE4">
      <w:start w:val="1"/>
      <w:numFmt w:val="bullet"/>
      <w:lvlText w:val="o"/>
      <w:lvlJc w:val="left"/>
      <w:pPr>
        <w:tabs>
          <w:tab w:val="num" w:pos="720"/>
        </w:tabs>
        <w:ind w:left="720" w:hanging="360"/>
      </w:pPr>
      <w:rPr>
        <w:rFonts w:ascii="Courier New" w:hAnsi="Courier New" w:hint="default"/>
      </w:rPr>
    </w:lvl>
    <w:lvl w:ilvl="1" w:tplc="1B6EBB84" w:tentative="1">
      <w:start w:val="1"/>
      <w:numFmt w:val="bullet"/>
      <w:lvlText w:val="o"/>
      <w:lvlJc w:val="left"/>
      <w:pPr>
        <w:tabs>
          <w:tab w:val="num" w:pos="1440"/>
        </w:tabs>
        <w:ind w:left="1440" w:hanging="360"/>
      </w:pPr>
      <w:rPr>
        <w:rFonts w:ascii="Courier New" w:hAnsi="Courier New" w:hint="default"/>
      </w:rPr>
    </w:lvl>
    <w:lvl w:ilvl="2" w:tplc="5500473E">
      <w:start w:val="1"/>
      <w:numFmt w:val="bullet"/>
      <w:lvlText w:val="o"/>
      <w:lvlJc w:val="left"/>
      <w:pPr>
        <w:tabs>
          <w:tab w:val="num" w:pos="2160"/>
        </w:tabs>
        <w:ind w:left="2160" w:hanging="360"/>
      </w:pPr>
      <w:rPr>
        <w:rFonts w:ascii="Courier New" w:hAnsi="Courier New" w:hint="default"/>
      </w:rPr>
    </w:lvl>
    <w:lvl w:ilvl="3" w:tplc="9B3015A8" w:tentative="1">
      <w:start w:val="1"/>
      <w:numFmt w:val="bullet"/>
      <w:lvlText w:val="o"/>
      <w:lvlJc w:val="left"/>
      <w:pPr>
        <w:tabs>
          <w:tab w:val="num" w:pos="2880"/>
        </w:tabs>
        <w:ind w:left="2880" w:hanging="360"/>
      </w:pPr>
      <w:rPr>
        <w:rFonts w:ascii="Courier New" w:hAnsi="Courier New" w:hint="default"/>
      </w:rPr>
    </w:lvl>
    <w:lvl w:ilvl="4" w:tplc="2F3C659A" w:tentative="1">
      <w:start w:val="1"/>
      <w:numFmt w:val="bullet"/>
      <w:lvlText w:val="o"/>
      <w:lvlJc w:val="left"/>
      <w:pPr>
        <w:tabs>
          <w:tab w:val="num" w:pos="3600"/>
        </w:tabs>
        <w:ind w:left="3600" w:hanging="360"/>
      </w:pPr>
      <w:rPr>
        <w:rFonts w:ascii="Courier New" w:hAnsi="Courier New" w:hint="default"/>
      </w:rPr>
    </w:lvl>
    <w:lvl w:ilvl="5" w:tplc="464C6840" w:tentative="1">
      <w:start w:val="1"/>
      <w:numFmt w:val="bullet"/>
      <w:lvlText w:val="o"/>
      <w:lvlJc w:val="left"/>
      <w:pPr>
        <w:tabs>
          <w:tab w:val="num" w:pos="4320"/>
        </w:tabs>
        <w:ind w:left="4320" w:hanging="360"/>
      </w:pPr>
      <w:rPr>
        <w:rFonts w:ascii="Courier New" w:hAnsi="Courier New" w:hint="default"/>
      </w:rPr>
    </w:lvl>
    <w:lvl w:ilvl="6" w:tplc="D12059AC" w:tentative="1">
      <w:start w:val="1"/>
      <w:numFmt w:val="bullet"/>
      <w:lvlText w:val="o"/>
      <w:lvlJc w:val="left"/>
      <w:pPr>
        <w:tabs>
          <w:tab w:val="num" w:pos="5040"/>
        </w:tabs>
        <w:ind w:left="5040" w:hanging="360"/>
      </w:pPr>
      <w:rPr>
        <w:rFonts w:ascii="Courier New" w:hAnsi="Courier New" w:hint="default"/>
      </w:rPr>
    </w:lvl>
    <w:lvl w:ilvl="7" w:tplc="7752E9FE" w:tentative="1">
      <w:start w:val="1"/>
      <w:numFmt w:val="bullet"/>
      <w:lvlText w:val="o"/>
      <w:lvlJc w:val="left"/>
      <w:pPr>
        <w:tabs>
          <w:tab w:val="num" w:pos="5760"/>
        </w:tabs>
        <w:ind w:left="5760" w:hanging="360"/>
      </w:pPr>
      <w:rPr>
        <w:rFonts w:ascii="Courier New" w:hAnsi="Courier New" w:hint="default"/>
      </w:rPr>
    </w:lvl>
    <w:lvl w:ilvl="8" w:tplc="67B85D5C"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160E5A60"/>
    <w:multiLevelType w:val="hybridMultilevel"/>
    <w:tmpl w:val="C90A2F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555301"/>
    <w:multiLevelType w:val="hybridMultilevel"/>
    <w:tmpl w:val="350A38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BA87F2A"/>
    <w:multiLevelType w:val="hybridMultilevel"/>
    <w:tmpl w:val="6CCADF7A"/>
    <w:styleLink w:val="Stileimportato3"/>
    <w:lvl w:ilvl="0" w:tplc="09A2CFA8">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52E7F2">
      <w:start w:val="1"/>
      <w:numFmt w:val="bullet"/>
      <w:lvlText w:val="o"/>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E0562">
      <w:start w:val="1"/>
      <w:numFmt w:val="bullet"/>
      <w:lvlText w:val="▪"/>
      <w:lvlJc w:val="left"/>
      <w:pPr>
        <w:tabs>
          <w:tab w:val="left" w:pos="720"/>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8A42FC">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98E54A">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DC14A6">
      <w:start w:val="1"/>
      <w:numFmt w:val="bullet"/>
      <w:lvlText w:val="▪"/>
      <w:lvlJc w:val="left"/>
      <w:pPr>
        <w:tabs>
          <w:tab w:val="left" w:pos="720"/>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FE7EAA">
      <w:start w:val="1"/>
      <w:numFmt w:val="bullet"/>
      <w:lvlText w:val="▪"/>
      <w:lvlJc w:val="left"/>
      <w:pPr>
        <w:tabs>
          <w:tab w:val="left" w:pos="720"/>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F04CAE">
      <w:start w:val="1"/>
      <w:numFmt w:val="bullet"/>
      <w:lvlText w:val="▪"/>
      <w:lvlJc w:val="left"/>
      <w:pPr>
        <w:tabs>
          <w:tab w:val="left" w:pos="720"/>
        </w:tabs>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A032E">
      <w:start w:val="1"/>
      <w:numFmt w:val="bullet"/>
      <w:lvlText w:val="▪"/>
      <w:lvlJc w:val="left"/>
      <w:pPr>
        <w:tabs>
          <w:tab w:val="left" w:pos="720"/>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E326C0C"/>
    <w:multiLevelType w:val="hybridMultilevel"/>
    <w:tmpl w:val="6CCADF7A"/>
    <w:numStyleLink w:val="Stileimportato3"/>
  </w:abstractNum>
  <w:num w:numId="1" w16cid:durableId="743534074">
    <w:abstractNumId w:val="1"/>
  </w:num>
  <w:num w:numId="2" w16cid:durableId="2121297119">
    <w:abstractNumId w:val="0"/>
  </w:num>
  <w:num w:numId="3" w16cid:durableId="1084641161">
    <w:abstractNumId w:val="2"/>
  </w:num>
  <w:num w:numId="4" w16cid:durableId="118964195">
    <w:abstractNumId w:val="3"/>
  </w:num>
  <w:num w:numId="5" w16cid:durableId="754980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91"/>
    <w:rsid w:val="000015F2"/>
    <w:rsid w:val="00001DDB"/>
    <w:rsid w:val="000024E4"/>
    <w:rsid w:val="00003A35"/>
    <w:rsid w:val="00003ADB"/>
    <w:rsid w:val="00004E21"/>
    <w:rsid w:val="00006195"/>
    <w:rsid w:val="00007122"/>
    <w:rsid w:val="0000721A"/>
    <w:rsid w:val="00010230"/>
    <w:rsid w:val="00010FC4"/>
    <w:rsid w:val="00011D71"/>
    <w:rsid w:val="000147BB"/>
    <w:rsid w:val="00014AB6"/>
    <w:rsid w:val="00014AFC"/>
    <w:rsid w:val="0001578C"/>
    <w:rsid w:val="000164B6"/>
    <w:rsid w:val="000167FB"/>
    <w:rsid w:val="00016B2C"/>
    <w:rsid w:val="000178D5"/>
    <w:rsid w:val="000200B8"/>
    <w:rsid w:val="00020ED0"/>
    <w:rsid w:val="00020F71"/>
    <w:rsid w:val="00020F86"/>
    <w:rsid w:val="00021B38"/>
    <w:rsid w:val="000222A7"/>
    <w:rsid w:val="00022763"/>
    <w:rsid w:val="0002284C"/>
    <w:rsid w:val="000231BC"/>
    <w:rsid w:val="00023C92"/>
    <w:rsid w:val="00024A6B"/>
    <w:rsid w:val="0002533C"/>
    <w:rsid w:val="00026448"/>
    <w:rsid w:val="00026921"/>
    <w:rsid w:val="000272CE"/>
    <w:rsid w:val="000316DD"/>
    <w:rsid w:val="00031F7B"/>
    <w:rsid w:val="000324C1"/>
    <w:rsid w:val="000335F4"/>
    <w:rsid w:val="000339A8"/>
    <w:rsid w:val="00033DBA"/>
    <w:rsid w:val="000348BC"/>
    <w:rsid w:val="000354C0"/>
    <w:rsid w:val="0003597F"/>
    <w:rsid w:val="000368A5"/>
    <w:rsid w:val="00040373"/>
    <w:rsid w:val="0004049D"/>
    <w:rsid w:val="00040782"/>
    <w:rsid w:val="00041400"/>
    <w:rsid w:val="000444DF"/>
    <w:rsid w:val="000451DF"/>
    <w:rsid w:val="000454EF"/>
    <w:rsid w:val="0004598A"/>
    <w:rsid w:val="00045BB5"/>
    <w:rsid w:val="00046B5D"/>
    <w:rsid w:val="00046D65"/>
    <w:rsid w:val="000470AD"/>
    <w:rsid w:val="000505CD"/>
    <w:rsid w:val="00050869"/>
    <w:rsid w:val="00050C6C"/>
    <w:rsid w:val="000519EA"/>
    <w:rsid w:val="00052548"/>
    <w:rsid w:val="000526BF"/>
    <w:rsid w:val="000529BF"/>
    <w:rsid w:val="00053001"/>
    <w:rsid w:val="0005628A"/>
    <w:rsid w:val="00060CBB"/>
    <w:rsid w:val="0006186F"/>
    <w:rsid w:val="00063413"/>
    <w:rsid w:val="00063A74"/>
    <w:rsid w:val="00064093"/>
    <w:rsid w:val="000645C6"/>
    <w:rsid w:val="0006485B"/>
    <w:rsid w:val="00066A5C"/>
    <w:rsid w:val="00066B7A"/>
    <w:rsid w:val="000673EC"/>
    <w:rsid w:val="00070486"/>
    <w:rsid w:val="00071DCC"/>
    <w:rsid w:val="00071FA8"/>
    <w:rsid w:val="0007236A"/>
    <w:rsid w:val="0007476F"/>
    <w:rsid w:val="00074AF2"/>
    <w:rsid w:val="00074E86"/>
    <w:rsid w:val="00075CD8"/>
    <w:rsid w:val="00075E57"/>
    <w:rsid w:val="0007704F"/>
    <w:rsid w:val="00080DE7"/>
    <w:rsid w:val="00080DF6"/>
    <w:rsid w:val="000820C3"/>
    <w:rsid w:val="000823E3"/>
    <w:rsid w:val="000824E8"/>
    <w:rsid w:val="000828DF"/>
    <w:rsid w:val="000836DE"/>
    <w:rsid w:val="000843CB"/>
    <w:rsid w:val="00086730"/>
    <w:rsid w:val="00086DB9"/>
    <w:rsid w:val="00086E37"/>
    <w:rsid w:val="0008722F"/>
    <w:rsid w:val="00090483"/>
    <w:rsid w:val="000926AA"/>
    <w:rsid w:val="00092D5E"/>
    <w:rsid w:val="00094311"/>
    <w:rsid w:val="000943D5"/>
    <w:rsid w:val="000957DB"/>
    <w:rsid w:val="00096F32"/>
    <w:rsid w:val="000971A0"/>
    <w:rsid w:val="000A07F1"/>
    <w:rsid w:val="000A1B3B"/>
    <w:rsid w:val="000A2ACE"/>
    <w:rsid w:val="000A2DB4"/>
    <w:rsid w:val="000A3133"/>
    <w:rsid w:val="000A3AB7"/>
    <w:rsid w:val="000A5182"/>
    <w:rsid w:val="000A52AA"/>
    <w:rsid w:val="000A6494"/>
    <w:rsid w:val="000A6560"/>
    <w:rsid w:val="000A71C9"/>
    <w:rsid w:val="000B0B3A"/>
    <w:rsid w:val="000B0EF9"/>
    <w:rsid w:val="000B1A4F"/>
    <w:rsid w:val="000B1EED"/>
    <w:rsid w:val="000B3C8F"/>
    <w:rsid w:val="000B43ED"/>
    <w:rsid w:val="000B4822"/>
    <w:rsid w:val="000B4DC1"/>
    <w:rsid w:val="000B4FD7"/>
    <w:rsid w:val="000B6D88"/>
    <w:rsid w:val="000B77A8"/>
    <w:rsid w:val="000B7951"/>
    <w:rsid w:val="000C0B03"/>
    <w:rsid w:val="000C371F"/>
    <w:rsid w:val="000C375A"/>
    <w:rsid w:val="000C3A98"/>
    <w:rsid w:val="000C6E30"/>
    <w:rsid w:val="000C6E41"/>
    <w:rsid w:val="000D1C8A"/>
    <w:rsid w:val="000D1DD9"/>
    <w:rsid w:val="000D2771"/>
    <w:rsid w:val="000D40B2"/>
    <w:rsid w:val="000D44B1"/>
    <w:rsid w:val="000D50F0"/>
    <w:rsid w:val="000D5AC7"/>
    <w:rsid w:val="000D7422"/>
    <w:rsid w:val="000D7A8C"/>
    <w:rsid w:val="000E0F59"/>
    <w:rsid w:val="000E4272"/>
    <w:rsid w:val="000E6C7B"/>
    <w:rsid w:val="000E7E63"/>
    <w:rsid w:val="000F0E6E"/>
    <w:rsid w:val="000F15D4"/>
    <w:rsid w:val="000F1813"/>
    <w:rsid w:val="000F1DE8"/>
    <w:rsid w:val="000F3208"/>
    <w:rsid w:val="000F3523"/>
    <w:rsid w:val="000F360D"/>
    <w:rsid w:val="000F37DE"/>
    <w:rsid w:val="000F39D7"/>
    <w:rsid w:val="000F3B61"/>
    <w:rsid w:val="000F3CF4"/>
    <w:rsid w:val="000F4D21"/>
    <w:rsid w:val="000F5820"/>
    <w:rsid w:val="000F596E"/>
    <w:rsid w:val="000F5A69"/>
    <w:rsid w:val="000F615B"/>
    <w:rsid w:val="000F6298"/>
    <w:rsid w:val="000F6B23"/>
    <w:rsid w:val="000F7465"/>
    <w:rsid w:val="0010092A"/>
    <w:rsid w:val="001011CF"/>
    <w:rsid w:val="00101714"/>
    <w:rsid w:val="001017F0"/>
    <w:rsid w:val="0010256F"/>
    <w:rsid w:val="0010732D"/>
    <w:rsid w:val="00107495"/>
    <w:rsid w:val="00107906"/>
    <w:rsid w:val="00107F81"/>
    <w:rsid w:val="00111E14"/>
    <w:rsid w:val="001120E5"/>
    <w:rsid w:val="0011283C"/>
    <w:rsid w:val="0011379F"/>
    <w:rsid w:val="001142F1"/>
    <w:rsid w:val="001146A4"/>
    <w:rsid w:val="00115F33"/>
    <w:rsid w:val="00116103"/>
    <w:rsid w:val="0011629D"/>
    <w:rsid w:val="00120026"/>
    <w:rsid w:val="00120E29"/>
    <w:rsid w:val="00121B26"/>
    <w:rsid w:val="00121C8A"/>
    <w:rsid w:val="00121F8A"/>
    <w:rsid w:val="00122156"/>
    <w:rsid w:val="001225EA"/>
    <w:rsid w:val="001238A3"/>
    <w:rsid w:val="00125E31"/>
    <w:rsid w:val="001263EA"/>
    <w:rsid w:val="00126998"/>
    <w:rsid w:val="00126C34"/>
    <w:rsid w:val="0013022B"/>
    <w:rsid w:val="001306ED"/>
    <w:rsid w:val="00130B8F"/>
    <w:rsid w:val="00130DC0"/>
    <w:rsid w:val="00132BF6"/>
    <w:rsid w:val="00132C0D"/>
    <w:rsid w:val="00132E45"/>
    <w:rsid w:val="001332A5"/>
    <w:rsid w:val="00133ADB"/>
    <w:rsid w:val="00133CC9"/>
    <w:rsid w:val="00135B44"/>
    <w:rsid w:val="00136F5F"/>
    <w:rsid w:val="0013734D"/>
    <w:rsid w:val="00137F73"/>
    <w:rsid w:val="00140593"/>
    <w:rsid w:val="00141F10"/>
    <w:rsid w:val="00142CFA"/>
    <w:rsid w:val="0014414E"/>
    <w:rsid w:val="0014482C"/>
    <w:rsid w:val="00144AFD"/>
    <w:rsid w:val="00147D02"/>
    <w:rsid w:val="00150F03"/>
    <w:rsid w:val="00150F5D"/>
    <w:rsid w:val="001511A9"/>
    <w:rsid w:val="0015228A"/>
    <w:rsid w:val="00152C53"/>
    <w:rsid w:val="0015496E"/>
    <w:rsid w:val="00155B6F"/>
    <w:rsid w:val="00155BAF"/>
    <w:rsid w:val="00156680"/>
    <w:rsid w:val="001569DF"/>
    <w:rsid w:val="001571FF"/>
    <w:rsid w:val="001576A4"/>
    <w:rsid w:val="001576E0"/>
    <w:rsid w:val="001600DE"/>
    <w:rsid w:val="0016057A"/>
    <w:rsid w:val="00160F53"/>
    <w:rsid w:val="0016186C"/>
    <w:rsid w:val="00161B79"/>
    <w:rsid w:val="00162648"/>
    <w:rsid w:val="00164164"/>
    <w:rsid w:val="00164822"/>
    <w:rsid w:val="00164D14"/>
    <w:rsid w:val="001650B8"/>
    <w:rsid w:val="00165728"/>
    <w:rsid w:val="00167A5B"/>
    <w:rsid w:val="00170002"/>
    <w:rsid w:val="0017066B"/>
    <w:rsid w:val="00170D05"/>
    <w:rsid w:val="00170EB7"/>
    <w:rsid w:val="0017182B"/>
    <w:rsid w:val="00171947"/>
    <w:rsid w:val="0017283C"/>
    <w:rsid w:val="00173265"/>
    <w:rsid w:val="00174804"/>
    <w:rsid w:val="0017751C"/>
    <w:rsid w:val="0018035C"/>
    <w:rsid w:val="00182501"/>
    <w:rsid w:val="00182833"/>
    <w:rsid w:val="001829BD"/>
    <w:rsid w:val="00182BB2"/>
    <w:rsid w:val="00183410"/>
    <w:rsid w:val="0018424C"/>
    <w:rsid w:val="00184BA1"/>
    <w:rsid w:val="00184DFA"/>
    <w:rsid w:val="00185446"/>
    <w:rsid w:val="001868CC"/>
    <w:rsid w:val="00186F62"/>
    <w:rsid w:val="00191352"/>
    <w:rsid w:val="0019171A"/>
    <w:rsid w:val="001921A8"/>
    <w:rsid w:val="001925A2"/>
    <w:rsid w:val="00192DFE"/>
    <w:rsid w:val="001933FA"/>
    <w:rsid w:val="001963D9"/>
    <w:rsid w:val="00196563"/>
    <w:rsid w:val="0019721D"/>
    <w:rsid w:val="00197344"/>
    <w:rsid w:val="001973A1"/>
    <w:rsid w:val="001A034E"/>
    <w:rsid w:val="001A088A"/>
    <w:rsid w:val="001A1001"/>
    <w:rsid w:val="001A12A0"/>
    <w:rsid w:val="001A17E3"/>
    <w:rsid w:val="001A1960"/>
    <w:rsid w:val="001A2180"/>
    <w:rsid w:val="001A246D"/>
    <w:rsid w:val="001A493D"/>
    <w:rsid w:val="001A5719"/>
    <w:rsid w:val="001A7562"/>
    <w:rsid w:val="001B0ED3"/>
    <w:rsid w:val="001B17DB"/>
    <w:rsid w:val="001B25F4"/>
    <w:rsid w:val="001B5838"/>
    <w:rsid w:val="001B6224"/>
    <w:rsid w:val="001C08EB"/>
    <w:rsid w:val="001C0FD6"/>
    <w:rsid w:val="001C19F3"/>
    <w:rsid w:val="001C2419"/>
    <w:rsid w:val="001C2FAA"/>
    <w:rsid w:val="001C3FE4"/>
    <w:rsid w:val="001C456A"/>
    <w:rsid w:val="001C49CD"/>
    <w:rsid w:val="001C4A5A"/>
    <w:rsid w:val="001C51BB"/>
    <w:rsid w:val="001C7B22"/>
    <w:rsid w:val="001D0E6B"/>
    <w:rsid w:val="001D1E83"/>
    <w:rsid w:val="001D44E2"/>
    <w:rsid w:val="001D5FBF"/>
    <w:rsid w:val="001D6E51"/>
    <w:rsid w:val="001E122F"/>
    <w:rsid w:val="001E1D2E"/>
    <w:rsid w:val="001E1E1A"/>
    <w:rsid w:val="001E235A"/>
    <w:rsid w:val="001E2476"/>
    <w:rsid w:val="001E2A8A"/>
    <w:rsid w:val="001E3302"/>
    <w:rsid w:val="001E4043"/>
    <w:rsid w:val="001E525A"/>
    <w:rsid w:val="001E5DBC"/>
    <w:rsid w:val="001E6B4D"/>
    <w:rsid w:val="001E6D0D"/>
    <w:rsid w:val="001E7078"/>
    <w:rsid w:val="001E77EB"/>
    <w:rsid w:val="001F01FE"/>
    <w:rsid w:val="001F0902"/>
    <w:rsid w:val="001F0AFD"/>
    <w:rsid w:val="001F3142"/>
    <w:rsid w:val="001F3C8C"/>
    <w:rsid w:val="001F3CEC"/>
    <w:rsid w:val="001F5946"/>
    <w:rsid w:val="001F616F"/>
    <w:rsid w:val="001F620F"/>
    <w:rsid w:val="001F7CEC"/>
    <w:rsid w:val="00200843"/>
    <w:rsid w:val="00201D37"/>
    <w:rsid w:val="002028EE"/>
    <w:rsid w:val="00203B25"/>
    <w:rsid w:val="002048A1"/>
    <w:rsid w:val="00204C76"/>
    <w:rsid w:val="00204E81"/>
    <w:rsid w:val="0020575B"/>
    <w:rsid w:val="00205F35"/>
    <w:rsid w:val="00207658"/>
    <w:rsid w:val="002140A8"/>
    <w:rsid w:val="00214AEE"/>
    <w:rsid w:val="002170B0"/>
    <w:rsid w:val="00217746"/>
    <w:rsid w:val="00220DE3"/>
    <w:rsid w:val="002211B3"/>
    <w:rsid w:val="002211D4"/>
    <w:rsid w:val="00222AAA"/>
    <w:rsid w:val="00223169"/>
    <w:rsid w:val="00223C58"/>
    <w:rsid w:val="002241CF"/>
    <w:rsid w:val="002241E3"/>
    <w:rsid w:val="00226761"/>
    <w:rsid w:val="00226C8F"/>
    <w:rsid w:val="00227442"/>
    <w:rsid w:val="002304FC"/>
    <w:rsid w:val="00230DF0"/>
    <w:rsid w:val="00231154"/>
    <w:rsid w:val="00232206"/>
    <w:rsid w:val="00232E3D"/>
    <w:rsid w:val="00233E38"/>
    <w:rsid w:val="00234548"/>
    <w:rsid w:val="00235B6B"/>
    <w:rsid w:val="002361F5"/>
    <w:rsid w:val="00236BE1"/>
    <w:rsid w:val="00237651"/>
    <w:rsid w:val="00237B2E"/>
    <w:rsid w:val="00240087"/>
    <w:rsid w:val="00240210"/>
    <w:rsid w:val="002406A2"/>
    <w:rsid w:val="00240DE6"/>
    <w:rsid w:val="00240EE4"/>
    <w:rsid w:val="0024304A"/>
    <w:rsid w:val="002432DF"/>
    <w:rsid w:val="00243BC1"/>
    <w:rsid w:val="002453B8"/>
    <w:rsid w:val="0024757A"/>
    <w:rsid w:val="00247BB9"/>
    <w:rsid w:val="00250019"/>
    <w:rsid w:val="002505A1"/>
    <w:rsid w:val="00253EA2"/>
    <w:rsid w:val="00254130"/>
    <w:rsid w:val="00255496"/>
    <w:rsid w:val="00256DF4"/>
    <w:rsid w:val="00257344"/>
    <w:rsid w:val="00257F17"/>
    <w:rsid w:val="00260335"/>
    <w:rsid w:val="002609B1"/>
    <w:rsid w:val="002609F2"/>
    <w:rsid w:val="00262F03"/>
    <w:rsid w:val="002639D5"/>
    <w:rsid w:val="0026447F"/>
    <w:rsid w:val="0026490C"/>
    <w:rsid w:val="00264BDC"/>
    <w:rsid w:val="0026566C"/>
    <w:rsid w:val="0026571C"/>
    <w:rsid w:val="00265F3A"/>
    <w:rsid w:val="00265FE7"/>
    <w:rsid w:val="0026693B"/>
    <w:rsid w:val="00266FA1"/>
    <w:rsid w:val="0026716A"/>
    <w:rsid w:val="0026728A"/>
    <w:rsid w:val="002730A7"/>
    <w:rsid w:val="0027371F"/>
    <w:rsid w:val="002743A0"/>
    <w:rsid w:val="00274461"/>
    <w:rsid w:val="0027624B"/>
    <w:rsid w:val="00276C30"/>
    <w:rsid w:val="00277952"/>
    <w:rsid w:val="00277C1C"/>
    <w:rsid w:val="00280C4C"/>
    <w:rsid w:val="002812F1"/>
    <w:rsid w:val="00281B68"/>
    <w:rsid w:val="00283ACE"/>
    <w:rsid w:val="00284B49"/>
    <w:rsid w:val="00284CDB"/>
    <w:rsid w:val="00285392"/>
    <w:rsid w:val="00286206"/>
    <w:rsid w:val="0028637D"/>
    <w:rsid w:val="00286CF9"/>
    <w:rsid w:val="0028741E"/>
    <w:rsid w:val="00291B1C"/>
    <w:rsid w:val="00294500"/>
    <w:rsid w:val="00296DDB"/>
    <w:rsid w:val="0029746B"/>
    <w:rsid w:val="00297B85"/>
    <w:rsid w:val="002A0661"/>
    <w:rsid w:val="002A1195"/>
    <w:rsid w:val="002A1366"/>
    <w:rsid w:val="002A189B"/>
    <w:rsid w:val="002A3D1F"/>
    <w:rsid w:val="002A43BE"/>
    <w:rsid w:val="002A5356"/>
    <w:rsid w:val="002A551E"/>
    <w:rsid w:val="002A6205"/>
    <w:rsid w:val="002A652A"/>
    <w:rsid w:val="002A7377"/>
    <w:rsid w:val="002B0E92"/>
    <w:rsid w:val="002B1DDC"/>
    <w:rsid w:val="002B2D34"/>
    <w:rsid w:val="002B31BA"/>
    <w:rsid w:val="002B35A2"/>
    <w:rsid w:val="002B3894"/>
    <w:rsid w:val="002B3F6A"/>
    <w:rsid w:val="002B656A"/>
    <w:rsid w:val="002B730D"/>
    <w:rsid w:val="002C106A"/>
    <w:rsid w:val="002C1A48"/>
    <w:rsid w:val="002C2255"/>
    <w:rsid w:val="002C3329"/>
    <w:rsid w:val="002C3F67"/>
    <w:rsid w:val="002C44E8"/>
    <w:rsid w:val="002C79AA"/>
    <w:rsid w:val="002D00D8"/>
    <w:rsid w:val="002D16E7"/>
    <w:rsid w:val="002D2934"/>
    <w:rsid w:val="002D2B14"/>
    <w:rsid w:val="002D2DDA"/>
    <w:rsid w:val="002D390E"/>
    <w:rsid w:val="002D3B3B"/>
    <w:rsid w:val="002D4C4E"/>
    <w:rsid w:val="002D523B"/>
    <w:rsid w:val="002D5735"/>
    <w:rsid w:val="002D5794"/>
    <w:rsid w:val="002D786E"/>
    <w:rsid w:val="002D7BB9"/>
    <w:rsid w:val="002E0087"/>
    <w:rsid w:val="002E0169"/>
    <w:rsid w:val="002E055C"/>
    <w:rsid w:val="002E0FB5"/>
    <w:rsid w:val="002E1275"/>
    <w:rsid w:val="002E13E0"/>
    <w:rsid w:val="002E2CD5"/>
    <w:rsid w:val="002E3304"/>
    <w:rsid w:val="002E61F6"/>
    <w:rsid w:val="002E64AB"/>
    <w:rsid w:val="002E709C"/>
    <w:rsid w:val="002F02A5"/>
    <w:rsid w:val="002F107D"/>
    <w:rsid w:val="002F12F9"/>
    <w:rsid w:val="002F26DE"/>
    <w:rsid w:val="002F270C"/>
    <w:rsid w:val="002F2820"/>
    <w:rsid w:val="002F2B04"/>
    <w:rsid w:val="002F2DDE"/>
    <w:rsid w:val="002F2F00"/>
    <w:rsid w:val="002F32D0"/>
    <w:rsid w:val="002F3446"/>
    <w:rsid w:val="002F44E6"/>
    <w:rsid w:val="002F5329"/>
    <w:rsid w:val="002F5684"/>
    <w:rsid w:val="002F7B76"/>
    <w:rsid w:val="0030072B"/>
    <w:rsid w:val="003019C8"/>
    <w:rsid w:val="003022FE"/>
    <w:rsid w:val="00303AA8"/>
    <w:rsid w:val="0030433E"/>
    <w:rsid w:val="0030459F"/>
    <w:rsid w:val="003045AC"/>
    <w:rsid w:val="00304EC3"/>
    <w:rsid w:val="0030593C"/>
    <w:rsid w:val="00305FC1"/>
    <w:rsid w:val="00306222"/>
    <w:rsid w:val="0030683F"/>
    <w:rsid w:val="00306AE9"/>
    <w:rsid w:val="0031091B"/>
    <w:rsid w:val="003120A6"/>
    <w:rsid w:val="0031275B"/>
    <w:rsid w:val="00312AAA"/>
    <w:rsid w:val="00313739"/>
    <w:rsid w:val="00314104"/>
    <w:rsid w:val="003141E1"/>
    <w:rsid w:val="0031444F"/>
    <w:rsid w:val="00314577"/>
    <w:rsid w:val="003158AF"/>
    <w:rsid w:val="003159E4"/>
    <w:rsid w:val="003160BB"/>
    <w:rsid w:val="003166EA"/>
    <w:rsid w:val="00317C2B"/>
    <w:rsid w:val="00320851"/>
    <w:rsid w:val="00320E58"/>
    <w:rsid w:val="003214E9"/>
    <w:rsid w:val="003223E4"/>
    <w:rsid w:val="00322F9E"/>
    <w:rsid w:val="003250C5"/>
    <w:rsid w:val="00325264"/>
    <w:rsid w:val="003257F2"/>
    <w:rsid w:val="00330C83"/>
    <w:rsid w:val="00331BB2"/>
    <w:rsid w:val="0033329D"/>
    <w:rsid w:val="00333508"/>
    <w:rsid w:val="00333664"/>
    <w:rsid w:val="00334CB0"/>
    <w:rsid w:val="00335086"/>
    <w:rsid w:val="0033619F"/>
    <w:rsid w:val="00336964"/>
    <w:rsid w:val="00336EEF"/>
    <w:rsid w:val="0033783F"/>
    <w:rsid w:val="00337873"/>
    <w:rsid w:val="00337A23"/>
    <w:rsid w:val="003418CB"/>
    <w:rsid w:val="0034212C"/>
    <w:rsid w:val="00344333"/>
    <w:rsid w:val="00344B27"/>
    <w:rsid w:val="00344C41"/>
    <w:rsid w:val="00344E9E"/>
    <w:rsid w:val="00345875"/>
    <w:rsid w:val="00347292"/>
    <w:rsid w:val="0034795D"/>
    <w:rsid w:val="00350469"/>
    <w:rsid w:val="003509B5"/>
    <w:rsid w:val="00350A58"/>
    <w:rsid w:val="0035117F"/>
    <w:rsid w:val="00351B99"/>
    <w:rsid w:val="0035407D"/>
    <w:rsid w:val="003549D7"/>
    <w:rsid w:val="00354E56"/>
    <w:rsid w:val="00355472"/>
    <w:rsid w:val="003560E6"/>
    <w:rsid w:val="00356238"/>
    <w:rsid w:val="003569A9"/>
    <w:rsid w:val="0035768D"/>
    <w:rsid w:val="00357BC4"/>
    <w:rsid w:val="00360B36"/>
    <w:rsid w:val="00360F3F"/>
    <w:rsid w:val="003612F3"/>
    <w:rsid w:val="003619EA"/>
    <w:rsid w:val="00361FC6"/>
    <w:rsid w:val="0036252F"/>
    <w:rsid w:val="003627E2"/>
    <w:rsid w:val="00362E25"/>
    <w:rsid w:val="00363E67"/>
    <w:rsid w:val="00364E5B"/>
    <w:rsid w:val="0036689E"/>
    <w:rsid w:val="0036700C"/>
    <w:rsid w:val="00371338"/>
    <w:rsid w:val="00371528"/>
    <w:rsid w:val="0037255B"/>
    <w:rsid w:val="00373085"/>
    <w:rsid w:val="00373A28"/>
    <w:rsid w:val="0037436E"/>
    <w:rsid w:val="0037516B"/>
    <w:rsid w:val="003763B4"/>
    <w:rsid w:val="003769E2"/>
    <w:rsid w:val="00377DA7"/>
    <w:rsid w:val="0038082F"/>
    <w:rsid w:val="0038096D"/>
    <w:rsid w:val="00381000"/>
    <w:rsid w:val="003816E6"/>
    <w:rsid w:val="0038329B"/>
    <w:rsid w:val="00383994"/>
    <w:rsid w:val="00383ABE"/>
    <w:rsid w:val="00384A15"/>
    <w:rsid w:val="00385CBE"/>
    <w:rsid w:val="00386796"/>
    <w:rsid w:val="00387BF2"/>
    <w:rsid w:val="00387FB5"/>
    <w:rsid w:val="00390E22"/>
    <w:rsid w:val="00391FAF"/>
    <w:rsid w:val="003923A5"/>
    <w:rsid w:val="0039296B"/>
    <w:rsid w:val="00392ABC"/>
    <w:rsid w:val="00392C24"/>
    <w:rsid w:val="00393324"/>
    <w:rsid w:val="0039334A"/>
    <w:rsid w:val="00394789"/>
    <w:rsid w:val="003947F9"/>
    <w:rsid w:val="00394CD3"/>
    <w:rsid w:val="003950E6"/>
    <w:rsid w:val="003954E8"/>
    <w:rsid w:val="0039572A"/>
    <w:rsid w:val="003965C0"/>
    <w:rsid w:val="00396C13"/>
    <w:rsid w:val="00396F23"/>
    <w:rsid w:val="003A2152"/>
    <w:rsid w:val="003A216D"/>
    <w:rsid w:val="003A2FEE"/>
    <w:rsid w:val="003A37BF"/>
    <w:rsid w:val="003A42DF"/>
    <w:rsid w:val="003A44A5"/>
    <w:rsid w:val="003A6009"/>
    <w:rsid w:val="003A6647"/>
    <w:rsid w:val="003A69B7"/>
    <w:rsid w:val="003A7787"/>
    <w:rsid w:val="003B0420"/>
    <w:rsid w:val="003B2111"/>
    <w:rsid w:val="003B22A5"/>
    <w:rsid w:val="003B2415"/>
    <w:rsid w:val="003B35A5"/>
    <w:rsid w:val="003B3E25"/>
    <w:rsid w:val="003B51F7"/>
    <w:rsid w:val="003B6ADB"/>
    <w:rsid w:val="003B75B8"/>
    <w:rsid w:val="003B7884"/>
    <w:rsid w:val="003C098A"/>
    <w:rsid w:val="003C2110"/>
    <w:rsid w:val="003C27E3"/>
    <w:rsid w:val="003C29A1"/>
    <w:rsid w:val="003C3918"/>
    <w:rsid w:val="003C61D8"/>
    <w:rsid w:val="003C69EC"/>
    <w:rsid w:val="003C7B99"/>
    <w:rsid w:val="003D081C"/>
    <w:rsid w:val="003D08F1"/>
    <w:rsid w:val="003D114F"/>
    <w:rsid w:val="003D2918"/>
    <w:rsid w:val="003D42D2"/>
    <w:rsid w:val="003D5228"/>
    <w:rsid w:val="003D5953"/>
    <w:rsid w:val="003D5C1C"/>
    <w:rsid w:val="003D71F1"/>
    <w:rsid w:val="003E086D"/>
    <w:rsid w:val="003E14CA"/>
    <w:rsid w:val="003E17CA"/>
    <w:rsid w:val="003E23BD"/>
    <w:rsid w:val="003E25A3"/>
    <w:rsid w:val="003E3109"/>
    <w:rsid w:val="003E7529"/>
    <w:rsid w:val="003F12F3"/>
    <w:rsid w:val="003F16D9"/>
    <w:rsid w:val="003F2991"/>
    <w:rsid w:val="003F4863"/>
    <w:rsid w:val="003F48EA"/>
    <w:rsid w:val="003F5FE3"/>
    <w:rsid w:val="003F6478"/>
    <w:rsid w:val="003F684E"/>
    <w:rsid w:val="003F7C82"/>
    <w:rsid w:val="004002BE"/>
    <w:rsid w:val="00401D50"/>
    <w:rsid w:val="00403950"/>
    <w:rsid w:val="004041F0"/>
    <w:rsid w:val="0040548D"/>
    <w:rsid w:val="004077A2"/>
    <w:rsid w:val="00407A1B"/>
    <w:rsid w:val="004106E5"/>
    <w:rsid w:val="004108B6"/>
    <w:rsid w:val="00410C4F"/>
    <w:rsid w:val="004113D7"/>
    <w:rsid w:val="00412B33"/>
    <w:rsid w:val="0041310C"/>
    <w:rsid w:val="00414854"/>
    <w:rsid w:val="004174ED"/>
    <w:rsid w:val="00420465"/>
    <w:rsid w:val="00420DAB"/>
    <w:rsid w:val="0042105D"/>
    <w:rsid w:val="0042127D"/>
    <w:rsid w:val="004216CB"/>
    <w:rsid w:val="00422DD0"/>
    <w:rsid w:val="0042320B"/>
    <w:rsid w:val="00424C9A"/>
    <w:rsid w:val="00425446"/>
    <w:rsid w:val="00426561"/>
    <w:rsid w:val="00427620"/>
    <w:rsid w:val="0042784B"/>
    <w:rsid w:val="00427BB0"/>
    <w:rsid w:val="00427DC4"/>
    <w:rsid w:val="00427DE6"/>
    <w:rsid w:val="00430169"/>
    <w:rsid w:val="0043111E"/>
    <w:rsid w:val="00432E83"/>
    <w:rsid w:val="00432FE3"/>
    <w:rsid w:val="00433217"/>
    <w:rsid w:val="0043385D"/>
    <w:rsid w:val="0043389D"/>
    <w:rsid w:val="00434647"/>
    <w:rsid w:val="00434B97"/>
    <w:rsid w:val="00434C6E"/>
    <w:rsid w:val="00434D43"/>
    <w:rsid w:val="004373D1"/>
    <w:rsid w:val="00440E31"/>
    <w:rsid w:val="00441288"/>
    <w:rsid w:val="00442063"/>
    <w:rsid w:val="00442237"/>
    <w:rsid w:val="0044333C"/>
    <w:rsid w:val="00443390"/>
    <w:rsid w:val="00443724"/>
    <w:rsid w:val="0044531A"/>
    <w:rsid w:val="00446604"/>
    <w:rsid w:val="0045111B"/>
    <w:rsid w:val="00451E46"/>
    <w:rsid w:val="00453BC6"/>
    <w:rsid w:val="00453C17"/>
    <w:rsid w:val="00456459"/>
    <w:rsid w:val="004567FA"/>
    <w:rsid w:val="00456F49"/>
    <w:rsid w:val="00457C48"/>
    <w:rsid w:val="00460799"/>
    <w:rsid w:val="0046351B"/>
    <w:rsid w:val="00464050"/>
    <w:rsid w:val="00466CFA"/>
    <w:rsid w:val="00466FC8"/>
    <w:rsid w:val="00470EA0"/>
    <w:rsid w:val="004718E6"/>
    <w:rsid w:val="00471F62"/>
    <w:rsid w:val="00472AD6"/>
    <w:rsid w:val="004732AC"/>
    <w:rsid w:val="0047393F"/>
    <w:rsid w:val="0047533B"/>
    <w:rsid w:val="00475D10"/>
    <w:rsid w:val="004761A3"/>
    <w:rsid w:val="00477613"/>
    <w:rsid w:val="00482265"/>
    <w:rsid w:val="00482A4D"/>
    <w:rsid w:val="004830CA"/>
    <w:rsid w:val="00483DA3"/>
    <w:rsid w:val="00483FB9"/>
    <w:rsid w:val="004845AA"/>
    <w:rsid w:val="0048468E"/>
    <w:rsid w:val="00484D6A"/>
    <w:rsid w:val="00485B52"/>
    <w:rsid w:val="004864AC"/>
    <w:rsid w:val="00486864"/>
    <w:rsid w:val="00490CC4"/>
    <w:rsid w:val="00490F54"/>
    <w:rsid w:val="00491AAB"/>
    <w:rsid w:val="00491F73"/>
    <w:rsid w:val="0049225E"/>
    <w:rsid w:val="00492567"/>
    <w:rsid w:val="004929D7"/>
    <w:rsid w:val="00492FFB"/>
    <w:rsid w:val="004931F3"/>
    <w:rsid w:val="00493989"/>
    <w:rsid w:val="004940A2"/>
    <w:rsid w:val="0049557E"/>
    <w:rsid w:val="004A1116"/>
    <w:rsid w:val="004A12C2"/>
    <w:rsid w:val="004A251D"/>
    <w:rsid w:val="004A2FD5"/>
    <w:rsid w:val="004A43D7"/>
    <w:rsid w:val="004A4B52"/>
    <w:rsid w:val="004A5E31"/>
    <w:rsid w:val="004A6B27"/>
    <w:rsid w:val="004A6FCC"/>
    <w:rsid w:val="004B0983"/>
    <w:rsid w:val="004B0CC0"/>
    <w:rsid w:val="004B1684"/>
    <w:rsid w:val="004B33A3"/>
    <w:rsid w:val="004B4085"/>
    <w:rsid w:val="004B53CA"/>
    <w:rsid w:val="004B6913"/>
    <w:rsid w:val="004B79EC"/>
    <w:rsid w:val="004B7A91"/>
    <w:rsid w:val="004B7CAA"/>
    <w:rsid w:val="004C028E"/>
    <w:rsid w:val="004C1BA6"/>
    <w:rsid w:val="004C1DE2"/>
    <w:rsid w:val="004C1EE9"/>
    <w:rsid w:val="004C383B"/>
    <w:rsid w:val="004C4685"/>
    <w:rsid w:val="004C49B5"/>
    <w:rsid w:val="004C59F8"/>
    <w:rsid w:val="004C5E30"/>
    <w:rsid w:val="004C7CA0"/>
    <w:rsid w:val="004D0E9F"/>
    <w:rsid w:val="004D0FB0"/>
    <w:rsid w:val="004D12DD"/>
    <w:rsid w:val="004D1953"/>
    <w:rsid w:val="004D230D"/>
    <w:rsid w:val="004D2372"/>
    <w:rsid w:val="004D5B2D"/>
    <w:rsid w:val="004D652F"/>
    <w:rsid w:val="004D7648"/>
    <w:rsid w:val="004E3F03"/>
    <w:rsid w:val="004E45B2"/>
    <w:rsid w:val="004E45FC"/>
    <w:rsid w:val="004E566C"/>
    <w:rsid w:val="004E57FF"/>
    <w:rsid w:val="004E5A9A"/>
    <w:rsid w:val="004E61D7"/>
    <w:rsid w:val="004E6AC6"/>
    <w:rsid w:val="004E7FC8"/>
    <w:rsid w:val="004F0EE4"/>
    <w:rsid w:val="004F1279"/>
    <w:rsid w:val="004F14BF"/>
    <w:rsid w:val="004F14E3"/>
    <w:rsid w:val="004F1675"/>
    <w:rsid w:val="004F2261"/>
    <w:rsid w:val="004F3B55"/>
    <w:rsid w:val="004F46E9"/>
    <w:rsid w:val="004F4E4D"/>
    <w:rsid w:val="004F612B"/>
    <w:rsid w:val="004F70B5"/>
    <w:rsid w:val="004F73DF"/>
    <w:rsid w:val="005005C2"/>
    <w:rsid w:val="005006B1"/>
    <w:rsid w:val="0050218A"/>
    <w:rsid w:val="00502652"/>
    <w:rsid w:val="00502677"/>
    <w:rsid w:val="005036FB"/>
    <w:rsid w:val="00503951"/>
    <w:rsid w:val="00505321"/>
    <w:rsid w:val="00506873"/>
    <w:rsid w:val="00506C1D"/>
    <w:rsid w:val="00506CDE"/>
    <w:rsid w:val="00506F42"/>
    <w:rsid w:val="005075FD"/>
    <w:rsid w:val="00507643"/>
    <w:rsid w:val="00507895"/>
    <w:rsid w:val="00507C3D"/>
    <w:rsid w:val="00510C03"/>
    <w:rsid w:val="0051169D"/>
    <w:rsid w:val="00514396"/>
    <w:rsid w:val="005153C7"/>
    <w:rsid w:val="00516B1C"/>
    <w:rsid w:val="00520E1D"/>
    <w:rsid w:val="0052124D"/>
    <w:rsid w:val="005213EE"/>
    <w:rsid w:val="005216BB"/>
    <w:rsid w:val="00521E54"/>
    <w:rsid w:val="00522E95"/>
    <w:rsid w:val="005232A3"/>
    <w:rsid w:val="00523560"/>
    <w:rsid w:val="00523FA1"/>
    <w:rsid w:val="00524245"/>
    <w:rsid w:val="005243C0"/>
    <w:rsid w:val="00525DB9"/>
    <w:rsid w:val="00525FD8"/>
    <w:rsid w:val="00526100"/>
    <w:rsid w:val="00530036"/>
    <w:rsid w:val="0053011E"/>
    <w:rsid w:val="005303F4"/>
    <w:rsid w:val="005308FE"/>
    <w:rsid w:val="00531141"/>
    <w:rsid w:val="005315DA"/>
    <w:rsid w:val="00531AA6"/>
    <w:rsid w:val="00531D0E"/>
    <w:rsid w:val="0053313C"/>
    <w:rsid w:val="00534713"/>
    <w:rsid w:val="00534A78"/>
    <w:rsid w:val="00535088"/>
    <w:rsid w:val="00535194"/>
    <w:rsid w:val="005372EB"/>
    <w:rsid w:val="005377E5"/>
    <w:rsid w:val="00537A9E"/>
    <w:rsid w:val="00541218"/>
    <w:rsid w:val="00544425"/>
    <w:rsid w:val="0054466B"/>
    <w:rsid w:val="00545189"/>
    <w:rsid w:val="00546E84"/>
    <w:rsid w:val="005478AB"/>
    <w:rsid w:val="00547BB1"/>
    <w:rsid w:val="005503EF"/>
    <w:rsid w:val="0055049C"/>
    <w:rsid w:val="0055778A"/>
    <w:rsid w:val="005578ED"/>
    <w:rsid w:val="005606BB"/>
    <w:rsid w:val="005652D4"/>
    <w:rsid w:val="0056585F"/>
    <w:rsid w:val="00565B9F"/>
    <w:rsid w:val="0056677C"/>
    <w:rsid w:val="00566952"/>
    <w:rsid w:val="00566E46"/>
    <w:rsid w:val="00570202"/>
    <w:rsid w:val="005706DF"/>
    <w:rsid w:val="00570822"/>
    <w:rsid w:val="00570CD2"/>
    <w:rsid w:val="005713C1"/>
    <w:rsid w:val="00571D07"/>
    <w:rsid w:val="0057237A"/>
    <w:rsid w:val="0057271C"/>
    <w:rsid w:val="00572F85"/>
    <w:rsid w:val="00573CE8"/>
    <w:rsid w:val="005772CD"/>
    <w:rsid w:val="00577477"/>
    <w:rsid w:val="005774B8"/>
    <w:rsid w:val="00580023"/>
    <w:rsid w:val="005801EB"/>
    <w:rsid w:val="00580C04"/>
    <w:rsid w:val="0058154B"/>
    <w:rsid w:val="00581AAB"/>
    <w:rsid w:val="00581CC1"/>
    <w:rsid w:val="00581F42"/>
    <w:rsid w:val="00581F82"/>
    <w:rsid w:val="005824A6"/>
    <w:rsid w:val="005836F2"/>
    <w:rsid w:val="00584B3A"/>
    <w:rsid w:val="005852EF"/>
    <w:rsid w:val="00587752"/>
    <w:rsid w:val="00590353"/>
    <w:rsid w:val="005936D0"/>
    <w:rsid w:val="00594357"/>
    <w:rsid w:val="00594C51"/>
    <w:rsid w:val="00597981"/>
    <w:rsid w:val="00597B7F"/>
    <w:rsid w:val="005A068D"/>
    <w:rsid w:val="005A24AA"/>
    <w:rsid w:val="005A279E"/>
    <w:rsid w:val="005A31A7"/>
    <w:rsid w:val="005A4F97"/>
    <w:rsid w:val="005A654C"/>
    <w:rsid w:val="005A6781"/>
    <w:rsid w:val="005A69F2"/>
    <w:rsid w:val="005A7381"/>
    <w:rsid w:val="005A7B08"/>
    <w:rsid w:val="005B0B7A"/>
    <w:rsid w:val="005B1134"/>
    <w:rsid w:val="005B16A5"/>
    <w:rsid w:val="005B2DFE"/>
    <w:rsid w:val="005B314F"/>
    <w:rsid w:val="005B4B6A"/>
    <w:rsid w:val="005B4FBA"/>
    <w:rsid w:val="005B54E6"/>
    <w:rsid w:val="005B56F0"/>
    <w:rsid w:val="005B5CD4"/>
    <w:rsid w:val="005B67A7"/>
    <w:rsid w:val="005B7757"/>
    <w:rsid w:val="005C0EFD"/>
    <w:rsid w:val="005C13EF"/>
    <w:rsid w:val="005C1B3B"/>
    <w:rsid w:val="005C340A"/>
    <w:rsid w:val="005C357E"/>
    <w:rsid w:val="005C44C6"/>
    <w:rsid w:val="005C4659"/>
    <w:rsid w:val="005C485B"/>
    <w:rsid w:val="005C49A4"/>
    <w:rsid w:val="005C5CED"/>
    <w:rsid w:val="005C619E"/>
    <w:rsid w:val="005C63FE"/>
    <w:rsid w:val="005D02A2"/>
    <w:rsid w:val="005D0424"/>
    <w:rsid w:val="005D0805"/>
    <w:rsid w:val="005D1493"/>
    <w:rsid w:val="005D1E11"/>
    <w:rsid w:val="005D2073"/>
    <w:rsid w:val="005D2AD6"/>
    <w:rsid w:val="005D2E6E"/>
    <w:rsid w:val="005D32E3"/>
    <w:rsid w:val="005D36D7"/>
    <w:rsid w:val="005D37E4"/>
    <w:rsid w:val="005D3DA8"/>
    <w:rsid w:val="005D6EF2"/>
    <w:rsid w:val="005D7989"/>
    <w:rsid w:val="005E07D3"/>
    <w:rsid w:val="005E0B69"/>
    <w:rsid w:val="005E0FAE"/>
    <w:rsid w:val="005E1CBE"/>
    <w:rsid w:val="005E2576"/>
    <w:rsid w:val="005E2F66"/>
    <w:rsid w:val="005E41D3"/>
    <w:rsid w:val="005E5195"/>
    <w:rsid w:val="005E52A5"/>
    <w:rsid w:val="005E579E"/>
    <w:rsid w:val="005E5A8C"/>
    <w:rsid w:val="005E6618"/>
    <w:rsid w:val="005E718B"/>
    <w:rsid w:val="005E7EF7"/>
    <w:rsid w:val="005F0D9E"/>
    <w:rsid w:val="005F12AE"/>
    <w:rsid w:val="005F14C3"/>
    <w:rsid w:val="005F23C4"/>
    <w:rsid w:val="005F2B18"/>
    <w:rsid w:val="005F367E"/>
    <w:rsid w:val="005F3D5C"/>
    <w:rsid w:val="005F3E5E"/>
    <w:rsid w:val="005F4461"/>
    <w:rsid w:val="005F51E4"/>
    <w:rsid w:val="005F578F"/>
    <w:rsid w:val="005F6748"/>
    <w:rsid w:val="005F6890"/>
    <w:rsid w:val="0060000A"/>
    <w:rsid w:val="0060117B"/>
    <w:rsid w:val="00604D40"/>
    <w:rsid w:val="00606F01"/>
    <w:rsid w:val="0061110A"/>
    <w:rsid w:val="0061168B"/>
    <w:rsid w:val="00611D6F"/>
    <w:rsid w:val="00612B1B"/>
    <w:rsid w:val="00613BEA"/>
    <w:rsid w:val="00613E41"/>
    <w:rsid w:val="00614202"/>
    <w:rsid w:val="00615295"/>
    <w:rsid w:val="00615D8A"/>
    <w:rsid w:val="0061634F"/>
    <w:rsid w:val="0061653E"/>
    <w:rsid w:val="006174B9"/>
    <w:rsid w:val="00617BF8"/>
    <w:rsid w:val="00617D73"/>
    <w:rsid w:val="006201B7"/>
    <w:rsid w:val="006210E1"/>
    <w:rsid w:val="00621816"/>
    <w:rsid w:val="006239A9"/>
    <w:rsid w:val="00624478"/>
    <w:rsid w:val="00626DDC"/>
    <w:rsid w:val="006301E1"/>
    <w:rsid w:val="00630A64"/>
    <w:rsid w:val="006313B9"/>
    <w:rsid w:val="00631457"/>
    <w:rsid w:val="006327BC"/>
    <w:rsid w:val="00632829"/>
    <w:rsid w:val="00633A57"/>
    <w:rsid w:val="00634469"/>
    <w:rsid w:val="0063604C"/>
    <w:rsid w:val="006363C5"/>
    <w:rsid w:val="00636D3F"/>
    <w:rsid w:val="00637496"/>
    <w:rsid w:val="00640596"/>
    <w:rsid w:val="00640F24"/>
    <w:rsid w:val="006415FF"/>
    <w:rsid w:val="00641AB0"/>
    <w:rsid w:val="006429F7"/>
    <w:rsid w:val="0064350B"/>
    <w:rsid w:val="00643B0E"/>
    <w:rsid w:val="00644CF1"/>
    <w:rsid w:val="006456D3"/>
    <w:rsid w:val="00647970"/>
    <w:rsid w:val="006507B6"/>
    <w:rsid w:val="00650CB9"/>
    <w:rsid w:val="00652BE9"/>
    <w:rsid w:val="006537F8"/>
    <w:rsid w:val="0065470D"/>
    <w:rsid w:val="0065551F"/>
    <w:rsid w:val="006601A2"/>
    <w:rsid w:val="00660380"/>
    <w:rsid w:val="00660DD4"/>
    <w:rsid w:val="006619CC"/>
    <w:rsid w:val="00662450"/>
    <w:rsid w:val="00664064"/>
    <w:rsid w:val="0066406B"/>
    <w:rsid w:val="006645B0"/>
    <w:rsid w:val="00665A26"/>
    <w:rsid w:val="00666306"/>
    <w:rsid w:val="00667C98"/>
    <w:rsid w:val="00670391"/>
    <w:rsid w:val="006703B9"/>
    <w:rsid w:val="006737B7"/>
    <w:rsid w:val="0067570E"/>
    <w:rsid w:val="00677273"/>
    <w:rsid w:val="00680664"/>
    <w:rsid w:val="00681EC6"/>
    <w:rsid w:val="0068293A"/>
    <w:rsid w:val="00683793"/>
    <w:rsid w:val="006852BB"/>
    <w:rsid w:val="00686C29"/>
    <w:rsid w:val="00687432"/>
    <w:rsid w:val="00687D41"/>
    <w:rsid w:val="006908FA"/>
    <w:rsid w:val="00690AC0"/>
    <w:rsid w:val="00690D1B"/>
    <w:rsid w:val="00691C33"/>
    <w:rsid w:val="00691C87"/>
    <w:rsid w:val="00691E78"/>
    <w:rsid w:val="00693C42"/>
    <w:rsid w:val="00694317"/>
    <w:rsid w:val="0069580C"/>
    <w:rsid w:val="00696C5A"/>
    <w:rsid w:val="006970FD"/>
    <w:rsid w:val="00697832"/>
    <w:rsid w:val="00697CDD"/>
    <w:rsid w:val="00697E99"/>
    <w:rsid w:val="006A1667"/>
    <w:rsid w:val="006A20D8"/>
    <w:rsid w:val="006A23C9"/>
    <w:rsid w:val="006A2A1A"/>
    <w:rsid w:val="006A345B"/>
    <w:rsid w:val="006A3A12"/>
    <w:rsid w:val="006A40C8"/>
    <w:rsid w:val="006A4638"/>
    <w:rsid w:val="006A58DD"/>
    <w:rsid w:val="006A5C88"/>
    <w:rsid w:val="006A6A6D"/>
    <w:rsid w:val="006A6DCA"/>
    <w:rsid w:val="006B17AE"/>
    <w:rsid w:val="006B3499"/>
    <w:rsid w:val="006B3DB6"/>
    <w:rsid w:val="006B40D6"/>
    <w:rsid w:val="006B413D"/>
    <w:rsid w:val="006B5FB5"/>
    <w:rsid w:val="006B6C9D"/>
    <w:rsid w:val="006B70CB"/>
    <w:rsid w:val="006B79F6"/>
    <w:rsid w:val="006C07A5"/>
    <w:rsid w:val="006C0BA8"/>
    <w:rsid w:val="006C1B1D"/>
    <w:rsid w:val="006C2616"/>
    <w:rsid w:val="006C26BE"/>
    <w:rsid w:val="006C2CAA"/>
    <w:rsid w:val="006C2D2C"/>
    <w:rsid w:val="006C35F5"/>
    <w:rsid w:val="006C436A"/>
    <w:rsid w:val="006C469B"/>
    <w:rsid w:val="006C5407"/>
    <w:rsid w:val="006C5AF9"/>
    <w:rsid w:val="006C6AD8"/>
    <w:rsid w:val="006D057F"/>
    <w:rsid w:val="006D090A"/>
    <w:rsid w:val="006D2296"/>
    <w:rsid w:val="006D3846"/>
    <w:rsid w:val="006D4510"/>
    <w:rsid w:val="006D5751"/>
    <w:rsid w:val="006D7930"/>
    <w:rsid w:val="006D7C72"/>
    <w:rsid w:val="006E12DD"/>
    <w:rsid w:val="006E227E"/>
    <w:rsid w:val="006E4313"/>
    <w:rsid w:val="006E472C"/>
    <w:rsid w:val="006E4E0C"/>
    <w:rsid w:val="006E5286"/>
    <w:rsid w:val="006E6556"/>
    <w:rsid w:val="006E6D71"/>
    <w:rsid w:val="006E7577"/>
    <w:rsid w:val="006F02F0"/>
    <w:rsid w:val="006F0537"/>
    <w:rsid w:val="006F060E"/>
    <w:rsid w:val="006F0F13"/>
    <w:rsid w:val="006F26C9"/>
    <w:rsid w:val="006F28EB"/>
    <w:rsid w:val="006F2CBE"/>
    <w:rsid w:val="006F32CD"/>
    <w:rsid w:val="006F36B2"/>
    <w:rsid w:val="006F3B57"/>
    <w:rsid w:val="006F45F0"/>
    <w:rsid w:val="006F61F2"/>
    <w:rsid w:val="00700556"/>
    <w:rsid w:val="00705D49"/>
    <w:rsid w:val="0070643E"/>
    <w:rsid w:val="00706A37"/>
    <w:rsid w:val="00710385"/>
    <w:rsid w:val="0071047C"/>
    <w:rsid w:val="00710BCA"/>
    <w:rsid w:val="00710BF2"/>
    <w:rsid w:val="0071150D"/>
    <w:rsid w:val="00711FDC"/>
    <w:rsid w:val="00712845"/>
    <w:rsid w:val="0071327A"/>
    <w:rsid w:val="00713E58"/>
    <w:rsid w:val="007148EA"/>
    <w:rsid w:val="007153B1"/>
    <w:rsid w:val="00715725"/>
    <w:rsid w:val="00715F50"/>
    <w:rsid w:val="0071633C"/>
    <w:rsid w:val="007169B4"/>
    <w:rsid w:val="00716CA3"/>
    <w:rsid w:val="0071747C"/>
    <w:rsid w:val="007202FF"/>
    <w:rsid w:val="00720560"/>
    <w:rsid w:val="00721A67"/>
    <w:rsid w:val="00721A91"/>
    <w:rsid w:val="0072217A"/>
    <w:rsid w:val="00722204"/>
    <w:rsid w:val="007222E4"/>
    <w:rsid w:val="007224A7"/>
    <w:rsid w:val="00722824"/>
    <w:rsid w:val="007228DD"/>
    <w:rsid w:val="0072313C"/>
    <w:rsid w:val="0072331A"/>
    <w:rsid w:val="0072351D"/>
    <w:rsid w:val="00723927"/>
    <w:rsid w:val="00723E03"/>
    <w:rsid w:val="007251E4"/>
    <w:rsid w:val="00725EF9"/>
    <w:rsid w:val="007261CD"/>
    <w:rsid w:val="00726A49"/>
    <w:rsid w:val="007270CC"/>
    <w:rsid w:val="007279CB"/>
    <w:rsid w:val="00727B0B"/>
    <w:rsid w:val="0073084D"/>
    <w:rsid w:val="00730F85"/>
    <w:rsid w:val="00731FE5"/>
    <w:rsid w:val="00732B5D"/>
    <w:rsid w:val="00732CF0"/>
    <w:rsid w:val="007342E7"/>
    <w:rsid w:val="007360A2"/>
    <w:rsid w:val="007361B9"/>
    <w:rsid w:val="0073644E"/>
    <w:rsid w:val="0073681F"/>
    <w:rsid w:val="007371C2"/>
    <w:rsid w:val="00740AB6"/>
    <w:rsid w:val="00740EB6"/>
    <w:rsid w:val="0074293B"/>
    <w:rsid w:val="00742A0F"/>
    <w:rsid w:val="00744C76"/>
    <w:rsid w:val="00745684"/>
    <w:rsid w:val="007479F8"/>
    <w:rsid w:val="00750117"/>
    <w:rsid w:val="007501B4"/>
    <w:rsid w:val="00750A2D"/>
    <w:rsid w:val="007529F0"/>
    <w:rsid w:val="007532DB"/>
    <w:rsid w:val="0075386A"/>
    <w:rsid w:val="00753884"/>
    <w:rsid w:val="00754A39"/>
    <w:rsid w:val="00754ECB"/>
    <w:rsid w:val="00755068"/>
    <w:rsid w:val="00755B38"/>
    <w:rsid w:val="00755DE0"/>
    <w:rsid w:val="0075773F"/>
    <w:rsid w:val="00757F39"/>
    <w:rsid w:val="00760260"/>
    <w:rsid w:val="007611FF"/>
    <w:rsid w:val="0076216E"/>
    <w:rsid w:val="00763048"/>
    <w:rsid w:val="00764B8F"/>
    <w:rsid w:val="00765873"/>
    <w:rsid w:val="00766D4C"/>
    <w:rsid w:val="00766E58"/>
    <w:rsid w:val="00766FE0"/>
    <w:rsid w:val="00770BB1"/>
    <w:rsid w:val="00771522"/>
    <w:rsid w:val="00771AA1"/>
    <w:rsid w:val="00771C04"/>
    <w:rsid w:val="00771FB5"/>
    <w:rsid w:val="007724BC"/>
    <w:rsid w:val="00772604"/>
    <w:rsid w:val="00773D01"/>
    <w:rsid w:val="00773DB8"/>
    <w:rsid w:val="007741F4"/>
    <w:rsid w:val="00775181"/>
    <w:rsid w:val="007763DD"/>
    <w:rsid w:val="00776715"/>
    <w:rsid w:val="00776919"/>
    <w:rsid w:val="00776AA2"/>
    <w:rsid w:val="00776DB7"/>
    <w:rsid w:val="00777B46"/>
    <w:rsid w:val="00777F86"/>
    <w:rsid w:val="00782046"/>
    <w:rsid w:val="007826DC"/>
    <w:rsid w:val="00782B82"/>
    <w:rsid w:val="0078333C"/>
    <w:rsid w:val="00783931"/>
    <w:rsid w:val="00783A75"/>
    <w:rsid w:val="00784898"/>
    <w:rsid w:val="00784A5A"/>
    <w:rsid w:val="00785101"/>
    <w:rsid w:val="007860E7"/>
    <w:rsid w:val="00786505"/>
    <w:rsid w:val="00786BF7"/>
    <w:rsid w:val="00792A84"/>
    <w:rsid w:val="0079470B"/>
    <w:rsid w:val="007948D2"/>
    <w:rsid w:val="0079529F"/>
    <w:rsid w:val="007954FC"/>
    <w:rsid w:val="007A088A"/>
    <w:rsid w:val="007A0F1C"/>
    <w:rsid w:val="007A38D9"/>
    <w:rsid w:val="007A64B4"/>
    <w:rsid w:val="007A7167"/>
    <w:rsid w:val="007A71AD"/>
    <w:rsid w:val="007B01A8"/>
    <w:rsid w:val="007B0C48"/>
    <w:rsid w:val="007B16C9"/>
    <w:rsid w:val="007B2DAA"/>
    <w:rsid w:val="007B3226"/>
    <w:rsid w:val="007B3EB3"/>
    <w:rsid w:val="007B46A2"/>
    <w:rsid w:val="007B4E56"/>
    <w:rsid w:val="007B54D4"/>
    <w:rsid w:val="007B5667"/>
    <w:rsid w:val="007B74E7"/>
    <w:rsid w:val="007C06F4"/>
    <w:rsid w:val="007C077E"/>
    <w:rsid w:val="007C0EEC"/>
    <w:rsid w:val="007C1A4F"/>
    <w:rsid w:val="007C1DA1"/>
    <w:rsid w:val="007C22D1"/>
    <w:rsid w:val="007C2D43"/>
    <w:rsid w:val="007C497B"/>
    <w:rsid w:val="007C74CF"/>
    <w:rsid w:val="007D0E76"/>
    <w:rsid w:val="007D1EB7"/>
    <w:rsid w:val="007D38D3"/>
    <w:rsid w:val="007D4BBE"/>
    <w:rsid w:val="007D4F00"/>
    <w:rsid w:val="007D537E"/>
    <w:rsid w:val="007D76A9"/>
    <w:rsid w:val="007D7C83"/>
    <w:rsid w:val="007E03A3"/>
    <w:rsid w:val="007E0A7A"/>
    <w:rsid w:val="007E15B0"/>
    <w:rsid w:val="007E1CEF"/>
    <w:rsid w:val="007E343F"/>
    <w:rsid w:val="007E3D0D"/>
    <w:rsid w:val="007E451A"/>
    <w:rsid w:val="007E4F51"/>
    <w:rsid w:val="007E53C9"/>
    <w:rsid w:val="007E78F3"/>
    <w:rsid w:val="007F0229"/>
    <w:rsid w:val="007F07B4"/>
    <w:rsid w:val="007F0EBF"/>
    <w:rsid w:val="007F1138"/>
    <w:rsid w:val="007F12E2"/>
    <w:rsid w:val="007F1D58"/>
    <w:rsid w:val="007F3CC1"/>
    <w:rsid w:val="007F4152"/>
    <w:rsid w:val="007F6918"/>
    <w:rsid w:val="007F6FA5"/>
    <w:rsid w:val="008016D6"/>
    <w:rsid w:val="00801950"/>
    <w:rsid w:val="0080204D"/>
    <w:rsid w:val="0080222E"/>
    <w:rsid w:val="008039DC"/>
    <w:rsid w:val="00805A78"/>
    <w:rsid w:val="00806766"/>
    <w:rsid w:val="008074E3"/>
    <w:rsid w:val="00807BB8"/>
    <w:rsid w:val="0081064D"/>
    <w:rsid w:val="00810DC1"/>
    <w:rsid w:val="00811193"/>
    <w:rsid w:val="0081125D"/>
    <w:rsid w:val="0081313A"/>
    <w:rsid w:val="00813DA5"/>
    <w:rsid w:val="00813E13"/>
    <w:rsid w:val="00815465"/>
    <w:rsid w:val="00817FD0"/>
    <w:rsid w:val="00820743"/>
    <w:rsid w:val="0082134B"/>
    <w:rsid w:val="008229CD"/>
    <w:rsid w:val="0082347F"/>
    <w:rsid w:val="008234C1"/>
    <w:rsid w:val="00823975"/>
    <w:rsid w:val="00823F70"/>
    <w:rsid w:val="00824BDB"/>
    <w:rsid w:val="00825207"/>
    <w:rsid w:val="00826073"/>
    <w:rsid w:val="008260BB"/>
    <w:rsid w:val="00826A04"/>
    <w:rsid w:val="0082703B"/>
    <w:rsid w:val="00827DE8"/>
    <w:rsid w:val="008305C6"/>
    <w:rsid w:val="00830801"/>
    <w:rsid w:val="00831311"/>
    <w:rsid w:val="00831970"/>
    <w:rsid w:val="0083518D"/>
    <w:rsid w:val="008353C5"/>
    <w:rsid w:val="008359A8"/>
    <w:rsid w:val="008363AB"/>
    <w:rsid w:val="00840295"/>
    <w:rsid w:val="00840ACE"/>
    <w:rsid w:val="00840F3D"/>
    <w:rsid w:val="00841AB0"/>
    <w:rsid w:val="00842536"/>
    <w:rsid w:val="008446B7"/>
    <w:rsid w:val="008446E6"/>
    <w:rsid w:val="008446F0"/>
    <w:rsid w:val="0084664C"/>
    <w:rsid w:val="00846855"/>
    <w:rsid w:val="00846CC9"/>
    <w:rsid w:val="00846E36"/>
    <w:rsid w:val="008471B0"/>
    <w:rsid w:val="008478BB"/>
    <w:rsid w:val="00847BE0"/>
    <w:rsid w:val="00850390"/>
    <w:rsid w:val="00851C03"/>
    <w:rsid w:val="008520DA"/>
    <w:rsid w:val="00852A00"/>
    <w:rsid w:val="00854389"/>
    <w:rsid w:val="00854ABB"/>
    <w:rsid w:val="00854AC8"/>
    <w:rsid w:val="008553F2"/>
    <w:rsid w:val="008555AB"/>
    <w:rsid w:val="00855E2C"/>
    <w:rsid w:val="00856786"/>
    <w:rsid w:val="00856E7F"/>
    <w:rsid w:val="0085706C"/>
    <w:rsid w:val="008578D0"/>
    <w:rsid w:val="00857A08"/>
    <w:rsid w:val="00861836"/>
    <w:rsid w:val="00861C05"/>
    <w:rsid w:val="008621B1"/>
    <w:rsid w:val="00862387"/>
    <w:rsid w:val="00862482"/>
    <w:rsid w:val="00862671"/>
    <w:rsid w:val="008627D6"/>
    <w:rsid w:val="00862E1B"/>
    <w:rsid w:val="008640C1"/>
    <w:rsid w:val="0086569A"/>
    <w:rsid w:val="00865D06"/>
    <w:rsid w:val="00866086"/>
    <w:rsid w:val="0086639D"/>
    <w:rsid w:val="008665B7"/>
    <w:rsid w:val="00866D50"/>
    <w:rsid w:val="00867D2C"/>
    <w:rsid w:val="00870361"/>
    <w:rsid w:val="00870837"/>
    <w:rsid w:val="0087167C"/>
    <w:rsid w:val="0087170B"/>
    <w:rsid w:val="008717C5"/>
    <w:rsid w:val="00871C1E"/>
    <w:rsid w:val="00873455"/>
    <w:rsid w:val="0087392B"/>
    <w:rsid w:val="008739E1"/>
    <w:rsid w:val="00874455"/>
    <w:rsid w:val="008744CA"/>
    <w:rsid w:val="00874D3B"/>
    <w:rsid w:val="00875311"/>
    <w:rsid w:val="0087555A"/>
    <w:rsid w:val="00875BB9"/>
    <w:rsid w:val="00875BF7"/>
    <w:rsid w:val="00875F40"/>
    <w:rsid w:val="00876347"/>
    <w:rsid w:val="00876832"/>
    <w:rsid w:val="00876D75"/>
    <w:rsid w:val="008775BC"/>
    <w:rsid w:val="00877C00"/>
    <w:rsid w:val="00880F39"/>
    <w:rsid w:val="00883D4B"/>
    <w:rsid w:val="00883EBB"/>
    <w:rsid w:val="00885DAE"/>
    <w:rsid w:val="00886AE3"/>
    <w:rsid w:val="00886D52"/>
    <w:rsid w:val="00890160"/>
    <w:rsid w:val="008910A4"/>
    <w:rsid w:val="00891968"/>
    <w:rsid w:val="00891E3D"/>
    <w:rsid w:val="00892260"/>
    <w:rsid w:val="00892866"/>
    <w:rsid w:val="008931B5"/>
    <w:rsid w:val="008933D7"/>
    <w:rsid w:val="008939D7"/>
    <w:rsid w:val="00894FA7"/>
    <w:rsid w:val="008969ED"/>
    <w:rsid w:val="00896DAA"/>
    <w:rsid w:val="00897123"/>
    <w:rsid w:val="008971D2"/>
    <w:rsid w:val="00897CFF"/>
    <w:rsid w:val="008A098F"/>
    <w:rsid w:val="008A1D08"/>
    <w:rsid w:val="008A1D20"/>
    <w:rsid w:val="008A2023"/>
    <w:rsid w:val="008A2460"/>
    <w:rsid w:val="008A405B"/>
    <w:rsid w:val="008A4405"/>
    <w:rsid w:val="008A52FB"/>
    <w:rsid w:val="008A5C64"/>
    <w:rsid w:val="008A5CAB"/>
    <w:rsid w:val="008A6742"/>
    <w:rsid w:val="008A6F8A"/>
    <w:rsid w:val="008A7353"/>
    <w:rsid w:val="008A7C9E"/>
    <w:rsid w:val="008B009B"/>
    <w:rsid w:val="008B0739"/>
    <w:rsid w:val="008B0FA8"/>
    <w:rsid w:val="008B18ED"/>
    <w:rsid w:val="008B22D9"/>
    <w:rsid w:val="008B2325"/>
    <w:rsid w:val="008B2C04"/>
    <w:rsid w:val="008B2E67"/>
    <w:rsid w:val="008B48F4"/>
    <w:rsid w:val="008B48FA"/>
    <w:rsid w:val="008B5925"/>
    <w:rsid w:val="008B6EBC"/>
    <w:rsid w:val="008B7B91"/>
    <w:rsid w:val="008B7CA9"/>
    <w:rsid w:val="008C06A1"/>
    <w:rsid w:val="008C1AC4"/>
    <w:rsid w:val="008C1BC2"/>
    <w:rsid w:val="008C1C40"/>
    <w:rsid w:val="008C1D59"/>
    <w:rsid w:val="008C1EB3"/>
    <w:rsid w:val="008C3A3D"/>
    <w:rsid w:val="008C40EE"/>
    <w:rsid w:val="008C4AE5"/>
    <w:rsid w:val="008C5A29"/>
    <w:rsid w:val="008C601D"/>
    <w:rsid w:val="008C622B"/>
    <w:rsid w:val="008C74D0"/>
    <w:rsid w:val="008C7C6D"/>
    <w:rsid w:val="008C7DD0"/>
    <w:rsid w:val="008D0007"/>
    <w:rsid w:val="008D2433"/>
    <w:rsid w:val="008D34BB"/>
    <w:rsid w:val="008D3E61"/>
    <w:rsid w:val="008D4815"/>
    <w:rsid w:val="008D4BD3"/>
    <w:rsid w:val="008D4E4A"/>
    <w:rsid w:val="008D60CA"/>
    <w:rsid w:val="008D648D"/>
    <w:rsid w:val="008D68DE"/>
    <w:rsid w:val="008D6905"/>
    <w:rsid w:val="008D776A"/>
    <w:rsid w:val="008D7C61"/>
    <w:rsid w:val="008D7C98"/>
    <w:rsid w:val="008E00EE"/>
    <w:rsid w:val="008E057D"/>
    <w:rsid w:val="008E05E4"/>
    <w:rsid w:val="008E1A70"/>
    <w:rsid w:val="008E2A10"/>
    <w:rsid w:val="008E2BF2"/>
    <w:rsid w:val="008E3907"/>
    <w:rsid w:val="008E6BBA"/>
    <w:rsid w:val="008E72B7"/>
    <w:rsid w:val="008E73F0"/>
    <w:rsid w:val="008F03FD"/>
    <w:rsid w:val="008F07CB"/>
    <w:rsid w:val="008F1720"/>
    <w:rsid w:val="008F1EBE"/>
    <w:rsid w:val="008F3BB7"/>
    <w:rsid w:val="008F4520"/>
    <w:rsid w:val="008F586B"/>
    <w:rsid w:val="008F73CF"/>
    <w:rsid w:val="008F7B8C"/>
    <w:rsid w:val="008F7FA5"/>
    <w:rsid w:val="009000D9"/>
    <w:rsid w:val="00900BA9"/>
    <w:rsid w:val="0090324F"/>
    <w:rsid w:val="00903A41"/>
    <w:rsid w:val="009041EA"/>
    <w:rsid w:val="0090617C"/>
    <w:rsid w:val="0090665E"/>
    <w:rsid w:val="00906C22"/>
    <w:rsid w:val="00906E49"/>
    <w:rsid w:val="0090738D"/>
    <w:rsid w:val="0090745B"/>
    <w:rsid w:val="00907A43"/>
    <w:rsid w:val="00907AB7"/>
    <w:rsid w:val="00910307"/>
    <w:rsid w:val="0091170E"/>
    <w:rsid w:val="00912568"/>
    <w:rsid w:val="00913CD2"/>
    <w:rsid w:val="0091596A"/>
    <w:rsid w:val="009163A0"/>
    <w:rsid w:val="00916484"/>
    <w:rsid w:val="009166F4"/>
    <w:rsid w:val="00916A33"/>
    <w:rsid w:val="00920314"/>
    <w:rsid w:val="00920B02"/>
    <w:rsid w:val="0092126B"/>
    <w:rsid w:val="00921921"/>
    <w:rsid w:val="00921B16"/>
    <w:rsid w:val="00921BE3"/>
    <w:rsid w:val="00922844"/>
    <w:rsid w:val="00922A83"/>
    <w:rsid w:val="009240BB"/>
    <w:rsid w:val="009241F5"/>
    <w:rsid w:val="00924338"/>
    <w:rsid w:val="00925B2E"/>
    <w:rsid w:val="00926837"/>
    <w:rsid w:val="00926C35"/>
    <w:rsid w:val="00927A5B"/>
    <w:rsid w:val="00930A29"/>
    <w:rsid w:val="00930D30"/>
    <w:rsid w:val="0093139B"/>
    <w:rsid w:val="00931B97"/>
    <w:rsid w:val="00931E01"/>
    <w:rsid w:val="009326A2"/>
    <w:rsid w:val="00933959"/>
    <w:rsid w:val="00934BAC"/>
    <w:rsid w:val="00935C2E"/>
    <w:rsid w:val="009362EE"/>
    <w:rsid w:val="00942E20"/>
    <w:rsid w:val="0094357A"/>
    <w:rsid w:val="009437FA"/>
    <w:rsid w:val="00943DFE"/>
    <w:rsid w:val="00944094"/>
    <w:rsid w:val="00944D77"/>
    <w:rsid w:val="00946DD9"/>
    <w:rsid w:val="00946E56"/>
    <w:rsid w:val="00946FCE"/>
    <w:rsid w:val="00947DFA"/>
    <w:rsid w:val="0095054F"/>
    <w:rsid w:val="009510D6"/>
    <w:rsid w:val="009511BE"/>
    <w:rsid w:val="009524EE"/>
    <w:rsid w:val="009541C4"/>
    <w:rsid w:val="00954750"/>
    <w:rsid w:val="00955925"/>
    <w:rsid w:val="0095593F"/>
    <w:rsid w:val="00955C4C"/>
    <w:rsid w:val="00956006"/>
    <w:rsid w:val="009561BB"/>
    <w:rsid w:val="00956B07"/>
    <w:rsid w:val="009570B5"/>
    <w:rsid w:val="00957FCE"/>
    <w:rsid w:val="00960011"/>
    <w:rsid w:val="00960A6C"/>
    <w:rsid w:val="00961D01"/>
    <w:rsid w:val="00961DE7"/>
    <w:rsid w:val="009637A2"/>
    <w:rsid w:val="009658CF"/>
    <w:rsid w:val="00967928"/>
    <w:rsid w:val="00970997"/>
    <w:rsid w:val="00973857"/>
    <w:rsid w:val="009741CD"/>
    <w:rsid w:val="00975D7C"/>
    <w:rsid w:val="00977262"/>
    <w:rsid w:val="00977781"/>
    <w:rsid w:val="0098023A"/>
    <w:rsid w:val="009807BC"/>
    <w:rsid w:val="00980C10"/>
    <w:rsid w:val="00980C4D"/>
    <w:rsid w:val="009810F3"/>
    <w:rsid w:val="009819F8"/>
    <w:rsid w:val="00982718"/>
    <w:rsid w:val="009829B1"/>
    <w:rsid w:val="009835B7"/>
    <w:rsid w:val="009843EF"/>
    <w:rsid w:val="009846D7"/>
    <w:rsid w:val="00984F25"/>
    <w:rsid w:val="0098573D"/>
    <w:rsid w:val="009914DD"/>
    <w:rsid w:val="009920EB"/>
    <w:rsid w:val="00993383"/>
    <w:rsid w:val="009934FC"/>
    <w:rsid w:val="00996363"/>
    <w:rsid w:val="00996716"/>
    <w:rsid w:val="00996E55"/>
    <w:rsid w:val="009970DA"/>
    <w:rsid w:val="0099748C"/>
    <w:rsid w:val="00997E9B"/>
    <w:rsid w:val="009A1A45"/>
    <w:rsid w:val="009A2A0D"/>
    <w:rsid w:val="009A2D05"/>
    <w:rsid w:val="009A33F8"/>
    <w:rsid w:val="009A3D94"/>
    <w:rsid w:val="009A4399"/>
    <w:rsid w:val="009A4D27"/>
    <w:rsid w:val="009A4FA2"/>
    <w:rsid w:val="009A5551"/>
    <w:rsid w:val="009A63E4"/>
    <w:rsid w:val="009A79B1"/>
    <w:rsid w:val="009A7B9A"/>
    <w:rsid w:val="009A7D22"/>
    <w:rsid w:val="009B0785"/>
    <w:rsid w:val="009B1363"/>
    <w:rsid w:val="009B2156"/>
    <w:rsid w:val="009B5F2A"/>
    <w:rsid w:val="009B60B4"/>
    <w:rsid w:val="009B7220"/>
    <w:rsid w:val="009C0E78"/>
    <w:rsid w:val="009C4326"/>
    <w:rsid w:val="009C4E6F"/>
    <w:rsid w:val="009C598C"/>
    <w:rsid w:val="009C5A5C"/>
    <w:rsid w:val="009C7660"/>
    <w:rsid w:val="009D14B9"/>
    <w:rsid w:val="009D1CBE"/>
    <w:rsid w:val="009D2E9E"/>
    <w:rsid w:val="009D5028"/>
    <w:rsid w:val="009D578C"/>
    <w:rsid w:val="009D5B35"/>
    <w:rsid w:val="009D6045"/>
    <w:rsid w:val="009D6675"/>
    <w:rsid w:val="009D66DE"/>
    <w:rsid w:val="009D6F7E"/>
    <w:rsid w:val="009D7647"/>
    <w:rsid w:val="009D7AA7"/>
    <w:rsid w:val="009D7FB2"/>
    <w:rsid w:val="009E1A75"/>
    <w:rsid w:val="009E2552"/>
    <w:rsid w:val="009E2652"/>
    <w:rsid w:val="009E2DF8"/>
    <w:rsid w:val="009E3521"/>
    <w:rsid w:val="009E58B5"/>
    <w:rsid w:val="009E67CF"/>
    <w:rsid w:val="009F3368"/>
    <w:rsid w:val="009F3C43"/>
    <w:rsid w:val="009F4623"/>
    <w:rsid w:val="009F58C1"/>
    <w:rsid w:val="009F773C"/>
    <w:rsid w:val="009F7817"/>
    <w:rsid w:val="009F7EC2"/>
    <w:rsid w:val="00A00A56"/>
    <w:rsid w:val="00A00CD4"/>
    <w:rsid w:val="00A02726"/>
    <w:rsid w:val="00A03480"/>
    <w:rsid w:val="00A03EA7"/>
    <w:rsid w:val="00A03F3D"/>
    <w:rsid w:val="00A047FD"/>
    <w:rsid w:val="00A0548E"/>
    <w:rsid w:val="00A0582B"/>
    <w:rsid w:val="00A059EE"/>
    <w:rsid w:val="00A05AB3"/>
    <w:rsid w:val="00A05F70"/>
    <w:rsid w:val="00A06026"/>
    <w:rsid w:val="00A06B23"/>
    <w:rsid w:val="00A07624"/>
    <w:rsid w:val="00A1310C"/>
    <w:rsid w:val="00A1324A"/>
    <w:rsid w:val="00A13269"/>
    <w:rsid w:val="00A14184"/>
    <w:rsid w:val="00A144BC"/>
    <w:rsid w:val="00A15386"/>
    <w:rsid w:val="00A158F0"/>
    <w:rsid w:val="00A15DB8"/>
    <w:rsid w:val="00A169AD"/>
    <w:rsid w:val="00A1723C"/>
    <w:rsid w:val="00A17A43"/>
    <w:rsid w:val="00A17A7D"/>
    <w:rsid w:val="00A17F48"/>
    <w:rsid w:val="00A20253"/>
    <w:rsid w:val="00A2133D"/>
    <w:rsid w:val="00A21B3C"/>
    <w:rsid w:val="00A22890"/>
    <w:rsid w:val="00A22A0C"/>
    <w:rsid w:val="00A22C6F"/>
    <w:rsid w:val="00A23A82"/>
    <w:rsid w:val="00A24694"/>
    <w:rsid w:val="00A24729"/>
    <w:rsid w:val="00A24BD4"/>
    <w:rsid w:val="00A24F1C"/>
    <w:rsid w:val="00A252E0"/>
    <w:rsid w:val="00A26127"/>
    <w:rsid w:val="00A26682"/>
    <w:rsid w:val="00A26AA1"/>
    <w:rsid w:val="00A26ECA"/>
    <w:rsid w:val="00A274F0"/>
    <w:rsid w:val="00A304BA"/>
    <w:rsid w:val="00A31BD7"/>
    <w:rsid w:val="00A32036"/>
    <w:rsid w:val="00A33134"/>
    <w:rsid w:val="00A33AD7"/>
    <w:rsid w:val="00A34644"/>
    <w:rsid w:val="00A36E22"/>
    <w:rsid w:val="00A4023E"/>
    <w:rsid w:val="00A42B34"/>
    <w:rsid w:val="00A45206"/>
    <w:rsid w:val="00A4558F"/>
    <w:rsid w:val="00A45ECA"/>
    <w:rsid w:val="00A473D0"/>
    <w:rsid w:val="00A47776"/>
    <w:rsid w:val="00A50731"/>
    <w:rsid w:val="00A50BC3"/>
    <w:rsid w:val="00A52772"/>
    <w:rsid w:val="00A54342"/>
    <w:rsid w:val="00A5555A"/>
    <w:rsid w:val="00A55AE6"/>
    <w:rsid w:val="00A563A0"/>
    <w:rsid w:val="00A56659"/>
    <w:rsid w:val="00A5690E"/>
    <w:rsid w:val="00A5703E"/>
    <w:rsid w:val="00A60464"/>
    <w:rsid w:val="00A60AA6"/>
    <w:rsid w:val="00A6251C"/>
    <w:rsid w:val="00A625BC"/>
    <w:rsid w:val="00A64598"/>
    <w:rsid w:val="00A653E3"/>
    <w:rsid w:val="00A65E32"/>
    <w:rsid w:val="00A668AC"/>
    <w:rsid w:val="00A66BBF"/>
    <w:rsid w:val="00A66FF9"/>
    <w:rsid w:val="00A712B3"/>
    <w:rsid w:val="00A7130F"/>
    <w:rsid w:val="00A71491"/>
    <w:rsid w:val="00A71C7E"/>
    <w:rsid w:val="00A71CDD"/>
    <w:rsid w:val="00A71DCC"/>
    <w:rsid w:val="00A72936"/>
    <w:rsid w:val="00A76F4D"/>
    <w:rsid w:val="00A770F3"/>
    <w:rsid w:val="00A77746"/>
    <w:rsid w:val="00A77AB0"/>
    <w:rsid w:val="00A830E2"/>
    <w:rsid w:val="00A835D5"/>
    <w:rsid w:val="00A83F4F"/>
    <w:rsid w:val="00A845FD"/>
    <w:rsid w:val="00A8609C"/>
    <w:rsid w:val="00A87192"/>
    <w:rsid w:val="00A874E7"/>
    <w:rsid w:val="00A87FD9"/>
    <w:rsid w:val="00A90055"/>
    <w:rsid w:val="00A9041B"/>
    <w:rsid w:val="00A912D2"/>
    <w:rsid w:val="00A92947"/>
    <w:rsid w:val="00A92E23"/>
    <w:rsid w:val="00A94620"/>
    <w:rsid w:val="00A958E6"/>
    <w:rsid w:val="00A97315"/>
    <w:rsid w:val="00A9781E"/>
    <w:rsid w:val="00AA0726"/>
    <w:rsid w:val="00AA10B1"/>
    <w:rsid w:val="00AA10EE"/>
    <w:rsid w:val="00AA1C67"/>
    <w:rsid w:val="00AA3154"/>
    <w:rsid w:val="00AA3E69"/>
    <w:rsid w:val="00AA522C"/>
    <w:rsid w:val="00AA5352"/>
    <w:rsid w:val="00AA76C5"/>
    <w:rsid w:val="00AB0839"/>
    <w:rsid w:val="00AB151F"/>
    <w:rsid w:val="00AB17A2"/>
    <w:rsid w:val="00AB1C49"/>
    <w:rsid w:val="00AB4B59"/>
    <w:rsid w:val="00AB6317"/>
    <w:rsid w:val="00AB7F9F"/>
    <w:rsid w:val="00AC00AE"/>
    <w:rsid w:val="00AC01BC"/>
    <w:rsid w:val="00AC1CB3"/>
    <w:rsid w:val="00AC359A"/>
    <w:rsid w:val="00AC42FB"/>
    <w:rsid w:val="00AC499E"/>
    <w:rsid w:val="00AC4E57"/>
    <w:rsid w:val="00AC58AB"/>
    <w:rsid w:val="00AC63BC"/>
    <w:rsid w:val="00AC67D6"/>
    <w:rsid w:val="00AC6853"/>
    <w:rsid w:val="00AC6948"/>
    <w:rsid w:val="00AC7A2F"/>
    <w:rsid w:val="00AD04CA"/>
    <w:rsid w:val="00AD1F87"/>
    <w:rsid w:val="00AD2CE7"/>
    <w:rsid w:val="00AD2FB7"/>
    <w:rsid w:val="00AD39A3"/>
    <w:rsid w:val="00AD3E30"/>
    <w:rsid w:val="00AD5C70"/>
    <w:rsid w:val="00AD65BB"/>
    <w:rsid w:val="00AD6AFB"/>
    <w:rsid w:val="00AD7F39"/>
    <w:rsid w:val="00AE05EF"/>
    <w:rsid w:val="00AE13BC"/>
    <w:rsid w:val="00AE1B71"/>
    <w:rsid w:val="00AE2E51"/>
    <w:rsid w:val="00AE433D"/>
    <w:rsid w:val="00AE4CC1"/>
    <w:rsid w:val="00AE4D48"/>
    <w:rsid w:val="00AE5728"/>
    <w:rsid w:val="00AE6639"/>
    <w:rsid w:val="00AE6FC2"/>
    <w:rsid w:val="00AF0373"/>
    <w:rsid w:val="00AF24C7"/>
    <w:rsid w:val="00AF2D4A"/>
    <w:rsid w:val="00AF3C31"/>
    <w:rsid w:val="00AF6DA2"/>
    <w:rsid w:val="00AF73C0"/>
    <w:rsid w:val="00B00152"/>
    <w:rsid w:val="00B00C69"/>
    <w:rsid w:val="00B0109A"/>
    <w:rsid w:val="00B011DD"/>
    <w:rsid w:val="00B032CE"/>
    <w:rsid w:val="00B0370C"/>
    <w:rsid w:val="00B04DFB"/>
    <w:rsid w:val="00B050E0"/>
    <w:rsid w:val="00B0551F"/>
    <w:rsid w:val="00B06DA5"/>
    <w:rsid w:val="00B0797F"/>
    <w:rsid w:val="00B1050A"/>
    <w:rsid w:val="00B10522"/>
    <w:rsid w:val="00B107BB"/>
    <w:rsid w:val="00B13426"/>
    <w:rsid w:val="00B13CEE"/>
    <w:rsid w:val="00B149B5"/>
    <w:rsid w:val="00B14B5F"/>
    <w:rsid w:val="00B14C27"/>
    <w:rsid w:val="00B153EE"/>
    <w:rsid w:val="00B1613C"/>
    <w:rsid w:val="00B1645B"/>
    <w:rsid w:val="00B17F94"/>
    <w:rsid w:val="00B20356"/>
    <w:rsid w:val="00B2061D"/>
    <w:rsid w:val="00B20D39"/>
    <w:rsid w:val="00B2226E"/>
    <w:rsid w:val="00B23D50"/>
    <w:rsid w:val="00B24405"/>
    <w:rsid w:val="00B24B73"/>
    <w:rsid w:val="00B24BE5"/>
    <w:rsid w:val="00B24F13"/>
    <w:rsid w:val="00B265D3"/>
    <w:rsid w:val="00B267D3"/>
    <w:rsid w:val="00B27594"/>
    <w:rsid w:val="00B315C8"/>
    <w:rsid w:val="00B31792"/>
    <w:rsid w:val="00B3192B"/>
    <w:rsid w:val="00B31DF4"/>
    <w:rsid w:val="00B32B98"/>
    <w:rsid w:val="00B33328"/>
    <w:rsid w:val="00B3514F"/>
    <w:rsid w:val="00B35645"/>
    <w:rsid w:val="00B357B6"/>
    <w:rsid w:val="00B35A47"/>
    <w:rsid w:val="00B36231"/>
    <w:rsid w:val="00B36C63"/>
    <w:rsid w:val="00B3709A"/>
    <w:rsid w:val="00B37E89"/>
    <w:rsid w:val="00B409AC"/>
    <w:rsid w:val="00B40A51"/>
    <w:rsid w:val="00B4298C"/>
    <w:rsid w:val="00B4362A"/>
    <w:rsid w:val="00B441FC"/>
    <w:rsid w:val="00B451BE"/>
    <w:rsid w:val="00B451E0"/>
    <w:rsid w:val="00B4586A"/>
    <w:rsid w:val="00B4591B"/>
    <w:rsid w:val="00B47B8E"/>
    <w:rsid w:val="00B502BA"/>
    <w:rsid w:val="00B50B1F"/>
    <w:rsid w:val="00B51218"/>
    <w:rsid w:val="00B523D5"/>
    <w:rsid w:val="00B53FC3"/>
    <w:rsid w:val="00B5418E"/>
    <w:rsid w:val="00B54F21"/>
    <w:rsid w:val="00B55005"/>
    <w:rsid w:val="00B559F0"/>
    <w:rsid w:val="00B55CB4"/>
    <w:rsid w:val="00B56062"/>
    <w:rsid w:val="00B57096"/>
    <w:rsid w:val="00B57C92"/>
    <w:rsid w:val="00B62BE3"/>
    <w:rsid w:val="00B6392B"/>
    <w:rsid w:val="00B64D14"/>
    <w:rsid w:val="00B658A8"/>
    <w:rsid w:val="00B66781"/>
    <w:rsid w:val="00B6704B"/>
    <w:rsid w:val="00B676C6"/>
    <w:rsid w:val="00B67B4F"/>
    <w:rsid w:val="00B7281D"/>
    <w:rsid w:val="00B73289"/>
    <w:rsid w:val="00B738C0"/>
    <w:rsid w:val="00B73A16"/>
    <w:rsid w:val="00B73AB4"/>
    <w:rsid w:val="00B74486"/>
    <w:rsid w:val="00B748EF"/>
    <w:rsid w:val="00B759F5"/>
    <w:rsid w:val="00B765E2"/>
    <w:rsid w:val="00B8010B"/>
    <w:rsid w:val="00B8178D"/>
    <w:rsid w:val="00B820D0"/>
    <w:rsid w:val="00B82AFD"/>
    <w:rsid w:val="00B82B83"/>
    <w:rsid w:val="00B82C49"/>
    <w:rsid w:val="00B83164"/>
    <w:rsid w:val="00B83676"/>
    <w:rsid w:val="00B83EE1"/>
    <w:rsid w:val="00B84351"/>
    <w:rsid w:val="00B846DD"/>
    <w:rsid w:val="00B851D6"/>
    <w:rsid w:val="00B8590D"/>
    <w:rsid w:val="00B86598"/>
    <w:rsid w:val="00B87E5A"/>
    <w:rsid w:val="00B87F1F"/>
    <w:rsid w:val="00B90688"/>
    <w:rsid w:val="00B910D9"/>
    <w:rsid w:val="00B9426C"/>
    <w:rsid w:val="00B95FE3"/>
    <w:rsid w:val="00B97CFA"/>
    <w:rsid w:val="00B97FC3"/>
    <w:rsid w:val="00BA11B1"/>
    <w:rsid w:val="00BA17FF"/>
    <w:rsid w:val="00BA2E2F"/>
    <w:rsid w:val="00BA38D6"/>
    <w:rsid w:val="00BA3F17"/>
    <w:rsid w:val="00BA4C93"/>
    <w:rsid w:val="00BB029C"/>
    <w:rsid w:val="00BB1677"/>
    <w:rsid w:val="00BB1D13"/>
    <w:rsid w:val="00BB31F6"/>
    <w:rsid w:val="00BB3362"/>
    <w:rsid w:val="00BB50F5"/>
    <w:rsid w:val="00BB58B2"/>
    <w:rsid w:val="00BB6CA9"/>
    <w:rsid w:val="00BB77E8"/>
    <w:rsid w:val="00BC0B8E"/>
    <w:rsid w:val="00BC0DA4"/>
    <w:rsid w:val="00BC13D2"/>
    <w:rsid w:val="00BC1CD6"/>
    <w:rsid w:val="00BC1F84"/>
    <w:rsid w:val="00BC2B1E"/>
    <w:rsid w:val="00BC3F2C"/>
    <w:rsid w:val="00BC4DBC"/>
    <w:rsid w:val="00BC5474"/>
    <w:rsid w:val="00BC61C1"/>
    <w:rsid w:val="00BC6505"/>
    <w:rsid w:val="00BC668B"/>
    <w:rsid w:val="00BC70D2"/>
    <w:rsid w:val="00BC7664"/>
    <w:rsid w:val="00BC7F4F"/>
    <w:rsid w:val="00BD06BB"/>
    <w:rsid w:val="00BD20AB"/>
    <w:rsid w:val="00BD43D4"/>
    <w:rsid w:val="00BD4C33"/>
    <w:rsid w:val="00BD51F9"/>
    <w:rsid w:val="00BD5593"/>
    <w:rsid w:val="00BD6AD6"/>
    <w:rsid w:val="00BD732B"/>
    <w:rsid w:val="00BD75BA"/>
    <w:rsid w:val="00BD7930"/>
    <w:rsid w:val="00BE00DA"/>
    <w:rsid w:val="00BE08B3"/>
    <w:rsid w:val="00BE09B8"/>
    <w:rsid w:val="00BE171D"/>
    <w:rsid w:val="00BE1FE0"/>
    <w:rsid w:val="00BE23AA"/>
    <w:rsid w:val="00BE3750"/>
    <w:rsid w:val="00BE4E9F"/>
    <w:rsid w:val="00BE57D1"/>
    <w:rsid w:val="00BE5909"/>
    <w:rsid w:val="00BE5EBB"/>
    <w:rsid w:val="00BE6590"/>
    <w:rsid w:val="00BE6AC0"/>
    <w:rsid w:val="00BE7AD8"/>
    <w:rsid w:val="00BF023E"/>
    <w:rsid w:val="00BF18EA"/>
    <w:rsid w:val="00BF217F"/>
    <w:rsid w:val="00BF3E2A"/>
    <w:rsid w:val="00BF412F"/>
    <w:rsid w:val="00BF455C"/>
    <w:rsid w:val="00BF4691"/>
    <w:rsid w:val="00BF49B7"/>
    <w:rsid w:val="00BF4D97"/>
    <w:rsid w:val="00BF50D3"/>
    <w:rsid w:val="00BF5702"/>
    <w:rsid w:val="00BF5C85"/>
    <w:rsid w:val="00BF6C72"/>
    <w:rsid w:val="00BF70BF"/>
    <w:rsid w:val="00BF715A"/>
    <w:rsid w:val="00BF7D12"/>
    <w:rsid w:val="00C004F0"/>
    <w:rsid w:val="00C01E54"/>
    <w:rsid w:val="00C03DF9"/>
    <w:rsid w:val="00C0667E"/>
    <w:rsid w:val="00C06DC2"/>
    <w:rsid w:val="00C071C9"/>
    <w:rsid w:val="00C1011B"/>
    <w:rsid w:val="00C10A57"/>
    <w:rsid w:val="00C126BA"/>
    <w:rsid w:val="00C12C1F"/>
    <w:rsid w:val="00C14225"/>
    <w:rsid w:val="00C152C2"/>
    <w:rsid w:val="00C15513"/>
    <w:rsid w:val="00C155FE"/>
    <w:rsid w:val="00C171F6"/>
    <w:rsid w:val="00C20190"/>
    <w:rsid w:val="00C20A03"/>
    <w:rsid w:val="00C210E8"/>
    <w:rsid w:val="00C220A6"/>
    <w:rsid w:val="00C2237D"/>
    <w:rsid w:val="00C22B1B"/>
    <w:rsid w:val="00C22EE1"/>
    <w:rsid w:val="00C23091"/>
    <w:rsid w:val="00C2383C"/>
    <w:rsid w:val="00C2451D"/>
    <w:rsid w:val="00C253B1"/>
    <w:rsid w:val="00C26F8B"/>
    <w:rsid w:val="00C272E1"/>
    <w:rsid w:val="00C30C6D"/>
    <w:rsid w:val="00C3136E"/>
    <w:rsid w:val="00C316E0"/>
    <w:rsid w:val="00C3184C"/>
    <w:rsid w:val="00C31BD0"/>
    <w:rsid w:val="00C320B6"/>
    <w:rsid w:val="00C32132"/>
    <w:rsid w:val="00C3238E"/>
    <w:rsid w:val="00C36F1C"/>
    <w:rsid w:val="00C37D12"/>
    <w:rsid w:val="00C4142D"/>
    <w:rsid w:val="00C42B6D"/>
    <w:rsid w:val="00C43056"/>
    <w:rsid w:val="00C43EEE"/>
    <w:rsid w:val="00C447E9"/>
    <w:rsid w:val="00C44F3C"/>
    <w:rsid w:val="00C45027"/>
    <w:rsid w:val="00C453D8"/>
    <w:rsid w:val="00C453E7"/>
    <w:rsid w:val="00C46BEC"/>
    <w:rsid w:val="00C46E86"/>
    <w:rsid w:val="00C47041"/>
    <w:rsid w:val="00C50703"/>
    <w:rsid w:val="00C50AF2"/>
    <w:rsid w:val="00C521C2"/>
    <w:rsid w:val="00C52E81"/>
    <w:rsid w:val="00C55425"/>
    <w:rsid w:val="00C56639"/>
    <w:rsid w:val="00C60D45"/>
    <w:rsid w:val="00C61A8F"/>
    <w:rsid w:val="00C62285"/>
    <w:rsid w:val="00C64A2D"/>
    <w:rsid w:val="00C65965"/>
    <w:rsid w:val="00C71674"/>
    <w:rsid w:val="00C73809"/>
    <w:rsid w:val="00C739A4"/>
    <w:rsid w:val="00C73A56"/>
    <w:rsid w:val="00C73BDD"/>
    <w:rsid w:val="00C73DDC"/>
    <w:rsid w:val="00C743B5"/>
    <w:rsid w:val="00C74623"/>
    <w:rsid w:val="00C753CC"/>
    <w:rsid w:val="00C76C7A"/>
    <w:rsid w:val="00C77CC4"/>
    <w:rsid w:val="00C800A5"/>
    <w:rsid w:val="00C805E7"/>
    <w:rsid w:val="00C8115A"/>
    <w:rsid w:val="00C822CE"/>
    <w:rsid w:val="00C8312C"/>
    <w:rsid w:val="00C83978"/>
    <w:rsid w:val="00C83AA3"/>
    <w:rsid w:val="00C84EA0"/>
    <w:rsid w:val="00C855C0"/>
    <w:rsid w:val="00C865FB"/>
    <w:rsid w:val="00C907F7"/>
    <w:rsid w:val="00C90D5D"/>
    <w:rsid w:val="00C91577"/>
    <w:rsid w:val="00C915E2"/>
    <w:rsid w:val="00C935BC"/>
    <w:rsid w:val="00C944FD"/>
    <w:rsid w:val="00C9453C"/>
    <w:rsid w:val="00C96A46"/>
    <w:rsid w:val="00C9729F"/>
    <w:rsid w:val="00C97876"/>
    <w:rsid w:val="00C978CF"/>
    <w:rsid w:val="00CA0E2A"/>
    <w:rsid w:val="00CA11A6"/>
    <w:rsid w:val="00CA1EEC"/>
    <w:rsid w:val="00CA2152"/>
    <w:rsid w:val="00CA4772"/>
    <w:rsid w:val="00CA4B18"/>
    <w:rsid w:val="00CA5CC0"/>
    <w:rsid w:val="00CA6573"/>
    <w:rsid w:val="00CA6F76"/>
    <w:rsid w:val="00CB2D23"/>
    <w:rsid w:val="00CB2E25"/>
    <w:rsid w:val="00CB35C6"/>
    <w:rsid w:val="00CB37DA"/>
    <w:rsid w:val="00CB3892"/>
    <w:rsid w:val="00CB54E3"/>
    <w:rsid w:val="00CB5B20"/>
    <w:rsid w:val="00CB6832"/>
    <w:rsid w:val="00CC0486"/>
    <w:rsid w:val="00CC07A3"/>
    <w:rsid w:val="00CC14E8"/>
    <w:rsid w:val="00CC15CD"/>
    <w:rsid w:val="00CC2767"/>
    <w:rsid w:val="00CC2FE6"/>
    <w:rsid w:val="00CC30BE"/>
    <w:rsid w:val="00CC3419"/>
    <w:rsid w:val="00CC3916"/>
    <w:rsid w:val="00CC5B3A"/>
    <w:rsid w:val="00CC648E"/>
    <w:rsid w:val="00CC73A2"/>
    <w:rsid w:val="00CD0D05"/>
    <w:rsid w:val="00CD3C61"/>
    <w:rsid w:val="00CD5173"/>
    <w:rsid w:val="00CD5991"/>
    <w:rsid w:val="00CD677A"/>
    <w:rsid w:val="00CE0443"/>
    <w:rsid w:val="00CE1978"/>
    <w:rsid w:val="00CE30BE"/>
    <w:rsid w:val="00CE5FAC"/>
    <w:rsid w:val="00CE6C09"/>
    <w:rsid w:val="00CE7718"/>
    <w:rsid w:val="00CF0094"/>
    <w:rsid w:val="00CF0B2B"/>
    <w:rsid w:val="00CF12CA"/>
    <w:rsid w:val="00CF1AAE"/>
    <w:rsid w:val="00CF1DB3"/>
    <w:rsid w:val="00CF22DF"/>
    <w:rsid w:val="00CF6BE8"/>
    <w:rsid w:val="00CF7065"/>
    <w:rsid w:val="00D007F3"/>
    <w:rsid w:val="00D00851"/>
    <w:rsid w:val="00D00BDB"/>
    <w:rsid w:val="00D011EF"/>
    <w:rsid w:val="00D01CF7"/>
    <w:rsid w:val="00D02ADC"/>
    <w:rsid w:val="00D03834"/>
    <w:rsid w:val="00D03CDC"/>
    <w:rsid w:val="00D055FE"/>
    <w:rsid w:val="00D1013C"/>
    <w:rsid w:val="00D11103"/>
    <w:rsid w:val="00D1206E"/>
    <w:rsid w:val="00D1264C"/>
    <w:rsid w:val="00D131D5"/>
    <w:rsid w:val="00D13ACF"/>
    <w:rsid w:val="00D14784"/>
    <w:rsid w:val="00D1660F"/>
    <w:rsid w:val="00D1788D"/>
    <w:rsid w:val="00D224C5"/>
    <w:rsid w:val="00D239CB"/>
    <w:rsid w:val="00D24544"/>
    <w:rsid w:val="00D24DD9"/>
    <w:rsid w:val="00D24F59"/>
    <w:rsid w:val="00D2681F"/>
    <w:rsid w:val="00D2682D"/>
    <w:rsid w:val="00D27C29"/>
    <w:rsid w:val="00D30B19"/>
    <w:rsid w:val="00D31222"/>
    <w:rsid w:val="00D32552"/>
    <w:rsid w:val="00D33735"/>
    <w:rsid w:val="00D33B80"/>
    <w:rsid w:val="00D40BC9"/>
    <w:rsid w:val="00D40D02"/>
    <w:rsid w:val="00D412E3"/>
    <w:rsid w:val="00D4232F"/>
    <w:rsid w:val="00D4326E"/>
    <w:rsid w:val="00D4390E"/>
    <w:rsid w:val="00D4535B"/>
    <w:rsid w:val="00D45E1D"/>
    <w:rsid w:val="00D46AD6"/>
    <w:rsid w:val="00D51BE1"/>
    <w:rsid w:val="00D5200E"/>
    <w:rsid w:val="00D521BD"/>
    <w:rsid w:val="00D53A1B"/>
    <w:rsid w:val="00D53E75"/>
    <w:rsid w:val="00D549A5"/>
    <w:rsid w:val="00D57C56"/>
    <w:rsid w:val="00D61265"/>
    <w:rsid w:val="00D64784"/>
    <w:rsid w:val="00D64E2A"/>
    <w:rsid w:val="00D656F3"/>
    <w:rsid w:val="00D658BC"/>
    <w:rsid w:val="00D67041"/>
    <w:rsid w:val="00D70ACD"/>
    <w:rsid w:val="00D72D3A"/>
    <w:rsid w:val="00D73040"/>
    <w:rsid w:val="00D73106"/>
    <w:rsid w:val="00D73B35"/>
    <w:rsid w:val="00D73C3D"/>
    <w:rsid w:val="00D7426C"/>
    <w:rsid w:val="00D74844"/>
    <w:rsid w:val="00D7540B"/>
    <w:rsid w:val="00D76882"/>
    <w:rsid w:val="00D76EA8"/>
    <w:rsid w:val="00D7722A"/>
    <w:rsid w:val="00D775FB"/>
    <w:rsid w:val="00D815AF"/>
    <w:rsid w:val="00D81E4F"/>
    <w:rsid w:val="00D8357E"/>
    <w:rsid w:val="00D83762"/>
    <w:rsid w:val="00D84E07"/>
    <w:rsid w:val="00D8590B"/>
    <w:rsid w:val="00D862BC"/>
    <w:rsid w:val="00D87039"/>
    <w:rsid w:val="00D872B0"/>
    <w:rsid w:val="00D91171"/>
    <w:rsid w:val="00D92053"/>
    <w:rsid w:val="00D92109"/>
    <w:rsid w:val="00D92DC9"/>
    <w:rsid w:val="00D932CD"/>
    <w:rsid w:val="00D937A4"/>
    <w:rsid w:val="00D93915"/>
    <w:rsid w:val="00D959B3"/>
    <w:rsid w:val="00D95E5F"/>
    <w:rsid w:val="00D96280"/>
    <w:rsid w:val="00D969DD"/>
    <w:rsid w:val="00D96DE3"/>
    <w:rsid w:val="00D96EDA"/>
    <w:rsid w:val="00D978A1"/>
    <w:rsid w:val="00DA098D"/>
    <w:rsid w:val="00DA1B17"/>
    <w:rsid w:val="00DA30EA"/>
    <w:rsid w:val="00DA69D7"/>
    <w:rsid w:val="00DA729F"/>
    <w:rsid w:val="00DA74D6"/>
    <w:rsid w:val="00DB0C26"/>
    <w:rsid w:val="00DB2FFE"/>
    <w:rsid w:val="00DB3062"/>
    <w:rsid w:val="00DB3508"/>
    <w:rsid w:val="00DB40C2"/>
    <w:rsid w:val="00DB4A12"/>
    <w:rsid w:val="00DB62AF"/>
    <w:rsid w:val="00DB7025"/>
    <w:rsid w:val="00DB73F2"/>
    <w:rsid w:val="00DB7D2B"/>
    <w:rsid w:val="00DC02E2"/>
    <w:rsid w:val="00DC1383"/>
    <w:rsid w:val="00DC1ACA"/>
    <w:rsid w:val="00DC2061"/>
    <w:rsid w:val="00DC2209"/>
    <w:rsid w:val="00DC29B4"/>
    <w:rsid w:val="00DC34BA"/>
    <w:rsid w:val="00DC361A"/>
    <w:rsid w:val="00DC386C"/>
    <w:rsid w:val="00DC497A"/>
    <w:rsid w:val="00DC4D5F"/>
    <w:rsid w:val="00DC5024"/>
    <w:rsid w:val="00DC5BEC"/>
    <w:rsid w:val="00DD00BC"/>
    <w:rsid w:val="00DD06C5"/>
    <w:rsid w:val="00DD0DAF"/>
    <w:rsid w:val="00DD2F7F"/>
    <w:rsid w:val="00DD3BCF"/>
    <w:rsid w:val="00DD447C"/>
    <w:rsid w:val="00DD5649"/>
    <w:rsid w:val="00DD684C"/>
    <w:rsid w:val="00DD7B5D"/>
    <w:rsid w:val="00DD7D17"/>
    <w:rsid w:val="00DE05ED"/>
    <w:rsid w:val="00DE141D"/>
    <w:rsid w:val="00DE172A"/>
    <w:rsid w:val="00DE2D31"/>
    <w:rsid w:val="00DE32B5"/>
    <w:rsid w:val="00DE59D0"/>
    <w:rsid w:val="00DE5B0A"/>
    <w:rsid w:val="00DE5DA8"/>
    <w:rsid w:val="00DE6C02"/>
    <w:rsid w:val="00DF0033"/>
    <w:rsid w:val="00DF01C0"/>
    <w:rsid w:val="00DF088F"/>
    <w:rsid w:val="00DF0F3B"/>
    <w:rsid w:val="00DF3C5A"/>
    <w:rsid w:val="00DF645E"/>
    <w:rsid w:val="00E008D6"/>
    <w:rsid w:val="00E048A7"/>
    <w:rsid w:val="00E05394"/>
    <w:rsid w:val="00E05576"/>
    <w:rsid w:val="00E05AE7"/>
    <w:rsid w:val="00E05DF1"/>
    <w:rsid w:val="00E05F54"/>
    <w:rsid w:val="00E06A84"/>
    <w:rsid w:val="00E06F31"/>
    <w:rsid w:val="00E11576"/>
    <w:rsid w:val="00E12158"/>
    <w:rsid w:val="00E13344"/>
    <w:rsid w:val="00E13672"/>
    <w:rsid w:val="00E1400B"/>
    <w:rsid w:val="00E1487E"/>
    <w:rsid w:val="00E1489A"/>
    <w:rsid w:val="00E14F6B"/>
    <w:rsid w:val="00E1719F"/>
    <w:rsid w:val="00E1768A"/>
    <w:rsid w:val="00E179E3"/>
    <w:rsid w:val="00E22107"/>
    <w:rsid w:val="00E2252A"/>
    <w:rsid w:val="00E248DE"/>
    <w:rsid w:val="00E25470"/>
    <w:rsid w:val="00E25A97"/>
    <w:rsid w:val="00E3025D"/>
    <w:rsid w:val="00E311FC"/>
    <w:rsid w:val="00E31DCC"/>
    <w:rsid w:val="00E32FB6"/>
    <w:rsid w:val="00E3304C"/>
    <w:rsid w:val="00E330F6"/>
    <w:rsid w:val="00E33AD9"/>
    <w:rsid w:val="00E34A24"/>
    <w:rsid w:val="00E365FA"/>
    <w:rsid w:val="00E36987"/>
    <w:rsid w:val="00E36DCD"/>
    <w:rsid w:val="00E40427"/>
    <w:rsid w:val="00E41168"/>
    <w:rsid w:val="00E4131B"/>
    <w:rsid w:val="00E416FB"/>
    <w:rsid w:val="00E41B39"/>
    <w:rsid w:val="00E4254B"/>
    <w:rsid w:val="00E42D94"/>
    <w:rsid w:val="00E43C0E"/>
    <w:rsid w:val="00E43E2E"/>
    <w:rsid w:val="00E445BB"/>
    <w:rsid w:val="00E447BE"/>
    <w:rsid w:val="00E449FC"/>
    <w:rsid w:val="00E44CA7"/>
    <w:rsid w:val="00E476B0"/>
    <w:rsid w:val="00E47D40"/>
    <w:rsid w:val="00E47E98"/>
    <w:rsid w:val="00E504FB"/>
    <w:rsid w:val="00E50904"/>
    <w:rsid w:val="00E5157E"/>
    <w:rsid w:val="00E51F3A"/>
    <w:rsid w:val="00E52BA6"/>
    <w:rsid w:val="00E53806"/>
    <w:rsid w:val="00E5530D"/>
    <w:rsid w:val="00E55537"/>
    <w:rsid w:val="00E55D01"/>
    <w:rsid w:val="00E55D76"/>
    <w:rsid w:val="00E55F7B"/>
    <w:rsid w:val="00E56EE8"/>
    <w:rsid w:val="00E57BA1"/>
    <w:rsid w:val="00E619E7"/>
    <w:rsid w:val="00E624C0"/>
    <w:rsid w:val="00E62618"/>
    <w:rsid w:val="00E62725"/>
    <w:rsid w:val="00E63928"/>
    <w:rsid w:val="00E63BA3"/>
    <w:rsid w:val="00E64734"/>
    <w:rsid w:val="00E6496F"/>
    <w:rsid w:val="00E64F1B"/>
    <w:rsid w:val="00E65545"/>
    <w:rsid w:val="00E66094"/>
    <w:rsid w:val="00E672BC"/>
    <w:rsid w:val="00E70A58"/>
    <w:rsid w:val="00E71103"/>
    <w:rsid w:val="00E716F8"/>
    <w:rsid w:val="00E71B02"/>
    <w:rsid w:val="00E72354"/>
    <w:rsid w:val="00E72555"/>
    <w:rsid w:val="00E72649"/>
    <w:rsid w:val="00E7296E"/>
    <w:rsid w:val="00E73729"/>
    <w:rsid w:val="00E73837"/>
    <w:rsid w:val="00E74DF3"/>
    <w:rsid w:val="00E7526A"/>
    <w:rsid w:val="00E75DA1"/>
    <w:rsid w:val="00E76053"/>
    <w:rsid w:val="00E76132"/>
    <w:rsid w:val="00E76205"/>
    <w:rsid w:val="00E7671F"/>
    <w:rsid w:val="00E76DBB"/>
    <w:rsid w:val="00E77194"/>
    <w:rsid w:val="00E82709"/>
    <w:rsid w:val="00E832BF"/>
    <w:rsid w:val="00E851AE"/>
    <w:rsid w:val="00E85203"/>
    <w:rsid w:val="00E8530D"/>
    <w:rsid w:val="00E875A8"/>
    <w:rsid w:val="00E87C51"/>
    <w:rsid w:val="00E87DB6"/>
    <w:rsid w:val="00E9014E"/>
    <w:rsid w:val="00E9064F"/>
    <w:rsid w:val="00E90FBA"/>
    <w:rsid w:val="00E9186C"/>
    <w:rsid w:val="00E9246B"/>
    <w:rsid w:val="00E92495"/>
    <w:rsid w:val="00E93AEE"/>
    <w:rsid w:val="00E93B48"/>
    <w:rsid w:val="00E93D32"/>
    <w:rsid w:val="00E944EA"/>
    <w:rsid w:val="00E95009"/>
    <w:rsid w:val="00E9661F"/>
    <w:rsid w:val="00E966EC"/>
    <w:rsid w:val="00E96B80"/>
    <w:rsid w:val="00E96E21"/>
    <w:rsid w:val="00E97AD2"/>
    <w:rsid w:val="00EA06E4"/>
    <w:rsid w:val="00EA0E60"/>
    <w:rsid w:val="00EA138E"/>
    <w:rsid w:val="00EA1EA9"/>
    <w:rsid w:val="00EA4802"/>
    <w:rsid w:val="00EA510E"/>
    <w:rsid w:val="00EA5AC8"/>
    <w:rsid w:val="00EA5C5B"/>
    <w:rsid w:val="00EA5D83"/>
    <w:rsid w:val="00EA6115"/>
    <w:rsid w:val="00EA626C"/>
    <w:rsid w:val="00EA644D"/>
    <w:rsid w:val="00EA6565"/>
    <w:rsid w:val="00EA66B3"/>
    <w:rsid w:val="00EA7AA5"/>
    <w:rsid w:val="00EB0329"/>
    <w:rsid w:val="00EB090C"/>
    <w:rsid w:val="00EB0C45"/>
    <w:rsid w:val="00EB1A3E"/>
    <w:rsid w:val="00EB1D81"/>
    <w:rsid w:val="00EB1D8B"/>
    <w:rsid w:val="00EB2BB7"/>
    <w:rsid w:val="00EB333C"/>
    <w:rsid w:val="00EB4550"/>
    <w:rsid w:val="00EB7A5E"/>
    <w:rsid w:val="00EB7F29"/>
    <w:rsid w:val="00EC05BE"/>
    <w:rsid w:val="00EC207C"/>
    <w:rsid w:val="00EC4767"/>
    <w:rsid w:val="00EC499D"/>
    <w:rsid w:val="00EC4FF3"/>
    <w:rsid w:val="00EC576A"/>
    <w:rsid w:val="00EC5CFB"/>
    <w:rsid w:val="00EC5DA1"/>
    <w:rsid w:val="00EC5FA1"/>
    <w:rsid w:val="00EC7146"/>
    <w:rsid w:val="00ED1239"/>
    <w:rsid w:val="00ED1858"/>
    <w:rsid w:val="00ED1A7C"/>
    <w:rsid w:val="00ED2586"/>
    <w:rsid w:val="00ED25D9"/>
    <w:rsid w:val="00ED26F4"/>
    <w:rsid w:val="00ED2821"/>
    <w:rsid w:val="00ED2A88"/>
    <w:rsid w:val="00ED30B9"/>
    <w:rsid w:val="00ED3E20"/>
    <w:rsid w:val="00ED3E25"/>
    <w:rsid w:val="00ED4C78"/>
    <w:rsid w:val="00ED6762"/>
    <w:rsid w:val="00EE068C"/>
    <w:rsid w:val="00EE1413"/>
    <w:rsid w:val="00EE22D4"/>
    <w:rsid w:val="00EE2923"/>
    <w:rsid w:val="00EE3768"/>
    <w:rsid w:val="00EE3C64"/>
    <w:rsid w:val="00EE3CC2"/>
    <w:rsid w:val="00EE3E37"/>
    <w:rsid w:val="00EE46DE"/>
    <w:rsid w:val="00EE4F1D"/>
    <w:rsid w:val="00EE4FC9"/>
    <w:rsid w:val="00EE5A26"/>
    <w:rsid w:val="00EE5B1D"/>
    <w:rsid w:val="00EE5D09"/>
    <w:rsid w:val="00EE60AA"/>
    <w:rsid w:val="00EE7491"/>
    <w:rsid w:val="00EF1F43"/>
    <w:rsid w:val="00EF4CE9"/>
    <w:rsid w:val="00EF5BEF"/>
    <w:rsid w:val="00EF5CDE"/>
    <w:rsid w:val="00EF63DB"/>
    <w:rsid w:val="00EF6F5A"/>
    <w:rsid w:val="00EF7BB7"/>
    <w:rsid w:val="00F002CD"/>
    <w:rsid w:val="00F00FD6"/>
    <w:rsid w:val="00F01466"/>
    <w:rsid w:val="00F01A38"/>
    <w:rsid w:val="00F03AB6"/>
    <w:rsid w:val="00F043ED"/>
    <w:rsid w:val="00F04C1A"/>
    <w:rsid w:val="00F050E9"/>
    <w:rsid w:val="00F05455"/>
    <w:rsid w:val="00F069F3"/>
    <w:rsid w:val="00F06D15"/>
    <w:rsid w:val="00F06E01"/>
    <w:rsid w:val="00F102E3"/>
    <w:rsid w:val="00F112E3"/>
    <w:rsid w:val="00F11543"/>
    <w:rsid w:val="00F11BA7"/>
    <w:rsid w:val="00F12ED5"/>
    <w:rsid w:val="00F151A7"/>
    <w:rsid w:val="00F169C3"/>
    <w:rsid w:val="00F2000D"/>
    <w:rsid w:val="00F20328"/>
    <w:rsid w:val="00F21769"/>
    <w:rsid w:val="00F2288D"/>
    <w:rsid w:val="00F228D0"/>
    <w:rsid w:val="00F235F5"/>
    <w:rsid w:val="00F238FE"/>
    <w:rsid w:val="00F2665E"/>
    <w:rsid w:val="00F267C3"/>
    <w:rsid w:val="00F30E66"/>
    <w:rsid w:val="00F313B3"/>
    <w:rsid w:val="00F33232"/>
    <w:rsid w:val="00F33559"/>
    <w:rsid w:val="00F33E00"/>
    <w:rsid w:val="00F35055"/>
    <w:rsid w:val="00F4017A"/>
    <w:rsid w:val="00F401FC"/>
    <w:rsid w:val="00F41202"/>
    <w:rsid w:val="00F41E23"/>
    <w:rsid w:val="00F432A4"/>
    <w:rsid w:val="00F4365F"/>
    <w:rsid w:val="00F4385C"/>
    <w:rsid w:val="00F44A62"/>
    <w:rsid w:val="00F45192"/>
    <w:rsid w:val="00F47F8B"/>
    <w:rsid w:val="00F506B8"/>
    <w:rsid w:val="00F51D4C"/>
    <w:rsid w:val="00F544F8"/>
    <w:rsid w:val="00F54F57"/>
    <w:rsid w:val="00F562A1"/>
    <w:rsid w:val="00F5751A"/>
    <w:rsid w:val="00F57D95"/>
    <w:rsid w:val="00F62003"/>
    <w:rsid w:val="00F62888"/>
    <w:rsid w:val="00F63F34"/>
    <w:rsid w:val="00F6469C"/>
    <w:rsid w:val="00F650DA"/>
    <w:rsid w:val="00F6535F"/>
    <w:rsid w:val="00F6546E"/>
    <w:rsid w:val="00F65776"/>
    <w:rsid w:val="00F657C5"/>
    <w:rsid w:val="00F65A3B"/>
    <w:rsid w:val="00F671AE"/>
    <w:rsid w:val="00F705B5"/>
    <w:rsid w:val="00F710E8"/>
    <w:rsid w:val="00F718EC"/>
    <w:rsid w:val="00F71A18"/>
    <w:rsid w:val="00F71EC0"/>
    <w:rsid w:val="00F73493"/>
    <w:rsid w:val="00F75966"/>
    <w:rsid w:val="00F76EC0"/>
    <w:rsid w:val="00F77171"/>
    <w:rsid w:val="00F7764D"/>
    <w:rsid w:val="00F82BA1"/>
    <w:rsid w:val="00F83658"/>
    <w:rsid w:val="00F842B3"/>
    <w:rsid w:val="00F856EE"/>
    <w:rsid w:val="00F85866"/>
    <w:rsid w:val="00F85894"/>
    <w:rsid w:val="00F85BD0"/>
    <w:rsid w:val="00F8675E"/>
    <w:rsid w:val="00F868C8"/>
    <w:rsid w:val="00F86C46"/>
    <w:rsid w:val="00F87EF0"/>
    <w:rsid w:val="00F90110"/>
    <w:rsid w:val="00F90D50"/>
    <w:rsid w:val="00F9130C"/>
    <w:rsid w:val="00F918E0"/>
    <w:rsid w:val="00F922A7"/>
    <w:rsid w:val="00F93131"/>
    <w:rsid w:val="00F970B9"/>
    <w:rsid w:val="00F97286"/>
    <w:rsid w:val="00FA0E9B"/>
    <w:rsid w:val="00FA2E25"/>
    <w:rsid w:val="00FA3429"/>
    <w:rsid w:val="00FA43F8"/>
    <w:rsid w:val="00FA45A0"/>
    <w:rsid w:val="00FA49A8"/>
    <w:rsid w:val="00FA5A22"/>
    <w:rsid w:val="00FA702D"/>
    <w:rsid w:val="00FB05A3"/>
    <w:rsid w:val="00FB1CB0"/>
    <w:rsid w:val="00FB1EB9"/>
    <w:rsid w:val="00FB1EC1"/>
    <w:rsid w:val="00FB369D"/>
    <w:rsid w:val="00FB3A07"/>
    <w:rsid w:val="00FB441C"/>
    <w:rsid w:val="00FB4561"/>
    <w:rsid w:val="00FB49F0"/>
    <w:rsid w:val="00FB4BA8"/>
    <w:rsid w:val="00FB4C49"/>
    <w:rsid w:val="00FB61CA"/>
    <w:rsid w:val="00FB6691"/>
    <w:rsid w:val="00FB6FC3"/>
    <w:rsid w:val="00FB711C"/>
    <w:rsid w:val="00FB7DF1"/>
    <w:rsid w:val="00FC08D4"/>
    <w:rsid w:val="00FC0D2C"/>
    <w:rsid w:val="00FC16B6"/>
    <w:rsid w:val="00FC1DE4"/>
    <w:rsid w:val="00FC22FD"/>
    <w:rsid w:val="00FC3675"/>
    <w:rsid w:val="00FC41BD"/>
    <w:rsid w:val="00FC5707"/>
    <w:rsid w:val="00FC582F"/>
    <w:rsid w:val="00FC5836"/>
    <w:rsid w:val="00FC5C91"/>
    <w:rsid w:val="00FC6C16"/>
    <w:rsid w:val="00FC7928"/>
    <w:rsid w:val="00FD0467"/>
    <w:rsid w:val="00FD0B1E"/>
    <w:rsid w:val="00FD1164"/>
    <w:rsid w:val="00FD397C"/>
    <w:rsid w:val="00FD5C52"/>
    <w:rsid w:val="00FD5D52"/>
    <w:rsid w:val="00FD70B3"/>
    <w:rsid w:val="00FD7D02"/>
    <w:rsid w:val="00FD7F5C"/>
    <w:rsid w:val="00FE02F1"/>
    <w:rsid w:val="00FE0B16"/>
    <w:rsid w:val="00FE22DC"/>
    <w:rsid w:val="00FE3AAD"/>
    <w:rsid w:val="00FE6904"/>
    <w:rsid w:val="00FF01D1"/>
    <w:rsid w:val="00FF0A9D"/>
    <w:rsid w:val="00FF1D5F"/>
    <w:rsid w:val="00FF3C88"/>
    <w:rsid w:val="00FF42E3"/>
    <w:rsid w:val="00FF4DED"/>
    <w:rsid w:val="00FF5FA5"/>
    <w:rsid w:val="00FF64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09BB5"/>
  <w15:chartTrackingRefBased/>
  <w15:docId w15:val="{8A0D2EF2-A7FE-43C4-8B35-36664132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6F05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0537"/>
  </w:style>
  <w:style w:type="paragraph" w:styleId="Pidipagina">
    <w:name w:val="footer"/>
    <w:basedOn w:val="Normale"/>
    <w:link w:val="PidipaginaCarattere"/>
    <w:uiPriority w:val="99"/>
    <w:unhideWhenUsed/>
    <w:rsid w:val="006F05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0537"/>
  </w:style>
  <w:style w:type="character" w:styleId="Collegamentoipertestuale">
    <w:name w:val="Hyperlink"/>
    <w:basedOn w:val="Carpredefinitoparagrafo"/>
    <w:uiPriority w:val="99"/>
    <w:unhideWhenUsed/>
    <w:rsid w:val="0027371F"/>
    <w:rPr>
      <w:color w:val="0563C1" w:themeColor="hyperlink"/>
      <w:u w:val="single"/>
    </w:rPr>
  </w:style>
  <w:style w:type="character" w:styleId="Menzionenonrisolta">
    <w:name w:val="Unresolved Mention"/>
    <w:basedOn w:val="Carpredefinitoparagrafo"/>
    <w:uiPriority w:val="99"/>
    <w:semiHidden/>
    <w:unhideWhenUsed/>
    <w:rsid w:val="0027371F"/>
    <w:rPr>
      <w:color w:val="605E5C"/>
      <w:shd w:val="clear" w:color="auto" w:fill="E1DFDD"/>
    </w:rPr>
  </w:style>
  <w:style w:type="table" w:styleId="Grigliatabella">
    <w:name w:val="Table Grid"/>
    <w:basedOn w:val="Tabellanormale"/>
    <w:uiPriority w:val="39"/>
    <w:rsid w:val="00AE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03951"/>
    <w:pPr>
      <w:ind w:left="720"/>
      <w:contextualSpacing/>
    </w:pPr>
  </w:style>
  <w:style w:type="paragraph" w:customStyle="1" w:styleId="Default">
    <w:name w:val="Default"/>
    <w:rsid w:val="001B5838"/>
    <w:pPr>
      <w:autoSpaceDE w:val="0"/>
      <w:autoSpaceDN w:val="0"/>
      <w:adjustRightInd w:val="0"/>
      <w:spacing w:after="0" w:line="240" w:lineRule="auto"/>
    </w:pPr>
    <w:rPr>
      <w:rFonts w:ascii="Segoe UI" w:hAnsi="Segoe UI" w:cs="Segoe UI"/>
      <w:color w:val="000000"/>
      <w:sz w:val="24"/>
      <w:szCs w:val="24"/>
    </w:rPr>
  </w:style>
  <w:style w:type="character" w:styleId="Rimandocommento">
    <w:name w:val="annotation reference"/>
    <w:basedOn w:val="Carpredefinitoparagrafo"/>
    <w:uiPriority w:val="99"/>
    <w:semiHidden/>
    <w:unhideWhenUsed/>
    <w:rsid w:val="00C74623"/>
    <w:rPr>
      <w:sz w:val="16"/>
      <w:szCs w:val="16"/>
    </w:rPr>
  </w:style>
  <w:style w:type="paragraph" w:styleId="Testocommento">
    <w:name w:val="annotation text"/>
    <w:basedOn w:val="Normale"/>
    <w:link w:val="TestocommentoCarattere"/>
    <w:uiPriority w:val="99"/>
    <w:semiHidden/>
    <w:unhideWhenUsed/>
    <w:rsid w:val="00C7462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74623"/>
    <w:rPr>
      <w:sz w:val="20"/>
      <w:szCs w:val="20"/>
    </w:rPr>
  </w:style>
  <w:style w:type="paragraph" w:styleId="Soggettocommento">
    <w:name w:val="annotation subject"/>
    <w:basedOn w:val="Testocommento"/>
    <w:next w:val="Testocommento"/>
    <w:link w:val="SoggettocommentoCarattere"/>
    <w:uiPriority w:val="99"/>
    <w:semiHidden/>
    <w:unhideWhenUsed/>
    <w:rsid w:val="00C74623"/>
    <w:rPr>
      <w:b/>
      <w:bCs/>
    </w:rPr>
  </w:style>
  <w:style w:type="character" w:customStyle="1" w:styleId="SoggettocommentoCarattere">
    <w:name w:val="Soggetto commento Carattere"/>
    <w:basedOn w:val="TestocommentoCarattere"/>
    <w:link w:val="Soggettocommento"/>
    <w:uiPriority w:val="99"/>
    <w:semiHidden/>
    <w:rsid w:val="00C74623"/>
    <w:rPr>
      <w:b/>
      <w:bCs/>
      <w:sz w:val="20"/>
      <w:szCs w:val="20"/>
    </w:rPr>
  </w:style>
  <w:style w:type="paragraph" w:styleId="NormaleWeb">
    <w:name w:val="Normal (Web)"/>
    <w:basedOn w:val="Normale"/>
    <w:uiPriority w:val="99"/>
    <w:unhideWhenUsed/>
    <w:rsid w:val="0019171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ui-provider">
    <w:name w:val="ui-provider"/>
    <w:basedOn w:val="Carpredefinitoparagrafo"/>
    <w:rsid w:val="007D0E76"/>
  </w:style>
  <w:style w:type="character" w:styleId="Collegamentovisitato">
    <w:name w:val="FollowedHyperlink"/>
    <w:basedOn w:val="Carpredefinitoparagrafo"/>
    <w:uiPriority w:val="99"/>
    <w:semiHidden/>
    <w:unhideWhenUsed/>
    <w:rsid w:val="00B451E0"/>
    <w:rPr>
      <w:color w:val="954F72" w:themeColor="followedHyperlink"/>
      <w:u w:val="single"/>
    </w:rPr>
  </w:style>
  <w:style w:type="character" w:customStyle="1" w:styleId="Nessuno">
    <w:name w:val="Nessuno"/>
    <w:rsid w:val="00006195"/>
  </w:style>
  <w:style w:type="numbering" w:customStyle="1" w:styleId="Stileimportato3">
    <w:name w:val="Stile importato 3"/>
    <w:rsid w:val="00006195"/>
    <w:pPr>
      <w:numPr>
        <w:numId w:val="4"/>
      </w:numPr>
    </w:pPr>
  </w:style>
  <w:style w:type="paragraph" w:customStyle="1" w:styleId="TestoHera">
    <w:name w:val="Testo Hera"/>
    <w:link w:val="TestoHeraCarattere"/>
    <w:autoRedefine/>
    <w:qFormat/>
    <w:rsid w:val="008C1BC2"/>
    <w:pPr>
      <w:spacing w:after="0" w:line="240" w:lineRule="auto"/>
      <w:jc w:val="both"/>
    </w:pPr>
    <w:rPr>
      <w:rFonts w:ascii="Arial" w:hAnsi="Arial" w:cs="Arial"/>
      <w:color w:val="404040"/>
      <w:spacing w:val="-2"/>
      <w:sz w:val="14"/>
      <w:szCs w:val="14"/>
    </w:rPr>
  </w:style>
  <w:style w:type="character" w:customStyle="1" w:styleId="TestoHeraCarattere">
    <w:name w:val="Testo Hera Carattere"/>
    <w:link w:val="TestoHera"/>
    <w:rsid w:val="008C1BC2"/>
    <w:rPr>
      <w:rFonts w:ascii="Arial" w:hAnsi="Arial" w:cs="Arial"/>
      <w:color w:val="404040"/>
      <w:spacing w:val="-2"/>
      <w:sz w:val="14"/>
      <w:szCs w:val="14"/>
    </w:rPr>
  </w:style>
  <w:style w:type="paragraph" w:styleId="Revisione">
    <w:name w:val="Revision"/>
    <w:hidden/>
    <w:uiPriority w:val="99"/>
    <w:semiHidden/>
    <w:rsid w:val="00121B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634">
      <w:bodyDiv w:val="1"/>
      <w:marLeft w:val="0"/>
      <w:marRight w:val="0"/>
      <w:marTop w:val="0"/>
      <w:marBottom w:val="0"/>
      <w:divBdr>
        <w:top w:val="none" w:sz="0" w:space="0" w:color="auto"/>
        <w:left w:val="none" w:sz="0" w:space="0" w:color="auto"/>
        <w:bottom w:val="none" w:sz="0" w:space="0" w:color="auto"/>
        <w:right w:val="none" w:sz="0" w:space="0" w:color="auto"/>
      </w:divBdr>
    </w:div>
    <w:div w:id="147132552">
      <w:bodyDiv w:val="1"/>
      <w:marLeft w:val="0"/>
      <w:marRight w:val="0"/>
      <w:marTop w:val="0"/>
      <w:marBottom w:val="0"/>
      <w:divBdr>
        <w:top w:val="none" w:sz="0" w:space="0" w:color="auto"/>
        <w:left w:val="none" w:sz="0" w:space="0" w:color="auto"/>
        <w:bottom w:val="none" w:sz="0" w:space="0" w:color="auto"/>
        <w:right w:val="none" w:sz="0" w:space="0" w:color="auto"/>
      </w:divBdr>
      <w:divsChild>
        <w:div w:id="1459376463">
          <w:marLeft w:val="706"/>
          <w:marRight w:val="0"/>
          <w:marTop w:val="0"/>
          <w:marBottom w:val="0"/>
          <w:divBdr>
            <w:top w:val="none" w:sz="0" w:space="0" w:color="auto"/>
            <w:left w:val="none" w:sz="0" w:space="0" w:color="auto"/>
            <w:bottom w:val="none" w:sz="0" w:space="0" w:color="auto"/>
            <w:right w:val="none" w:sz="0" w:space="0" w:color="auto"/>
          </w:divBdr>
        </w:div>
        <w:div w:id="597762648">
          <w:marLeft w:val="1138"/>
          <w:marRight w:val="0"/>
          <w:marTop w:val="60"/>
          <w:marBottom w:val="0"/>
          <w:divBdr>
            <w:top w:val="none" w:sz="0" w:space="0" w:color="auto"/>
            <w:left w:val="none" w:sz="0" w:space="0" w:color="auto"/>
            <w:bottom w:val="none" w:sz="0" w:space="0" w:color="auto"/>
            <w:right w:val="none" w:sz="0" w:space="0" w:color="auto"/>
          </w:divBdr>
        </w:div>
        <w:div w:id="688070383">
          <w:marLeft w:val="1138"/>
          <w:marRight w:val="0"/>
          <w:marTop w:val="60"/>
          <w:marBottom w:val="0"/>
          <w:divBdr>
            <w:top w:val="none" w:sz="0" w:space="0" w:color="auto"/>
            <w:left w:val="none" w:sz="0" w:space="0" w:color="auto"/>
            <w:bottom w:val="none" w:sz="0" w:space="0" w:color="auto"/>
            <w:right w:val="none" w:sz="0" w:space="0" w:color="auto"/>
          </w:divBdr>
        </w:div>
        <w:div w:id="1164853774">
          <w:marLeft w:val="1138"/>
          <w:marRight w:val="0"/>
          <w:marTop w:val="60"/>
          <w:marBottom w:val="120"/>
          <w:divBdr>
            <w:top w:val="none" w:sz="0" w:space="0" w:color="auto"/>
            <w:left w:val="none" w:sz="0" w:space="0" w:color="auto"/>
            <w:bottom w:val="none" w:sz="0" w:space="0" w:color="auto"/>
            <w:right w:val="none" w:sz="0" w:space="0" w:color="auto"/>
          </w:divBdr>
        </w:div>
        <w:div w:id="1532263562">
          <w:marLeft w:val="706"/>
          <w:marRight w:val="0"/>
          <w:marTop w:val="0"/>
          <w:marBottom w:val="0"/>
          <w:divBdr>
            <w:top w:val="none" w:sz="0" w:space="0" w:color="auto"/>
            <w:left w:val="none" w:sz="0" w:space="0" w:color="auto"/>
            <w:bottom w:val="none" w:sz="0" w:space="0" w:color="auto"/>
            <w:right w:val="none" w:sz="0" w:space="0" w:color="auto"/>
          </w:divBdr>
        </w:div>
        <w:div w:id="1061637765">
          <w:marLeft w:val="1138"/>
          <w:marRight w:val="0"/>
          <w:marTop w:val="60"/>
          <w:marBottom w:val="0"/>
          <w:divBdr>
            <w:top w:val="none" w:sz="0" w:space="0" w:color="auto"/>
            <w:left w:val="none" w:sz="0" w:space="0" w:color="auto"/>
            <w:bottom w:val="none" w:sz="0" w:space="0" w:color="auto"/>
            <w:right w:val="none" w:sz="0" w:space="0" w:color="auto"/>
          </w:divBdr>
        </w:div>
        <w:div w:id="1111701025">
          <w:marLeft w:val="1138"/>
          <w:marRight w:val="0"/>
          <w:marTop w:val="60"/>
          <w:marBottom w:val="0"/>
          <w:divBdr>
            <w:top w:val="none" w:sz="0" w:space="0" w:color="auto"/>
            <w:left w:val="none" w:sz="0" w:space="0" w:color="auto"/>
            <w:bottom w:val="none" w:sz="0" w:space="0" w:color="auto"/>
            <w:right w:val="none" w:sz="0" w:space="0" w:color="auto"/>
          </w:divBdr>
        </w:div>
        <w:div w:id="5642148">
          <w:marLeft w:val="1138"/>
          <w:marRight w:val="0"/>
          <w:marTop w:val="60"/>
          <w:marBottom w:val="0"/>
          <w:divBdr>
            <w:top w:val="none" w:sz="0" w:space="0" w:color="auto"/>
            <w:left w:val="none" w:sz="0" w:space="0" w:color="auto"/>
            <w:bottom w:val="none" w:sz="0" w:space="0" w:color="auto"/>
            <w:right w:val="none" w:sz="0" w:space="0" w:color="auto"/>
          </w:divBdr>
        </w:div>
        <w:div w:id="1777285304">
          <w:marLeft w:val="1138"/>
          <w:marRight w:val="0"/>
          <w:marTop w:val="60"/>
          <w:marBottom w:val="120"/>
          <w:divBdr>
            <w:top w:val="none" w:sz="0" w:space="0" w:color="auto"/>
            <w:left w:val="none" w:sz="0" w:space="0" w:color="auto"/>
            <w:bottom w:val="none" w:sz="0" w:space="0" w:color="auto"/>
            <w:right w:val="none" w:sz="0" w:space="0" w:color="auto"/>
          </w:divBdr>
        </w:div>
      </w:divsChild>
    </w:div>
    <w:div w:id="158472252">
      <w:bodyDiv w:val="1"/>
      <w:marLeft w:val="0"/>
      <w:marRight w:val="0"/>
      <w:marTop w:val="0"/>
      <w:marBottom w:val="0"/>
      <w:divBdr>
        <w:top w:val="none" w:sz="0" w:space="0" w:color="auto"/>
        <w:left w:val="none" w:sz="0" w:space="0" w:color="auto"/>
        <w:bottom w:val="none" w:sz="0" w:space="0" w:color="auto"/>
        <w:right w:val="none" w:sz="0" w:space="0" w:color="auto"/>
      </w:divBdr>
      <w:divsChild>
        <w:div w:id="930310799">
          <w:marLeft w:val="446"/>
          <w:marRight w:val="0"/>
          <w:marTop w:val="60"/>
          <w:marBottom w:val="60"/>
          <w:divBdr>
            <w:top w:val="none" w:sz="0" w:space="0" w:color="auto"/>
            <w:left w:val="none" w:sz="0" w:space="0" w:color="auto"/>
            <w:bottom w:val="none" w:sz="0" w:space="0" w:color="auto"/>
            <w:right w:val="none" w:sz="0" w:space="0" w:color="auto"/>
          </w:divBdr>
        </w:div>
      </w:divsChild>
    </w:div>
    <w:div w:id="242183401">
      <w:bodyDiv w:val="1"/>
      <w:marLeft w:val="0"/>
      <w:marRight w:val="0"/>
      <w:marTop w:val="0"/>
      <w:marBottom w:val="0"/>
      <w:divBdr>
        <w:top w:val="none" w:sz="0" w:space="0" w:color="auto"/>
        <w:left w:val="none" w:sz="0" w:space="0" w:color="auto"/>
        <w:bottom w:val="none" w:sz="0" w:space="0" w:color="auto"/>
        <w:right w:val="none" w:sz="0" w:space="0" w:color="auto"/>
      </w:divBdr>
      <w:divsChild>
        <w:div w:id="922838460">
          <w:marLeft w:val="446"/>
          <w:marRight w:val="0"/>
          <w:marTop w:val="60"/>
          <w:marBottom w:val="60"/>
          <w:divBdr>
            <w:top w:val="none" w:sz="0" w:space="0" w:color="auto"/>
            <w:left w:val="none" w:sz="0" w:space="0" w:color="auto"/>
            <w:bottom w:val="none" w:sz="0" w:space="0" w:color="auto"/>
            <w:right w:val="none" w:sz="0" w:space="0" w:color="auto"/>
          </w:divBdr>
        </w:div>
      </w:divsChild>
    </w:div>
    <w:div w:id="460222913">
      <w:bodyDiv w:val="1"/>
      <w:marLeft w:val="0"/>
      <w:marRight w:val="0"/>
      <w:marTop w:val="0"/>
      <w:marBottom w:val="0"/>
      <w:divBdr>
        <w:top w:val="none" w:sz="0" w:space="0" w:color="auto"/>
        <w:left w:val="none" w:sz="0" w:space="0" w:color="auto"/>
        <w:bottom w:val="none" w:sz="0" w:space="0" w:color="auto"/>
        <w:right w:val="none" w:sz="0" w:space="0" w:color="auto"/>
      </w:divBdr>
      <w:divsChild>
        <w:div w:id="164441295">
          <w:marLeft w:val="446"/>
          <w:marRight w:val="0"/>
          <w:marTop w:val="60"/>
          <w:marBottom w:val="60"/>
          <w:divBdr>
            <w:top w:val="none" w:sz="0" w:space="0" w:color="auto"/>
            <w:left w:val="none" w:sz="0" w:space="0" w:color="auto"/>
            <w:bottom w:val="none" w:sz="0" w:space="0" w:color="auto"/>
            <w:right w:val="none" w:sz="0" w:space="0" w:color="auto"/>
          </w:divBdr>
        </w:div>
      </w:divsChild>
    </w:div>
    <w:div w:id="484131525">
      <w:bodyDiv w:val="1"/>
      <w:marLeft w:val="0"/>
      <w:marRight w:val="0"/>
      <w:marTop w:val="0"/>
      <w:marBottom w:val="0"/>
      <w:divBdr>
        <w:top w:val="none" w:sz="0" w:space="0" w:color="auto"/>
        <w:left w:val="none" w:sz="0" w:space="0" w:color="auto"/>
        <w:bottom w:val="none" w:sz="0" w:space="0" w:color="auto"/>
        <w:right w:val="none" w:sz="0" w:space="0" w:color="auto"/>
      </w:divBdr>
      <w:divsChild>
        <w:div w:id="1777676252">
          <w:marLeft w:val="706"/>
          <w:marRight w:val="0"/>
          <w:marTop w:val="0"/>
          <w:marBottom w:val="0"/>
          <w:divBdr>
            <w:top w:val="none" w:sz="0" w:space="0" w:color="auto"/>
            <w:left w:val="none" w:sz="0" w:space="0" w:color="auto"/>
            <w:bottom w:val="none" w:sz="0" w:space="0" w:color="auto"/>
            <w:right w:val="none" w:sz="0" w:space="0" w:color="auto"/>
          </w:divBdr>
        </w:div>
      </w:divsChild>
    </w:div>
    <w:div w:id="550002886">
      <w:bodyDiv w:val="1"/>
      <w:marLeft w:val="0"/>
      <w:marRight w:val="0"/>
      <w:marTop w:val="0"/>
      <w:marBottom w:val="0"/>
      <w:divBdr>
        <w:top w:val="none" w:sz="0" w:space="0" w:color="auto"/>
        <w:left w:val="none" w:sz="0" w:space="0" w:color="auto"/>
        <w:bottom w:val="none" w:sz="0" w:space="0" w:color="auto"/>
        <w:right w:val="none" w:sz="0" w:space="0" w:color="auto"/>
      </w:divBdr>
    </w:div>
    <w:div w:id="551117529">
      <w:bodyDiv w:val="1"/>
      <w:marLeft w:val="0"/>
      <w:marRight w:val="0"/>
      <w:marTop w:val="0"/>
      <w:marBottom w:val="0"/>
      <w:divBdr>
        <w:top w:val="none" w:sz="0" w:space="0" w:color="auto"/>
        <w:left w:val="none" w:sz="0" w:space="0" w:color="auto"/>
        <w:bottom w:val="none" w:sz="0" w:space="0" w:color="auto"/>
        <w:right w:val="none" w:sz="0" w:space="0" w:color="auto"/>
      </w:divBdr>
    </w:div>
    <w:div w:id="718095405">
      <w:bodyDiv w:val="1"/>
      <w:marLeft w:val="0"/>
      <w:marRight w:val="0"/>
      <w:marTop w:val="0"/>
      <w:marBottom w:val="0"/>
      <w:divBdr>
        <w:top w:val="none" w:sz="0" w:space="0" w:color="auto"/>
        <w:left w:val="none" w:sz="0" w:space="0" w:color="auto"/>
        <w:bottom w:val="none" w:sz="0" w:space="0" w:color="auto"/>
        <w:right w:val="none" w:sz="0" w:space="0" w:color="auto"/>
      </w:divBdr>
      <w:divsChild>
        <w:div w:id="1433429964">
          <w:marLeft w:val="446"/>
          <w:marRight w:val="0"/>
          <w:marTop w:val="60"/>
          <w:marBottom w:val="60"/>
          <w:divBdr>
            <w:top w:val="none" w:sz="0" w:space="0" w:color="auto"/>
            <w:left w:val="none" w:sz="0" w:space="0" w:color="auto"/>
            <w:bottom w:val="none" w:sz="0" w:space="0" w:color="auto"/>
            <w:right w:val="none" w:sz="0" w:space="0" w:color="auto"/>
          </w:divBdr>
        </w:div>
      </w:divsChild>
    </w:div>
    <w:div w:id="723718573">
      <w:bodyDiv w:val="1"/>
      <w:marLeft w:val="0"/>
      <w:marRight w:val="0"/>
      <w:marTop w:val="0"/>
      <w:marBottom w:val="0"/>
      <w:divBdr>
        <w:top w:val="none" w:sz="0" w:space="0" w:color="auto"/>
        <w:left w:val="none" w:sz="0" w:space="0" w:color="auto"/>
        <w:bottom w:val="none" w:sz="0" w:space="0" w:color="auto"/>
        <w:right w:val="none" w:sz="0" w:space="0" w:color="auto"/>
      </w:divBdr>
    </w:div>
    <w:div w:id="750935170">
      <w:bodyDiv w:val="1"/>
      <w:marLeft w:val="0"/>
      <w:marRight w:val="0"/>
      <w:marTop w:val="0"/>
      <w:marBottom w:val="0"/>
      <w:divBdr>
        <w:top w:val="none" w:sz="0" w:space="0" w:color="auto"/>
        <w:left w:val="none" w:sz="0" w:space="0" w:color="auto"/>
        <w:bottom w:val="none" w:sz="0" w:space="0" w:color="auto"/>
        <w:right w:val="none" w:sz="0" w:space="0" w:color="auto"/>
      </w:divBdr>
    </w:div>
    <w:div w:id="759059046">
      <w:bodyDiv w:val="1"/>
      <w:marLeft w:val="0"/>
      <w:marRight w:val="0"/>
      <w:marTop w:val="0"/>
      <w:marBottom w:val="0"/>
      <w:divBdr>
        <w:top w:val="none" w:sz="0" w:space="0" w:color="auto"/>
        <w:left w:val="none" w:sz="0" w:space="0" w:color="auto"/>
        <w:bottom w:val="none" w:sz="0" w:space="0" w:color="auto"/>
        <w:right w:val="none" w:sz="0" w:space="0" w:color="auto"/>
      </w:divBdr>
    </w:div>
    <w:div w:id="866673195">
      <w:bodyDiv w:val="1"/>
      <w:marLeft w:val="0"/>
      <w:marRight w:val="0"/>
      <w:marTop w:val="0"/>
      <w:marBottom w:val="0"/>
      <w:divBdr>
        <w:top w:val="none" w:sz="0" w:space="0" w:color="auto"/>
        <w:left w:val="none" w:sz="0" w:space="0" w:color="auto"/>
        <w:bottom w:val="none" w:sz="0" w:space="0" w:color="auto"/>
        <w:right w:val="none" w:sz="0" w:space="0" w:color="auto"/>
      </w:divBdr>
    </w:div>
    <w:div w:id="1069495484">
      <w:bodyDiv w:val="1"/>
      <w:marLeft w:val="0"/>
      <w:marRight w:val="0"/>
      <w:marTop w:val="0"/>
      <w:marBottom w:val="0"/>
      <w:divBdr>
        <w:top w:val="none" w:sz="0" w:space="0" w:color="auto"/>
        <w:left w:val="none" w:sz="0" w:space="0" w:color="auto"/>
        <w:bottom w:val="none" w:sz="0" w:space="0" w:color="auto"/>
        <w:right w:val="none" w:sz="0" w:space="0" w:color="auto"/>
      </w:divBdr>
    </w:div>
    <w:div w:id="1116870542">
      <w:bodyDiv w:val="1"/>
      <w:marLeft w:val="0"/>
      <w:marRight w:val="0"/>
      <w:marTop w:val="0"/>
      <w:marBottom w:val="0"/>
      <w:divBdr>
        <w:top w:val="none" w:sz="0" w:space="0" w:color="auto"/>
        <w:left w:val="none" w:sz="0" w:space="0" w:color="auto"/>
        <w:bottom w:val="none" w:sz="0" w:space="0" w:color="auto"/>
        <w:right w:val="none" w:sz="0" w:space="0" w:color="auto"/>
      </w:divBdr>
    </w:div>
    <w:div w:id="1142044659">
      <w:bodyDiv w:val="1"/>
      <w:marLeft w:val="0"/>
      <w:marRight w:val="0"/>
      <w:marTop w:val="0"/>
      <w:marBottom w:val="0"/>
      <w:divBdr>
        <w:top w:val="none" w:sz="0" w:space="0" w:color="auto"/>
        <w:left w:val="none" w:sz="0" w:space="0" w:color="auto"/>
        <w:bottom w:val="none" w:sz="0" w:space="0" w:color="auto"/>
        <w:right w:val="none" w:sz="0" w:space="0" w:color="auto"/>
      </w:divBdr>
      <w:divsChild>
        <w:div w:id="1116563472">
          <w:marLeft w:val="446"/>
          <w:marRight w:val="0"/>
          <w:marTop w:val="0"/>
          <w:marBottom w:val="0"/>
          <w:divBdr>
            <w:top w:val="none" w:sz="0" w:space="0" w:color="auto"/>
            <w:left w:val="none" w:sz="0" w:space="0" w:color="auto"/>
            <w:bottom w:val="none" w:sz="0" w:space="0" w:color="auto"/>
            <w:right w:val="none" w:sz="0" w:space="0" w:color="auto"/>
          </w:divBdr>
        </w:div>
      </w:divsChild>
    </w:div>
    <w:div w:id="1228300515">
      <w:bodyDiv w:val="1"/>
      <w:marLeft w:val="0"/>
      <w:marRight w:val="0"/>
      <w:marTop w:val="0"/>
      <w:marBottom w:val="0"/>
      <w:divBdr>
        <w:top w:val="none" w:sz="0" w:space="0" w:color="auto"/>
        <w:left w:val="none" w:sz="0" w:space="0" w:color="auto"/>
        <w:bottom w:val="none" w:sz="0" w:space="0" w:color="auto"/>
        <w:right w:val="none" w:sz="0" w:space="0" w:color="auto"/>
      </w:divBdr>
      <w:divsChild>
        <w:div w:id="975530747">
          <w:marLeft w:val="1138"/>
          <w:marRight w:val="0"/>
          <w:marTop w:val="60"/>
          <w:marBottom w:val="120"/>
          <w:divBdr>
            <w:top w:val="none" w:sz="0" w:space="0" w:color="auto"/>
            <w:left w:val="none" w:sz="0" w:space="0" w:color="auto"/>
            <w:bottom w:val="none" w:sz="0" w:space="0" w:color="auto"/>
            <w:right w:val="none" w:sz="0" w:space="0" w:color="auto"/>
          </w:divBdr>
        </w:div>
      </w:divsChild>
    </w:div>
    <w:div w:id="1287396230">
      <w:bodyDiv w:val="1"/>
      <w:marLeft w:val="0"/>
      <w:marRight w:val="0"/>
      <w:marTop w:val="0"/>
      <w:marBottom w:val="0"/>
      <w:divBdr>
        <w:top w:val="none" w:sz="0" w:space="0" w:color="auto"/>
        <w:left w:val="none" w:sz="0" w:space="0" w:color="auto"/>
        <w:bottom w:val="none" w:sz="0" w:space="0" w:color="auto"/>
        <w:right w:val="none" w:sz="0" w:space="0" w:color="auto"/>
      </w:divBdr>
    </w:div>
    <w:div w:id="1390417983">
      <w:bodyDiv w:val="1"/>
      <w:marLeft w:val="0"/>
      <w:marRight w:val="0"/>
      <w:marTop w:val="0"/>
      <w:marBottom w:val="0"/>
      <w:divBdr>
        <w:top w:val="none" w:sz="0" w:space="0" w:color="auto"/>
        <w:left w:val="none" w:sz="0" w:space="0" w:color="auto"/>
        <w:bottom w:val="none" w:sz="0" w:space="0" w:color="auto"/>
        <w:right w:val="none" w:sz="0" w:space="0" w:color="auto"/>
      </w:divBdr>
    </w:div>
    <w:div w:id="1445806944">
      <w:bodyDiv w:val="1"/>
      <w:marLeft w:val="0"/>
      <w:marRight w:val="0"/>
      <w:marTop w:val="0"/>
      <w:marBottom w:val="0"/>
      <w:divBdr>
        <w:top w:val="none" w:sz="0" w:space="0" w:color="auto"/>
        <w:left w:val="none" w:sz="0" w:space="0" w:color="auto"/>
        <w:bottom w:val="none" w:sz="0" w:space="0" w:color="auto"/>
        <w:right w:val="none" w:sz="0" w:space="0" w:color="auto"/>
      </w:divBdr>
    </w:div>
    <w:div w:id="1548645240">
      <w:bodyDiv w:val="1"/>
      <w:marLeft w:val="0"/>
      <w:marRight w:val="0"/>
      <w:marTop w:val="0"/>
      <w:marBottom w:val="0"/>
      <w:divBdr>
        <w:top w:val="none" w:sz="0" w:space="0" w:color="auto"/>
        <w:left w:val="none" w:sz="0" w:space="0" w:color="auto"/>
        <w:bottom w:val="none" w:sz="0" w:space="0" w:color="auto"/>
        <w:right w:val="none" w:sz="0" w:space="0" w:color="auto"/>
      </w:divBdr>
    </w:div>
    <w:div w:id="1605570894">
      <w:bodyDiv w:val="1"/>
      <w:marLeft w:val="0"/>
      <w:marRight w:val="0"/>
      <w:marTop w:val="0"/>
      <w:marBottom w:val="0"/>
      <w:divBdr>
        <w:top w:val="none" w:sz="0" w:space="0" w:color="auto"/>
        <w:left w:val="none" w:sz="0" w:space="0" w:color="auto"/>
        <w:bottom w:val="none" w:sz="0" w:space="0" w:color="auto"/>
        <w:right w:val="none" w:sz="0" w:space="0" w:color="auto"/>
      </w:divBdr>
    </w:div>
    <w:div w:id="1621952891">
      <w:bodyDiv w:val="1"/>
      <w:marLeft w:val="0"/>
      <w:marRight w:val="0"/>
      <w:marTop w:val="0"/>
      <w:marBottom w:val="0"/>
      <w:divBdr>
        <w:top w:val="none" w:sz="0" w:space="0" w:color="auto"/>
        <w:left w:val="none" w:sz="0" w:space="0" w:color="auto"/>
        <w:bottom w:val="none" w:sz="0" w:space="0" w:color="auto"/>
        <w:right w:val="none" w:sz="0" w:space="0" w:color="auto"/>
      </w:divBdr>
    </w:div>
    <w:div w:id="1752195781">
      <w:bodyDiv w:val="1"/>
      <w:marLeft w:val="0"/>
      <w:marRight w:val="0"/>
      <w:marTop w:val="0"/>
      <w:marBottom w:val="0"/>
      <w:divBdr>
        <w:top w:val="none" w:sz="0" w:space="0" w:color="auto"/>
        <w:left w:val="none" w:sz="0" w:space="0" w:color="auto"/>
        <w:bottom w:val="none" w:sz="0" w:space="0" w:color="auto"/>
        <w:right w:val="none" w:sz="0" w:space="0" w:color="auto"/>
      </w:divBdr>
      <w:divsChild>
        <w:div w:id="1747798427">
          <w:marLeft w:val="706"/>
          <w:marRight w:val="0"/>
          <w:marTop w:val="120"/>
          <w:marBottom w:val="0"/>
          <w:divBdr>
            <w:top w:val="none" w:sz="0" w:space="0" w:color="auto"/>
            <w:left w:val="none" w:sz="0" w:space="0" w:color="auto"/>
            <w:bottom w:val="none" w:sz="0" w:space="0" w:color="auto"/>
            <w:right w:val="none" w:sz="0" w:space="0" w:color="auto"/>
          </w:divBdr>
        </w:div>
      </w:divsChild>
    </w:div>
    <w:div w:id="206479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ia.bondioli@gruppoher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DDA72-FE07-4CAD-B313-876CA5BC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2806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Bondioli Cecilia</dc:creator>
  <cp:keywords/>
  <dc:description/>
  <cp:lastModifiedBy>Starcomunicazione</cp:lastModifiedBy>
  <cp:revision>2</cp:revision>
  <cp:lastPrinted>2023-06-23T07:22:00Z</cp:lastPrinted>
  <dcterms:created xsi:type="dcterms:W3CDTF">2023-07-20T09:05:00Z</dcterms:created>
  <dcterms:modified xsi:type="dcterms:W3CDTF">2023-07-20T09:05:00Z</dcterms:modified>
</cp:coreProperties>
</file>