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DE41" w14:textId="77777777" w:rsid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Roboto" w:hAnsi="Roboto"/>
          <w:b/>
          <w:bCs/>
          <w:i w:val="0"/>
          <w:iCs w:val="0"/>
          <w:color w:val="1A1A1A"/>
          <w:u w:val="single"/>
        </w:rPr>
      </w:pPr>
    </w:p>
    <w:p w14:paraId="036E7F50" w14:textId="1A312F6B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65D21239" w14:textId="7855FAEA" w:rsidR="00516939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973D3E" w:rsidRPr="00973D3E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</w:t>
      </w:r>
      <w:r w:rsidR="00103DD3" w:rsidRPr="00973D3E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9</w:t>
      </w:r>
      <w:r w:rsidR="00103DD3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aprile</w:t>
      </w:r>
      <w:r w:rsidR="00C5504D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2023</w:t>
      </w:r>
    </w:p>
    <w:p w14:paraId="2259B6D8" w14:textId="77777777" w:rsidR="005156FE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2E0B5B75" w14:textId="0201586B" w:rsidR="00BD43BC" w:rsidRDefault="00BD43BC" w:rsidP="00BD43BC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</w:pPr>
      <w:proofErr w:type="spellStart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>Shipbrokers</w:t>
      </w:r>
      <w:proofErr w:type="spellEnd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 xml:space="preserve"> and </w:t>
      </w:r>
      <w:proofErr w:type="spellStart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>Shipagents</w:t>
      </w:r>
      <w:proofErr w:type="spellEnd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 xml:space="preserve"> </w:t>
      </w:r>
      <w:proofErr w:type="spellStart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>Dinner</w:t>
      </w:r>
      <w:proofErr w:type="spellEnd"/>
      <w:r w:rsidRPr="00BD43BC"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  <w:t xml:space="preserve"> XVI edizione</w:t>
      </w:r>
    </w:p>
    <w:p w14:paraId="00EDFCCE" w14:textId="77777777" w:rsidR="00BD43BC" w:rsidRPr="00BD43BC" w:rsidRDefault="00BD43BC" w:rsidP="00BD43BC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color w:val="1A1A1A"/>
          <w:sz w:val="28"/>
          <w:szCs w:val="28"/>
        </w:rPr>
      </w:pPr>
    </w:p>
    <w:p w14:paraId="746BB12B" w14:textId="43D03D1B" w:rsidR="00BD43BC" w:rsidRPr="00BD43BC" w:rsidRDefault="00BD43BC" w:rsidP="00BD43BC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BD43BC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IL 12 OTTOBRE A GENOVA 3000 OPERATORI</w:t>
      </w:r>
    </w:p>
    <w:p w14:paraId="76F0F507" w14:textId="6E406576" w:rsidR="00C5504D" w:rsidRDefault="00BD43BC" w:rsidP="00BD43BC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BD43BC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PROVENIENTI DA 45 PAESI DEL MARE</w:t>
      </w:r>
    </w:p>
    <w:p w14:paraId="1EBE93B5" w14:textId="77777777" w:rsidR="00BD43BC" w:rsidRPr="00516939" w:rsidRDefault="00BD43BC" w:rsidP="00BD43BC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u w:val="single"/>
        </w:rPr>
      </w:pPr>
    </w:p>
    <w:p w14:paraId="4A7211B1" w14:textId="137AF2C9" w:rsidR="00BD43BC" w:rsidRPr="00BD43BC" w:rsidRDefault="00BD43BC" w:rsidP="00BD43BC">
      <w:pPr>
        <w:jc w:val="both"/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</w:pPr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La scelta della data non è certo casuale: il 12 ottobre; a oltre 530 anni dalla scoperta dell’America, Genova torna a rivendicare simbolicamente il suo legame con il grande navigatore, Cristoforo Colombo, quale simbolo di un vero e proprio matrimonio con il mare e i commerci internazionali; lo fa tornando a ospitare i testimonial e i protagonisti del mondo dello shipping internazionale per quello che è ormai un appuntamento simbolo del mare: lo </w:t>
      </w:r>
      <w:proofErr w:type="spellStart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Shipbrokers</w:t>
      </w:r>
      <w:proofErr w:type="spellEnd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 and </w:t>
      </w:r>
      <w:proofErr w:type="spellStart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Shipagents</w:t>
      </w:r>
      <w:proofErr w:type="spellEnd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 </w:t>
      </w:r>
      <w:proofErr w:type="spellStart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Dinner</w:t>
      </w:r>
      <w:proofErr w:type="spellEnd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, organizzato da Assagenti, manifestazione di punta, giunta alla sua sedicesima edizione, della Genoa Shipping Week. </w:t>
      </w:r>
    </w:p>
    <w:p w14:paraId="151D9BE7" w14:textId="6B3AD251" w:rsidR="00BD43BC" w:rsidRPr="00BD43BC" w:rsidRDefault="00BD43BC" w:rsidP="00BD43BC">
      <w:pPr>
        <w:jc w:val="both"/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</w:pPr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“Follow the dream” slogan scelto per quest’anno, che riecheggia anche il titolo di un famoso brano di Bruce Sprin</w:t>
      </w:r>
      <w:r w:rsidR="00E27272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g</w:t>
      </w:r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steen, è quindi un omaggio a Genova, a una comunità di mare che è tornata ad abbinare storia e tradizione con innovazione e proiezione verso il futuro.</w:t>
      </w:r>
    </w:p>
    <w:p w14:paraId="52375B8A" w14:textId="77367353" w:rsidR="002100E6" w:rsidRDefault="00BD43BC" w:rsidP="00BD43BC">
      <w:pPr>
        <w:jc w:val="both"/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</w:pPr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«Oggi più che mai – sottolinea Paolo Pessina, Presidente di Assagenti – il </w:t>
      </w:r>
      <w:proofErr w:type="spellStart"/>
      <w:r w:rsidR="00E27272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D</w:t>
      </w:r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>inner</w:t>
      </w:r>
      <w:proofErr w:type="spellEnd"/>
      <w:r w:rsidRPr="00BD43BC"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  <w:t xml:space="preserve"> è una grande vetrina di Genova e del mare, sulla quale rafforzare le fondamenta di quella piattaforma di dialogo e di condivisione di obiettivi che rappresenta anche la chiave di lettura per il Mediterraneo di oggi e di domani”.</w:t>
      </w:r>
    </w:p>
    <w:p w14:paraId="65629F02" w14:textId="77777777" w:rsidR="00BD43BC" w:rsidRPr="00BD43BC" w:rsidRDefault="00BD43BC" w:rsidP="00BD43BC">
      <w:pPr>
        <w:jc w:val="both"/>
        <w:rPr>
          <w:rStyle w:val="Enfasicorsivo"/>
          <w:rFonts w:ascii="Arial" w:hAnsi="Arial" w:cs="Arial"/>
          <w:i w:val="0"/>
          <w:iCs w:val="0"/>
          <w:color w:val="1A1A1A"/>
          <w:sz w:val="24"/>
          <w:szCs w:val="24"/>
          <w:lang w:val="it-CH" w:eastAsia="it-CH"/>
        </w:rPr>
      </w:pPr>
    </w:p>
    <w:p w14:paraId="0AA70BA3" w14:textId="77777777" w:rsidR="006274E5" w:rsidRPr="00516939" w:rsidRDefault="006274E5" w:rsidP="006274E5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950A31D" w14:textId="22980CC7" w:rsidR="00896D47" w:rsidRDefault="00896D47" w:rsidP="007753BB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BD6316B" w14:textId="77777777" w:rsidR="00900BA1" w:rsidRPr="00900BA1" w:rsidRDefault="00900BA1" w:rsidP="00900BA1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4332C883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E431FFC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Barbara </w:t>
      </w:r>
      <w:proofErr w:type="spellStart"/>
      <w:r w:rsidRPr="00900BA1">
        <w:rPr>
          <w:rFonts w:ascii="Arial" w:hAnsi="Arial" w:cs="Arial"/>
          <w:i/>
          <w:iCs/>
          <w:sz w:val="20"/>
        </w:rPr>
        <w:t>Gazzale</w:t>
      </w:r>
      <w:proofErr w:type="spellEnd"/>
    </w:p>
    <w:p w14:paraId="402ECA95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3E2EEDD5" w14:textId="5E1E8D45" w:rsidR="00900BA1" w:rsidRPr="00516939" w:rsidRDefault="00900BA1" w:rsidP="00900BA1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sectPr w:rsidR="00900BA1" w:rsidRPr="00516939" w:rsidSect="00F303E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834CD" w14:textId="77777777" w:rsidR="00FD2D1C" w:rsidRDefault="00FD2D1C" w:rsidP="00F33FC5">
      <w:pPr>
        <w:pStyle w:val="Testodelblocco"/>
      </w:pPr>
      <w:r>
        <w:separator/>
      </w:r>
    </w:p>
  </w:endnote>
  <w:endnote w:type="continuationSeparator" w:id="0">
    <w:p w14:paraId="5BD4A58C" w14:textId="77777777" w:rsidR="00FD2D1C" w:rsidRDefault="00FD2D1C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7B44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0C1E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7EC4A469" w14:textId="77777777" w:rsidR="001A5709" w:rsidRDefault="001A57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A13F3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fr-FR"/>
      </w:rPr>
    </w:pPr>
    <w:r w:rsidRPr="00A13F33">
      <w:rPr>
        <w:rFonts w:ascii="Calibri" w:hAnsi="Calibri"/>
        <w:b/>
        <w:color w:val="1F3864"/>
        <w:sz w:val="16"/>
        <w:szCs w:val="16"/>
        <w:lang w:val="fr-FR"/>
      </w:rPr>
      <w:t xml:space="preserve"> www.assagenti</w:t>
    </w:r>
    <w:r w:rsidR="001A556D" w:rsidRPr="00A13F33">
      <w:rPr>
        <w:rFonts w:ascii="Calibri" w:hAnsi="Calibri"/>
        <w:b/>
        <w:color w:val="1F3864"/>
        <w:sz w:val="16"/>
        <w:szCs w:val="16"/>
        <w:lang w:val="fr-FR"/>
      </w:rPr>
      <w:t>.</w:t>
    </w:r>
    <w:r w:rsidRPr="00A13F33">
      <w:rPr>
        <w:rFonts w:ascii="Calibri" w:hAnsi="Calibri"/>
        <w:b/>
        <w:color w:val="1F3864"/>
        <w:sz w:val="16"/>
        <w:szCs w:val="16"/>
        <w:lang w:val="fr-FR"/>
      </w:rPr>
      <w:t>it – info@assagenti.it</w:t>
    </w:r>
    <w:r w:rsidR="001D0FCA">
      <w:rPr>
        <w:rFonts w:ascii="Calibri" w:hAnsi="Calibri"/>
        <w:b/>
        <w:color w:val="1F3864"/>
        <w:sz w:val="16"/>
        <w:szCs w:val="16"/>
        <w:lang w:val="fr-FR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4D7A" w14:textId="77777777" w:rsidR="00FD2D1C" w:rsidRDefault="00FD2D1C" w:rsidP="00F33FC5">
      <w:pPr>
        <w:pStyle w:val="Testodelblocco"/>
      </w:pPr>
      <w:r>
        <w:separator/>
      </w:r>
    </w:p>
  </w:footnote>
  <w:footnote w:type="continuationSeparator" w:id="0">
    <w:p w14:paraId="7F3BFF9D" w14:textId="77777777" w:rsidR="00FD2D1C" w:rsidRDefault="00FD2D1C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D40EF"/>
    <w:rsid w:val="000E6B52"/>
    <w:rsid w:val="00103DD3"/>
    <w:rsid w:val="00110358"/>
    <w:rsid w:val="00117F26"/>
    <w:rsid w:val="001224EA"/>
    <w:rsid w:val="00122B01"/>
    <w:rsid w:val="00123446"/>
    <w:rsid w:val="00141466"/>
    <w:rsid w:val="00166845"/>
    <w:rsid w:val="001A556D"/>
    <w:rsid w:val="001A5709"/>
    <w:rsid w:val="001A5D2C"/>
    <w:rsid w:val="001B75BF"/>
    <w:rsid w:val="001C062F"/>
    <w:rsid w:val="001D0460"/>
    <w:rsid w:val="001D0FCA"/>
    <w:rsid w:val="001D320D"/>
    <w:rsid w:val="001F5DD3"/>
    <w:rsid w:val="002100E6"/>
    <w:rsid w:val="002238F8"/>
    <w:rsid w:val="00233131"/>
    <w:rsid w:val="002347F5"/>
    <w:rsid w:val="00244E21"/>
    <w:rsid w:val="0025509A"/>
    <w:rsid w:val="002728FE"/>
    <w:rsid w:val="00274380"/>
    <w:rsid w:val="00280385"/>
    <w:rsid w:val="002F468B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3581"/>
    <w:rsid w:val="0064622D"/>
    <w:rsid w:val="0064757C"/>
    <w:rsid w:val="006723B3"/>
    <w:rsid w:val="00684A32"/>
    <w:rsid w:val="006E0F17"/>
    <w:rsid w:val="006E2369"/>
    <w:rsid w:val="006F66DD"/>
    <w:rsid w:val="006F6717"/>
    <w:rsid w:val="00715804"/>
    <w:rsid w:val="007207CF"/>
    <w:rsid w:val="007377D8"/>
    <w:rsid w:val="00752DBE"/>
    <w:rsid w:val="00775041"/>
    <w:rsid w:val="007753BB"/>
    <w:rsid w:val="00785CB3"/>
    <w:rsid w:val="00797F81"/>
    <w:rsid w:val="007A1585"/>
    <w:rsid w:val="007B4E3C"/>
    <w:rsid w:val="007D6F5C"/>
    <w:rsid w:val="007F03BB"/>
    <w:rsid w:val="00811F41"/>
    <w:rsid w:val="008565EA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25D28"/>
    <w:rsid w:val="009332D0"/>
    <w:rsid w:val="00973D3E"/>
    <w:rsid w:val="009C3880"/>
    <w:rsid w:val="009D68F5"/>
    <w:rsid w:val="00A13F33"/>
    <w:rsid w:val="00A31344"/>
    <w:rsid w:val="00A3436D"/>
    <w:rsid w:val="00A4255C"/>
    <w:rsid w:val="00A51BB9"/>
    <w:rsid w:val="00A63BC9"/>
    <w:rsid w:val="00A673E8"/>
    <w:rsid w:val="00A90C1E"/>
    <w:rsid w:val="00A94907"/>
    <w:rsid w:val="00A96881"/>
    <w:rsid w:val="00AA7A5F"/>
    <w:rsid w:val="00AF22F9"/>
    <w:rsid w:val="00AF2DBD"/>
    <w:rsid w:val="00B615EC"/>
    <w:rsid w:val="00B73CD2"/>
    <w:rsid w:val="00BB6B7F"/>
    <w:rsid w:val="00BD43BC"/>
    <w:rsid w:val="00BE16B1"/>
    <w:rsid w:val="00C30A79"/>
    <w:rsid w:val="00C35270"/>
    <w:rsid w:val="00C51F25"/>
    <w:rsid w:val="00C5504D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2249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90AB5"/>
    <w:rsid w:val="00D96523"/>
    <w:rsid w:val="00DA7DE0"/>
    <w:rsid w:val="00DB6FE9"/>
    <w:rsid w:val="00DC3419"/>
    <w:rsid w:val="00DC4F45"/>
    <w:rsid w:val="00DD5911"/>
    <w:rsid w:val="00DD69D3"/>
    <w:rsid w:val="00DF233A"/>
    <w:rsid w:val="00DF31E3"/>
    <w:rsid w:val="00DF32A5"/>
    <w:rsid w:val="00E00158"/>
    <w:rsid w:val="00E007BD"/>
    <w:rsid w:val="00E05EED"/>
    <w:rsid w:val="00E27272"/>
    <w:rsid w:val="00E44D45"/>
    <w:rsid w:val="00E52EE9"/>
    <w:rsid w:val="00E642D8"/>
    <w:rsid w:val="00EA5F0C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46280"/>
    <w:rsid w:val="00F50F9A"/>
    <w:rsid w:val="00F9679F"/>
    <w:rsid w:val="00FA6883"/>
    <w:rsid w:val="00FA7792"/>
    <w:rsid w:val="00FA77D0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Starcomunicazione</cp:lastModifiedBy>
  <cp:revision>5</cp:revision>
  <cp:lastPrinted>2022-03-11T10:22:00Z</cp:lastPrinted>
  <dcterms:created xsi:type="dcterms:W3CDTF">2023-04-19T08:38:00Z</dcterms:created>
  <dcterms:modified xsi:type="dcterms:W3CDTF">2023-04-19T10:10:00Z</dcterms:modified>
</cp:coreProperties>
</file>