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D5EAF" w14:textId="77777777" w:rsidR="00123E22" w:rsidRPr="00A416E5" w:rsidRDefault="00123E22" w:rsidP="00A416E5">
      <w:pPr>
        <w:rPr>
          <w:rFonts w:ascii="Arial" w:hAnsi="Arial" w:cs="Arial"/>
        </w:rPr>
      </w:pPr>
    </w:p>
    <w:p w14:paraId="578642DA" w14:textId="252FB189" w:rsidR="00A416E5" w:rsidRPr="001428E3" w:rsidRDefault="00B651E8" w:rsidP="00A416E5">
      <w:pPr>
        <w:rPr>
          <w:rFonts w:ascii="Arial" w:hAnsi="Arial" w:cs="Arial"/>
          <w:b/>
          <w:sz w:val="28"/>
          <w:u w:val="single"/>
          <w:lang w:val="en-GB"/>
        </w:rPr>
      </w:pPr>
      <w:r w:rsidRPr="001428E3">
        <w:rPr>
          <w:rFonts w:ascii="Arial" w:hAnsi="Arial" w:cs="Arial"/>
          <w:b/>
          <w:sz w:val="28"/>
          <w:u w:val="single"/>
          <w:lang w:val="en-GB"/>
        </w:rPr>
        <w:t>PRESS RELEASE</w:t>
      </w:r>
      <w:r w:rsidR="00F732FF" w:rsidRPr="001428E3">
        <w:rPr>
          <w:rFonts w:ascii="Arial" w:hAnsi="Arial" w:cs="Arial"/>
          <w:b/>
          <w:sz w:val="28"/>
          <w:u w:val="single"/>
          <w:lang w:val="en-GB"/>
        </w:rPr>
        <w:t xml:space="preserve"> – Monaco</w:t>
      </w:r>
      <w:r w:rsidR="00F04079" w:rsidRPr="001428E3">
        <w:rPr>
          <w:rFonts w:ascii="Arial" w:hAnsi="Arial" w:cs="Arial"/>
          <w:b/>
          <w:sz w:val="28"/>
          <w:u w:val="single"/>
          <w:lang w:val="en-GB"/>
        </w:rPr>
        <w:t>,</w:t>
      </w:r>
      <w:r w:rsidR="00F732FF" w:rsidRPr="001428E3">
        <w:rPr>
          <w:rFonts w:ascii="Arial" w:hAnsi="Arial" w:cs="Arial"/>
          <w:b/>
          <w:sz w:val="28"/>
          <w:u w:val="single"/>
          <w:lang w:val="en-GB"/>
        </w:rPr>
        <w:t xml:space="preserve"> </w:t>
      </w:r>
      <w:r w:rsidR="00521B8D">
        <w:rPr>
          <w:rFonts w:ascii="Arial" w:hAnsi="Arial" w:cs="Arial"/>
          <w:b/>
          <w:sz w:val="28"/>
          <w:u w:val="single"/>
          <w:lang w:val="en-GB"/>
        </w:rPr>
        <w:t>1</w:t>
      </w:r>
      <w:r w:rsidR="003915CF">
        <w:rPr>
          <w:rFonts w:ascii="Arial" w:hAnsi="Arial" w:cs="Arial"/>
          <w:b/>
          <w:sz w:val="28"/>
          <w:u w:val="single"/>
          <w:lang w:val="en-GB"/>
        </w:rPr>
        <w:t>8</w:t>
      </w:r>
      <w:r w:rsidR="00521B8D" w:rsidRPr="00521B8D">
        <w:rPr>
          <w:rFonts w:ascii="Arial" w:hAnsi="Arial" w:cs="Arial"/>
          <w:b/>
          <w:sz w:val="28"/>
          <w:u w:val="single"/>
          <w:vertAlign w:val="superscript"/>
          <w:lang w:val="en-GB"/>
        </w:rPr>
        <w:t>th</w:t>
      </w:r>
      <w:r w:rsidR="00521B8D">
        <w:rPr>
          <w:rFonts w:ascii="Arial" w:hAnsi="Arial" w:cs="Arial"/>
          <w:b/>
          <w:sz w:val="28"/>
          <w:u w:val="single"/>
          <w:lang w:val="en-GB"/>
        </w:rPr>
        <w:t xml:space="preserve"> November</w:t>
      </w:r>
      <w:r w:rsidR="00F04079" w:rsidRPr="001428E3">
        <w:rPr>
          <w:rFonts w:ascii="Arial" w:hAnsi="Arial" w:cs="Arial"/>
          <w:b/>
          <w:sz w:val="28"/>
          <w:u w:val="single"/>
          <w:lang w:val="en-GB"/>
        </w:rPr>
        <w:t xml:space="preserve"> 2021</w:t>
      </w:r>
    </w:p>
    <w:p w14:paraId="54BF98E2" w14:textId="77777777" w:rsidR="006D3C2F" w:rsidRPr="001428E3" w:rsidRDefault="006D3C2F" w:rsidP="00A416E5">
      <w:pPr>
        <w:rPr>
          <w:rFonts w:ascii="Arial" w:hAnsi="Arial" w:cs="Arial"/>
          <w:sz w:val="24"/>
          <w:u w:val="single"/>
          <w:lang w:val="en-GB"/>
        </w:rPr>
      </w:pPr>
    </w:p>
    <w:p w14:paraId="55590153" w14:textId="77777777" w:rsidR="00A12F6C" w:rsidRPr="001428E3" w:rsidRDefault="00A12F6C" w:rsidP="00A416E5">
      <w:pPr>
        <w:rPr>
          <w:rFonts w:ascii="Arial" w:hAnsi="Arial" w:cs="Arial"/>
          <w:sz w:val="24"/>
          <w:u w:val="single"/>
          <w:lang w:val="en-GB"/>
        </w:rPr>
      </w:pPr>
    </w:p>
    <w:p w14:paraId="01CDF582" w14:textId="77777777" w:rsidR="00521B8D" w:rsidRDefault="00521B8D" w:rsidP="0074183E">
      <w:pPr>
        <w:jc w:val="center"/>
        <w:rPr>
          <w:rFonts w:ascii="Arial" w:eastAsia="Times New Roman" w:hAnsi="Arial" w:cs="Arial"/>
          <w:color w:val="222222"/>
          <w:sz w:val="40"/>
          <w:szCs w:val="40"/>
          <w:lang w:val="en-GB" w:eastAsia="it-CH"/>
        </w:rPr>
      </w:pPr>
      <w:r>
        <w:rPr>
          <w:rFonts w:ascii="Arial" w:eastAsia="Times New Roman" w:hAnsi="Arial" w:cs="Arial"/>
          <w:color w:val="222222"/>
          <w:sz w:val="40"/>
          <w:szCs w:val="40"/>
          <w:lang w:val="en-GB" w:eastAsia="it-CH"/>
        </w:rPr>
        <w:t>First clients for the SWM platform</w:t>
      </w:r>
    </w:p>
    <w:p w14:paraId="45504520" w14:textId="7258D7BD" w:rsidR="0074183E" w:rsidRPr="001428E3" w:rsidRDefault="00521B8D" w:rsidP="0074183E">
      <w:pPr>
        <w:jc w:val="center"/>
        <w:rPr>
          <w:rFonts w:ascii="Arial" w:eastAsia="Times New Roman" w:hAnsi="Arial" w:cs="Arial"/>
          <w:color w:val="222222"/>
          <w:sz w:val="40"/>
          <w:szCs w:val="40"/>
          <w:lang w:val="en-GB" w:eastAsia="it-CH"/>
        </w:rPr>
      </w:pPr>
      <w:r>
        <w:rPr>
          <w:rFonts w:ascii="Arial" w:eastAsia="Times New Roman" w:hAnsi="Arial" w:cs="Arial"/>
          <w:color w:val="222222"/>
          <w:sz w:val="40"/>
          <w:szCs w:val="40"/>
          <w:lang w:val="en-GB" w:eastAsia="it-CH"/>
        </w:rPr>
        <w:t xml:space="preserve">Aimed at generating </w:t>
      </w:r>
      <w:r w:rsidR="00465BE1" w:rsidRPr="001428E3">
        <w:rPr>
          <w:rFonts w:ascii="Arial" w:eastAsia="Times New Roman" w:hAnsi="Arial" w:cs="Arial"/>
          <w:color w:val="222222"/>
          <w:sz w:val="40"/>
          <w:szCs w:val="40"/>
          <w:lang w:val="en-GB" w:eastAsia="it-CH"/>
        </w:rPr>
        <w:t>Carbon Credits</w:t>
      </w:r>
    </w:p>
    <w:p w14:paraId="014D4D70" w14:textId="77777777" w:rsidR="00465BE1" w:rsidRPr="001428E3" w:rsidRDefault="00465BE1" w:rsidP="0074183E">
      <w:pPr>
        <w:jc w:val="center"/>
        <w:rPr>
          <w:rFonts w:ascii="Arial" w:hAnsi="Arial" w:cs="Arial"/>
          <w:sz w:val="24"/>
          <w:lang w:val="en-GB"/>
        </w:rPr>
      </w:pPr>
    </w:p>
    <w:p w14:paraId="540F78B8" w14:textId="385B345A" w:rsidR="003915CF" w:rsidRPr="003915CF" w:rsidRDefault="003915CF" w:rsidP="003915CF">
      <w:pPr>
        <w:jc w:val="both"/>
        <w:rPr>
          <w:rFonts w:ascii="Arial" w:hAnsi="Arial" w:cs="Arial"/>
          <w:sz w:val="24"/>
          <w:lang w:val="en-GB"/>
        </w:rPr>
      </w:pPr>
      <w:r w:rsidRPr="003915CF">
        <w:rPr>
          <w:rFonts w:ascii="Arial" w:hAnsi="Arial" w:cs="Arial"/>
          <w:sz w:val="24"/>
          <w:lang w:val="en-GB"/>
        </w:rPr>
        <w:t>First market results for the new Sea World Management platform recently established to offer carbon credits to ship charterers. Last week, during the start session of Cop26, already well established clients of the Monaco based group have placed the first investment in the compa</w:t>
      </w:r>
      <w:r>
        <w:rPr>
          <w:rFonts w:ascii="Arial" w:hAnsi="Arial" w:cs="Arial"/>
          <w:sz w:val="24"/>
          <w:lang w:val="en-GB"/>
        </w:rPr>
        <w:t>ny’s new carbon credit platform</w:t>
      </w:r>
      <w:r w:rsidRPr="003915CF">
        <w:rPr>
          <w:rFonts w:ascii="Arial" w:hAnsi="Arial" w:cs="Arial"/>
          <w:sz w:val="24"/>
          <w:lang w:val="en-GB"/>
        </w:rPr>
        <w:t>.</w:t>
      </w:r>
    </w:p>
    <w:p w14:paraId="7096FF23" w14:textId="3D2FDE82" w:rsidR="003915CF" w:rsidRPr="003915CF" w:rsidRDefault="003915CF" w:rsidP="003915CF">
      <w:pPr>
        <w:jc w:val="both"/>
        <w:rPr>
          <w:rFonts w:ascii="Arial" w:hAnsi="Arial" w:cs="Arial"/>
          <w:sz w:val="24"/>
          <w:lang w:val="en-GB"/>
        </w:rPr>
      </w:pPr>
      <w:r w:rsidRPr="003915CF">
        <w:rPr>
          <w:rFonts w:ascii="Arial" w:hAnsi="Arial" w:cs="Arial"/>
          <w:sz w:val="24"/>
          <w:lang w:val="en-GB"/>
        </w:rPr>
        <w:t xml:space="preserve">This investment, the first entry through the system set up by SWM, </w:t>
      </w:r>
      <w:proofErr w:type="gramStart"/>
      <w:r w:rsidRPr="003915CF">
        <w:rPr>
          <w:rFonts w:ascii="Arial" w:hAnsi="Arial" w:cs="Arial"/>
          <w:sz w:val="24"/>
          <w:lang w:val="en-GB"/>
        </w:rPr>
        <w:t>has been made</w:t>
      </w:r>
      <w:proofErr w:type="gramEnd"/>
      <w:r w:rsidRPr="003915CF">
        <w:rPr>
          <w:rFonts w:ascii="Arial" w:hAnsi="Arial" w:cs="Arial"/>
          <w:sz w:val="24"/>
          <w:lang w:val="en-GB"/>
        </w:rPr>
        <w:t xml:space="preserve"> in the European market with one of the platform partners and the company hopes other operators will follow the same strategy in the coming days.  </w:t>
      </w:r>
    </w:p>
    <w:p w14:paraId="4412D15E" w14:textId="1E6898A3" w:rsidR="003915CF" w:rsidRPr="003915CF" w:rsidRDefault="003915CF" w:rsidP="003915CF">
      <w:pPr>
        <w:jc w:val="both"/>
        <w:rPr>
          <w:rFonts w:ascii="Arial" w:hAnsi="Arial" w:cs="Arial"/>
          <w:sz w:val="24"/>
          <w:lang w:val="en-GB"/>
        </w:rPr>
      </w:pPr>
      <w:r w:rsidRPr="003915CF">
        <w:rPr>
          <w:rFonts w:ascii="Arial" w:hAnsi="Arial" w:cs="Arial"/>
          <w:sz w:val="24"/>
          <w:lang w:val="en-GB"/>
        </w:rPr>
        <w:t>According to the head of pro</w:t>
      </w:r>
      <w:r>
        <w:rPr>
          <w:rFonts w:ascii="Arial" w:hAnsi="Arial" w:cs="Arial"/>
          <w:sz w:val="24"/>
          <w:lang w:val="en-GB"/>
        </w:rPr>
        <w:t xml:space="preserve">jects, Jonathan Koren, “SWM is </w:t>
      </w:r>
      <w:r w:rsidRPr="003915CF">
        <w:rPr>
          <w:rFonts w:ascii="Arial" w:hAnsi="Arial" w:cs="Arial"/>
          <w:sz w:val="24"/>
          <w:lang w:val="en-GB"/>
        </w:rPr>
        <w:t>very pleased to make this first investment on behalf of its clients, and hope to expand upon this existing project quickly, within a market area that shows great op</w:t>
      </w:r>
      <w:r>
        <w:rPr>
          <w:rFonts w:ascii="Arial" w:hAnsi="Arial" w:cs="Arial"/>
          <w:sz w:val="24"/>
          <w:lang w:val="en-GB"/>
        </w:rPr>
        <w:t>portunity of development”.</w:t>
      </w:r>
    </w:p>
    <w:p w14:paraId="27CBA482" w14:textId="2DB45EB0" w:rsidR="00611765" w:rsidRPr="003915CF" w:rsidRDefault="003915CF" w:rsidP="003915CF">
      <w:pPr>
        <w:jc w:val="both"/>
        <w:rPr>
          <w:rFonts w:ascii="Arial" w:hAnsi="Arial" w:cs="Arial"/>
          <w:sz w:val="24"/>
          <w:lang w:val="en-US"/>
        </w:rPr>
      </w:pPr>
      <w:r w:rsidRPr="003915CF">
        <w:rPr>
          <w:rFonts w:ascii="Arial" w:hAnsi="Arial" w:cs="Arial"/>
          <w:sz w:val="24"/>
          <w:lang w:val="en-GB"/>
        </w:rPr>
        <w:t xml:space="preserve">When considering the world of shipping </w:t>
      </w:r>
      <w:proofErr w:type="gramStart"/>
      <w:r w:rsidRPr="003915CF">
        <w:rPr>
          <w:rFonts w:ascii="Arial" w:hAnsi="Arial" w:cs="Arial"/>
          <w:sz w:val="24"/>
          <w:lang w:val="en-GB"/>
        </w:rPr>
        <w:t>is being further pressed</w:t>
      </w:r>
      <w:proofErr w:type="gramEnd"/>
      <w:r w:rsidRPr="003915CF">
        <w:rPr>
          <w:rFonts w:ascii="Arial" w:hAnsi="Arial" w:cs="Arial"/>
          <w:sz w:val="24"/>
          <w:lang w:val="en-GB"/>
        </w:rPr>
        <w:t xml:space="preserve"> to adopt serious measures in view of dramatically reducing emissions, Sea World Management has embraced the challenge on two different fronts, both aimed at achieving a balance between the GHG emitted and GHG removed.  The company expects the carbon trading market to surpass $1 billion in overall value traded this year, and is looking to expand their services in this market.  </w:t>
      </w:r>
      <w:bookmarkStart w:id="0" w:name="_GoBack"/>
      <w:bookmarkEnd w:id="0"/>
    </w:p>
    <w:p w14:paraId="34CAB248" w14:textId="77777777" w:rsidR="00D546B5" w:rsidRPr="001428E3" w:rsidRDefault="00D546B5" w:rsidP="00CD390D">
      <w:pPr>
        <w:jc w:val="both"/>
        <w:rPr>
          <w:rFonts w:ascii="Arial" w:hAnsi="Arial" w:cs="Arial"/>
          <w:sz w:val="24"/>
          <w:lang w:val="en-GB"/>
        </w:rPr>
      </w:pPr>
    </w:p>
    <w:p w14:paraId="5F2643CE" w14:textId="77777777" w:rsidR="00A416E5" w:rsidRPr="00A416E5" w:rsidRDefault="00D546B5" w:rsidP="00A416E5">
      <w:pPr>
        <w:rPr>
          <w:b/>
          <w:sz w:val="28"/>
          <w:u w:val="single"/>
        </w:rPr>
      </w:pPr>
      <w:r>
        <w:rPr>
          <w:rFonts w:ascii="Arial" w:eastAsia="Times New Roman" w:hAnsi="Arial" w:cs="Arial"/>
          <w:noProof/>
          <w:lang w:val="it-CH" w:eastAsia="it-CH"/>
        </w:rPr>
        <mc:AlternateContent>
          <mc:Choice Requires="wps">
            <w:drawing>
              <wp:anchor distT="0" distB="0" distL="114300" distR="114300" simplePos="0" relativeHeight="251659264" behindDoc="0" locked="0" layoutInCell="1" allowOverlap="1" wp14:anchorId="5A0412E5" wp14:editId="6955CBF5">
                <wp:simplePos x="0" y="0"/>
                <wp:positionH relativeFrom="margin">
                  <wp:align>right</wp:align>
                </wp:positionH>
                <wp:positionV relativeFrom="paragraph">
                  <wp:posOffset>39370</wp:posOffset>
                </wp:positionV>
                <wp:extent cx="2247900" cy="1400175"/>
                <wp:effectExtent l="0" t="0" r="19050" b="28575"/>
                <wp:wrapNone/>
                <wp:docPr id="28" name="Casella di testo 28"/>
                <wp:cNvGraphicFramePr/>
                <a:graphic xmlns:a="http://schemas.openxmlformats.org/drawingml/2006/main">
                  <a:graphicData uri="http://schemas.microsoft.com/office/word/2010/wordprocessingShape">
                    <wps:wsp>
                      <wps:cNvSpPr txBox="1"/>
                      <wps:spPr>
                        <a:xfrm>
                          <a:off x="0" y="0"/>
                          <a:ext cx="2247900" cy="1400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828AAB" w14:textId="77777777" w:rsidR="00CD390D" w:rsidRPr="004600BB" w:rsidRDefault="00CD390D" w:rsidP="00CD390D">
                            <w:pPr>
                              <w:spacing w:after="0"/>
                              <w:ind w:right="-1"/>
                              <w:rPr>
                                <w:rFonts w:ascii="Arial" w:hAnsi="Arial" w:cs="Arial"/>
                                <w:i/>
                                <w:sz w:val="20"/>
                                <w:szCs w:val="20"/>
                              </w:rPr>
                            </w:pPr>
                            <w:r w:rsidRPr="004600BB">
                              <w:rPr>
                                <w:rFonts w:ascii="Arial" w:hAnsi="Arial" w:cs="Arial"/>
                                <w:i/>
                                <w:sz w:val="20"/>
                                <w:szCs w:val="20"/>
                              </w:rPr>
                              <w:t xml:space="preserve">Per ulteriori informazioni: </w:t>
                            </w:r>
                          </w:p>
                          <w:p w14:paraId="440EB450" w14:textId="77777777" w:rsidR="00CD390D" w:rsidRPr="004600BB" w:rsidRDefault="00CD390D" w:rsidP="00CD390D">
                            <w:pPr>
                              <w:spacing w:after="0"/>
                              <w:ind w:right="-1"/>
                              <w:rPr>
                                <w:rFonts w:ascii="Arial" w:hAnsi="Arial" w:cs="Arial"/>
                                <w:i/>
                                <w:sz w:val="20"/>
                                <w:szCs w:val="20"/>
                              </w:rPr>
                            </w:pPr>
                            <w:r w:rsidRPr="00907CB3">
                              <w:rPr>
                                <w:rFonts w:ascii="Arial" w:hAnsi="Arial" w:cs="Arial"/>
                                <w:i/>
                                <w:noProof/>
                                <w:sz w:val="20"/>
                                <w:szCs w:val="20"/>
                                <w:lang w:val="it-CH" w:eastAsia="it-CH"/>
                              </w:rPr>
                              <w:drawing>
                                <wp:inline distT="0" distB="0" distL="0" distR="0" wp14:anchorId="7A1A836C" wp14:editId="6630D2A6">
                                  <wp:extent cx="971550" cy="390525"/>
                                  <wp:effectExtent l="0" t="0" r="0" b="9525"/>
                                  <wp:docPr id="3"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1550" cy="390525"/>
                                          </a:xfrm>
                                          <a:prstGeom prst="rect">
                                            <a:avLst/>
                                          </a:prstGeom>
                                          <a:noFill/>
                                          <a:ln>
                                            <a:noFill/>
                                          </a:ln>
                                        </pic:spPr>
                                      </pic:pic>
                                    </a:graphicData>
                                  </a:graphic>
                                </wp:inline>
                              </w:drawing>
                            </w:r>
                          </w:p>
                          <w:p w14:paraId="03283403" w14:textId="77777777" w:rsidR="00CD390D" w:rsidRPr="004600BB" w:rsidRDefault="00CD390D" w:rsidP="00CD390D">
                            <w:pPr>
                              <w:spacing w:after="0"/>
                              <w:ind w:right="-1"/>
                              <w:rPr>
                                <w:rFonts w:ascii="Arial" w:hAnsi="Arial" w:cs="Arial"/>
                                <w:i/>
                                <w:sz w:val="20"/>
                                <w:szCs w:val="20"/>
                              </w:rPr>
                            </w:pPr>
                            <w:r w:rsidRPr="004600BB">
                              <w:rPr>
                                <w:rFonts w:ascii="Arial" w:hAnsi="Arial" w:cs="Arial"/>
                                <w:i/>
                                <w:sz w:val="20"/>
                                <w:szCs w:val="20"/>
                              </w:rPr>
                              <w:t>Star comunicazione in movimento</w:t>
                            </w:r>
                          </w:p>
                          <w:p w14:paraId="38600D7D" w14:textId="77777777" w:rsidR="00CD390D" w:rsidRPr="004600BB" w:rsidRDefault="00CD390D" w:rsidP="00CD390D">
                            <w:pPr>
                              <w:spacing w:after="0"/>
                              <w:ind w:right="-1"/>
                              <w:rPr>
                                <w:rFonts w:ascii="Arial" w:hAnsi="Arial" w:cs="Arial"/>
                                <w:i/>
                                <w:sz w:val="20"/>
                                <w:szCs w:val="20"/>
                              </w:rPr>
                            </w:pPr>
                            <w:r w:rsidRPr="004600BB">
                              <w:rPr>
                                <w:rFonts w:ascii="Arial" w:hAnsi="Arial" w:cs="Arial"/>
                                <w:i/>
                                <w:sz w:val="20"/>
                                <w:szCs w:val="20"/>
                              </w:rPr>
                              <w:t xml:space="preserve">Barbara </w:t>
                            </w:r>
                            <w:proofErr w:type="spellStart"/>
                            <w:r w:rsidRPr="004600BB">
                              <w:rPr>
                                <w:rFonts w:ascii="Arial" w:hAnsi="Arial" w:cs="Arial"/>
                                <w:i/>
                                <w:sz w:val="20"/>
                                <w:szCs w:val="20"/>
                              </w:rPr>
                              <w:t>Gazzale</w:t>
                            </w:r>
                            <w:proofErr w:type="spellEnd"/>
                          </w:p>
                          <w:p w14:paraId="57F2494E" w14:textId="77777777" w:rsidR="00CD390D" w:rsidRDefault="00CD390D" w:rsidP="00CD390D">
                            <w:pPr>
                              <w:spacing w:after="0"/>
                              <w:ind w:right="-1"/>
                              <w:rPr>
                                <w:rFonts w:ascii="Arial" w:hAnsi="Arial" w:cs="Arial"/>
                                <w:i/>
                                <w:sz w:val="20"/>
                                <w:szCs w:val="20"/>
                              </w:rPr>
                            </w:pPr>
                            <w:r>
                              <w:rPr>
                                <w:rFonts w:ascii="Arial" w:hAnsi="Arial" w:cs="Arial"/>
                                <w:i/>
                                <w:sz w:val="20"/>
                                <w:szCs w:val="20"/>
                              </w:rPr>
                              <w:t xml:space="preserve">+39 </w:t>
                            </w:r>
                            <w:r w:rsidRPr="004600BB">
                              <w:rPr>
                                <w:rFonts w:ascii="Arial" w:hAnsi="Arial" w:cs="Arial"/>
                                <w:i/>
                                <w:sz w:val="20"/>
                                <w:szCs w:val="20"/>
                              </w:rPr>
                              <w:t>348.4144780</w:t>
                            </w:r>
                          </w:p>
                          <w:p w14:paraId="04F31E77" w14:textId="77777777" w:rsidR="00CD390D" w:rsidRPr="004356AD" w:rsidRDefault="00CD390D" w:rsidP="00CD390D">
                            <w:pPr>
                              <w:spacing w:after="0"/>
                              <w:ind w:right="-1"/>
                              <w:rPr>
                                <w:rFonts w:ascii="Arial" w:eastAsia="MS Mincho" w:hAnsi="Arial" w:cs="Arial"/>
                                <w:b/>
                                <w:u w:val="single"/>
                                <w:lang w:eastAsia="ja-JP"/>
                              </w:rPr>
                            </w:pPr>
                            <w:r>
                              <w:rPr>
                                <w:rFonts w:ascii="Arial" w:hAnsi="Arial" w:cs="Arial"/>
                                <w:i/>
                                <w:sz w:val="20"/>
                                <w:szCs w:val="20"/>
                              </w:rPr>
                              <w:t>www.starcomunicazione.com</w:t>
                            </w:r>
                          </w:p>
                          <w:p w14:paraId="7DE468A2" w14:textId="77777777" w:rsidR="00CD390D" w:rsidRDefault="00CD390D" w:rsidP="00CD390D"/>
                          <w:p w14:paraId="3E8F11E7" w14:textId="77777777" w:rsidR="00CD390D" w:rsidRPr="007F4A78" w:rsidRDefault="00CD390D" w:rsidP="00CD390D">
                            <w:pPr>
                              <w:rPr>
                                <w:rFonts w:ascii="Arial" w:hAnsi="Arial" w:cs="Arial"/>
                              </w:rPr>
                            </w:pPr>
                          </w:p>
                          <w:p w14:paraId="11AE98EC" w14:textId="77777777" w:rsidR="00CD390D" w:rsidRDefault="00CD390D" w:rsidP="00CD39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0412E5" id="_x0000_t202" coordsize="21600,21600" o:spt="202" path="m,l,21600r21600,l21600,xe">
                <v:stroke joinstyle="miter"/>
                <v:path gradientshapeok="t" o:connecttype="rect"/>
              </v:shapetype>
              <v:shape id="Casella di testo 28" o:spid="_x0000_s1026" type="#_x0000_t202" style="position:absolute;margin-left:125.8pt;margin-top:3.1pt;width:177pt;height:110.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H3vmwIAAL0FAAAOAAAAZHJzL2Uyb0RvYy54bWysVE1PGzEQvVfqf7B8L7tJA5SIDUqDqCoh&#10;QA0VZ8drEwuvx7Unyaa/vmPvJgTKhaqX3bHnzXjmzcf5RdtYtlYhGnAVHxyVnCknoTbuseI/768+&#10;feEsonC1sOBUxbcq8ovJxw/nGz9WQ1iCrVVg5MTF8cZXfInox0UR5VI1Ih6BV46UGkIjkI7hsaiD&#10;2JD3xhbDsjwpNhBqH0CqGOn2slPySfavtZJ4q3VUyGzFKTbM35C/i/QtJudi/BiEXxrZhyH+IYpG&#10;GEeP7l1dChRsFcxfrhojA0TQeCShKUBrI1XOgbIZlK+ymS+FVzkXIif6PU3x/7mVN+u7wExd8SFV&#10;yomGajQTUVkrWG0YqojASEU8bXwcE3zuyQDbr9BSvXf3kS5T+q0OTfpTYoz0xPh2z7JqkUm6HA5H&#10;p2clqSTpBqOyHJweJz/Fs7kPEb8paFgSKh6ojJldsb6O2EF3kPRaBGvqK2NtPqTWUTMb2FpQ0S3m&#10;IMn5C5R1bFPxk8/HZXb8Qpdc7+0XVsinPrwDFPmzLj2ncpP1YSWKOiqyhFurEsa6H0oTyZmRN2IU&#10;Uiq3jzOjE0pTRu8x7PHPUb3HuMuDLPLL4HBv3BgHoWPpJbX1045a3eGphgd5JxHbRdu3zgLqLXVO&#10;gG4Go5dXhoi+FhHvRKCho46gRYK39NEWqDrQS5wtIfx+6z7haRZIy9mGhrji8ddKBMWZ/e5oSs4G&#10;o1Ga+nwYHZ8O6RAONYtDjVs1M6CWGdDK8jKLCY92J+oAzQPtm2l6lVTCSXq74rgTZ9itFtpXUk2n&#10;GURz7gVeu7mXyXWiNzXYffsggu8bHGk2bmA37mL8qs87bLJ0MF0haJOHIBHcsdoTTzsij1G/z9IS&#10;Ojxn1PPWnfwBAAD//wMAUEsDBBQABgAIAAAAIQDkpu9m2QAAAAYBAAAPAAAAZHJzL2Rvd25yZXYu&#10;eG1sTI/BTsMwEETvSPyDtUjcqEOAEEKcClDhwomCOG/jrR0RryPbTcPfY05wHM1o5k27XtwoZgpx&#10;8KzgclWAIO69Htgo+Hh/vqhBxISscfRMCr4pwro7PWmx0f7IbzRvkxG5hGODCmxKUyNl7C05jCs/&#10;EWdv74PDlGUwUgc85nI3yrIoKulw4LxgcaInS/3X9uAUbB7NnelrDHZT62GYl8/9q3lR6vxsebgH&#10;kWhJf2H4xc/o0GWmnT+wjmJUkI8kBVUJIptXN9dZ7xSUZXULsmvlf/zuBwAA//8DAFBLAQItABQA&#10;BgAIAAAAIQC2gziS/gAAAOEBAAATAAAAAAAAAAAAAAAAAAAAAABbQ29udGVudF9UeXBlc10ueG1s&#10;UEsBAi0AFAAGAAgAAAAhADj9If/WAAAAlAEAAAsAAAAAAAAAAAAAAAAALwEAAF9yZWxzLy5yZWxz&#10;UEsBAi0AFAAGAAgAAAAhAJxsfe+bAgAAvQUAAA4AAAAAAAAAAAAAAAAALgIAAGRycy9lMm9Eb2Mu&#10;eG1sUEsBAi0AFAAGAAgAAAAhAOSm72bZAAAABgEAAA8AAAAAAAAAAAAAAAAA9QQAAGRycy9kb3du&#10;cmV2LnhtbFBLBQYAAAAABAAEAPMAAAD7BQAAAAA=&#10;" fillcolor="white [3201]" strokeweight=".5pt">
                <v:textbox>
                  <w:txbxContent>
                    <w:p w14:paraId="6D828AAB" w14:textId="77777777" w:rsidR="00CD390D" w:rsidRPr="004600BB" w:rsidRDefault="00CD390D" w:rsidP="00CD390D">
                      <w:pPr>
                        <w:spacing w:after="0"/>
                        <w:ind w:right="-1"/>
                        <w:rPr>
                          <w:rFonts w:ascii="Arial" w:hAnsi="Arial" w:cs="Arial"/>
                          <w:i/>
                          <w:sz w:val="20"/>
                          <w:szCs w:val="20"/>
                        </w:rPr>
                      </w:pPr>
                      <w:r w:rsidRPr="004600BB">
                        <w:rPr>
                          <w:rFonts w:ascii="Arial" w:hAnsi="Arial" w:cs="Arial"/>
                          <w:i/>
                          <w:sz w:val="20"/>
                          <w:szCs w:val="20"/>
                        </w:rPr>
                        <w:t xml:space="preserve">Per ulteriori informazioni: </w:t>
                      </w:r>
                    </w:p>
                    <w:p w14:paraId="440EB450" w14:textId="77777777" w:rsidR="00CD390D" w:rsidRPr="004600BB" w:rsidRDefault="00CD390D" w:rsidP="00CD390D">
                      <w:pPr>
                        <w:spacing w:after="0"/>
                        <w:ind w:right="-1"/>
                        <w:rPr>
                          <w:rFonts w:ascii="Arial" w:hAnsi="Arial" w:cs="Arial"/>
                          <w:i/>
                          <w:sz w:val="20"/>
                          <w:szCs w:val="20"/>
                        </w:rPr>
                      </w:pPr>
                      <w:r w:rsidRPr="00907CB3">
                        <w:rPr>
                          <w:rFonts w:ascii="Arial" w:hAnsi="Arial" w:cs="Arial"/>
                          <w:i/>
                          <w:noProof/>
                          <w:sz w:val="20"/>
                          <w:szCs w:val="20"/>
                          <w:lang w:val="it-CH" w:eastAsia="it-CH"/>
                        </w:rPr>
                        <w:drawing>
                          <wp:inline distT="0" distB="0" distL="0" distR="0" wp14:anchorId="7A1A836C" wp14:editId="6630D2A6">
                            <wp:extent cx="971550" cy="390525"/>
                            <wp:effectExtent l="0" t="0" r="0" b="9525"/>
                            <wp:docPr id="3"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1550" cy="390525"/>
                                    </a:xfrm>
                                    <a:prstGeom prst="rect">
                                      <a:avLst/>
                                    </a:prstGeom>
                                    <a:noFill/>
                                    <a:ln>
                                      <a:noFill/>
                                    </a:ln>
                                  </pic:spPr>
                                </pic:pic>
                              </a:graphicData>
                            </a:graphic>
                          </wp:inline>
                        </w:drawing>
                      </w:r>
                    </w:p>
                    <w:p w14:paraId="03283403" w14:textId="77777777" w:rsidR="00CD390D" w:rsidRPr="004600BB" w:rsidRDefault="00CD390D" w:rsidP="00CD390D">
                      <w:pPr>
                        <w:spacing w:after="0"/>
                        <w:ind w:right="-1"/>
                        <w:rPr>
                          <w:rFonts w:ascii="Arial" w:hAnsi="Arial" w:cs="Arial"/>
                          <w:i/>
                          <w:sz w:val="20"/>
                          <w:szCs w:val="20"/>
                        </w:rPr>
                      </w:pPr>
                      <w:r w:rsidRPr="004600BB">
                        <w:rPr>
                          <w:rFonts w:ascii="Arial" w:hAnsi="Arial" w:cs="Arial"/>
                          <w:i/>
                          <w:sz w:val="20"/>
                          <w:szCs w:val="20"/>
                        </w:rPr>
                        <w:t>Star comunicazione in movimento</w:t>
                      </w:r>
                    </w:p>
                    <w:p w14:paraId="38600D7D" w14:textId="77777777" w:rsidR="00CD390D" w:rsidRPr="004600BB" w:rsidRDefault="00CD390D" w:rsidP="00CD390D">
                      <w:pPr>
                        <w:spacing w:after="0"/>
                        <w:ind w:right="-1"/>
                        <w:rPr>
                          <w:rFonts w:ascii="Arial" w:hAnsi="Arial" w:cs="Arial"/>
                          <w:i/>
                          <w:sz w:val="20"/>
                          <w:szCs w:val="20"/>
                        </w:rPr>
                      </w:pPr>
                      <w:r w:rsidRPr="004600BB">
                        <w:rPr>
                          <w:rFonts w:ascii="Arial" w:hAnsi="Arial" w:cs="Arial"/>
                          <w:i/>
                          <w:sz w:val="20"/>
                          <w:szCs w:val="20"/>
                        </w:rPr>
                        <w:t xml:space="preserve">Barbara </w:t>
                      </w:r>
                      <w:proofErr w:type="spellStart"/>
                      <w:r w:rsidRPr="004600BB">
                        <w:rPr>
                          <w:rFonts w:ascii="Arial" w:hAnsi="Arial" w:cs="Arial"/>
                          <w:i/>
                          <w:sz w:val="20"/>
                          <w:szCs w:val="20"/>
                        </w:rPr>
                        <w:t>Gazzale</w:t>
                      </w:r>
                      <w:proofErr w:type="spellEnd"/>
                    </w:p>
                    <w:p w14:paraId="57F2494E" w14:textId="77777777" w:rsidR="00CD390D" w:rsidRDefault="00CD390D" w:rsidP="00CD390D">
                      <w:pPr>
                        <w:spacing w:after="0"/>
                        <w:ind w:right="-1"/>
                        <w:rPr>
                          <w:rFonts w:ascii="Arial" w:hAnsi="Arial" w:cs="Arial"/>
                          <w:i/>
                          <w:sz w:val="20"/>
                          <w:szCs w:val="20"/>
                        </w:rPr>
                      </w:pPr>
                      <w:r>
                        <w:rPr>
                          <w:rFonts w:ascii="Arial" w:hAnsi="Arial" w:cs="Arial"/>
                          <w:i/>
                          <w:sz w:val="20"/>
                          <w:szCs w:val="20"/>
                        </w:rPr>
                        <w:t xml:space="preserve">+39 </w:t>
                      </w:r>
                      <w:r w:rsidRPr="004600BB">
                        <w:rPr>
                          <w:rFonts w:ascii="Arial" w:hAnsi="Arial" w:cs="Arial"/>
                          <w:i/>
                          <w:sz w:val="20"/>
                          <w:szCs w:val="20"/>
                        </w:rPr>
                        <w:t>348.4144780</w:t>
                      </w:r>
                    </w:p>
                    <w:p w14:paraId="04F31E77" w14:textId="77777777" w:rsidR="00CD390D" w:rsidRPr="004356AD" w:rsidRDefault="00CD390D" w:rsidP="00CD390D">
                      <w:pPr>
                        <w:spacing w:after="0"/>
                        <w:ind w:right="-1"/>
                        <w:rPr>
                          <w:rFonts w:ascii="Arial" w:eastAsia="MS Mincho" w:hAnsi="Arial" w:cs="Arial"/>
                          <w:b/>
                          <w:u w:val="single"/>
                          <w:lang w:eastAsia="ja-JP"/>
                        </w:rPr>
                      </w:pPr>
                      <w:r>
                        <w:rPr>
                          <w:rFonts w:ascii="Arial" w:hAnsi="Arial" w:cs="Arial"/>
                          <w:i/>
                          <w:sz w:val="20"/>
                          <w:szCs w:val="20"/>
                        </w:rPr>
                        <w:t>www.starcomunicazione.com</w:t>
                      </w:r>
                    </w:p>
                    <w:p w14:paraId="7DE468A2" w14:textId="77777777" w:rsidR="00CD390D" w:rsidRDefault="00CD390D" w:rsidP="00CD390D"/>
                    <w:p w14:paraId="3E8F11E7" w14:textId="77777777" w:rsidR="00CD390D" w:rsidRPr="007F4A78" w:rsidRDefault="00CD390D" w:rsidP="00CD390D">
                      <w:pPr>
                        <w:rPr>
                          <w:rFonts w:ascii="Arial" w:hAnsi="Arial" w:cs="Arial"/>
                        </w:rPr>
                      </w:pPr>
                    </w:p>
                    <w:p w14:paraId="11AE98EC" w14:textId="77777777" w:rsidR="00CD390D" w:rsidRDefault="00CD390D" w:rsidP="00CD390D"/>
                  </w:txbxContent>
                </v:textbox>
                <w10:wrap anchorx="margin"/>
              </v:shape>
            </w:pict>
          </mc:Fallback>
        </mc:AlternateContent>
      </w:r>
    </w:p>
    <w:sectPr w:rsidR="00A416E5" w:rsidRPr="00A416E5" w:rsidSect="0074183E">
      <w:headerReference w:type="default" r:id="rId7"/>
      <w:footerReference w:type="default" r:id="rId8"/>
      <w:pgSz w:w="11906" w:h="16838"/>
      <w:pgMar w:top="2127" w:right="1134" w:bottom="1843" w:left="1134" w:header="42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981DED" w14:textId="77777777" w:rsidR="00FF3282" w:rsidRDefault="00FF3282" w:rsidP="00A416E5">
      <w:pPr>
        <w:spacing w:after="0" w:line="240" w:lineRule="auto"/>
      </w:pPr>
      <w:r>
        <w:separator/>
      </w:r>
    </w:p>
  </w:endnote>
  <w:endnote w:type="continuationSeparator" w:id="0">
    <w:p w14:paraId="08658DFF" w14:textId="77777777" w:rsidR="00FF3282" w:rsidRDefault="00FF3282" w:rsidP="00A41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nil"/>
        <w:left w:val="nil"/>
        <w:bottom w:val="nil"/>
        <w:right w:val="nil"/>
      </w:tblBorders>
      <w:tblLayout w:type="fixed"/>
      <w:tblLook w:val="0000" w:firstRow="0" w:lastRow="0" w:firstColumn="0" w:lastColumn="0" w:noHBand="0" w:noVBand="0"/>
    </w:tblPr>
    <w:tblGrid>
      <w:gridCol w:w="9606"/>
    </w:tblGrid>
    <w:tr w:rsidR="00A416E5" w:rsidRPr="00A416E5" w14:paraId="666F11EB" w14:textId="77777777" w:rsidTr="00A416E5">
      <w:trPr>
        <w:trHeight w:val="109"/>
      </w:trPr>
      <w:tc>
        <w:tcPr>
          <w:tcW w:w="9606" w:type="dxa"/>
        </w:tcPr>
        <w:p w14:paraId="2D9273BE" w14:textId="77777777" w:rsidR="00A416E5" w:rsidRPr="00A416E5" w:rsidRDefault="00A416E5" w:rsidP="00A416E5">
          <w:pPr>
            <w:pStyle w:val="Default"/>
            <w:rPr>
              <w:color w:val="323232"/>
              <w:sz w:val="23"/>
              <w:szCs w:val="23"/>
            </w:rPr>
          </w:pPr>
          <w:r w:rsidRPr="00A416E5">
            <w:rPr>
              <w:color w:val="323232"/>
              <w:sz w:val="23"/>
              <w:szCs w:val="23"/>
              <w:lang w:val="en-GB"/>
            </w:rPr>
            <w:t xml:space="preserve">Sea World Management </w:t>
          </w:r>
          <w:proofErr w:type="spellStart"/>
          <w:r w:rsidRPr="00A416E5">
            <w:rPr>
              <w:color w:val="323232"/>
              <w:sz w:val="23"/>
              <w:szCs w:val="23"/>
              <w:lang w:val="en-GB"/>
            </w:rPr>
            <w:t>s.a.m</w:t>
          </w:r>
          <w:proofErr w:type="spellEnd"/>
          <w:r w:rsidRPr="00A416E5">
            <w:rPr>
              <w:color w:val="323232"/>
              <w:sz w:val="23"/>
              <w:szCs w:val="23"/>
              <w:lang w:val="en-GB"/>
            </w:rPr>
            <w:t xml:space="preserve">. </w:t>
          </w:r>
          <w:r>
            <w:rPr>
              <w:color w:val="323232"/>
              <w:sz w:val="23"/>
              <w:szCs w:val="23"/>
              <w:lang w:val="en-GB"/>
            </w:rPr>
            <w:t xml:space="preserve">            </w:t>
          </w:r>
          <w:r w:rsidRPr="00A416E5">
            <w:rPr>
              <w:color w:val="323232"/>
              <w:sz w:val="23"/>
              <w:szCs w:val="23"/>
            </w:rPr>
            <w:t xml:space="preserve">Gildo Pastor Center -7 rue </w:t>
          </w:r>
          <w:proofErr w:type="spellStart"/>
          <w:r w:rsidRPr="00A416E5">
            <w:rPr>
              <w:color w:val="323232"/>
              <w:sz w:val="23"/>
              <w:szCs w:val="23"/>
            </w:rPr>
            <w:t>du</w:t>
          </w:r>
          <w:proofErr w:type="spellEnd"/>
          <w:r w:rsidRPr="00A416E5">
            <w:rPr>
              <w:color w:val="323232"/>
              <w:sz w:val="23"/>
              <w:szCs w:val="23"/>
            </w:rPr>
            <w:t xml:space="preserve"> </w:t>
          </w:r>
          <w:proofErr w:type="spellStart"/>
          <w:r w:rsidRPr="00A416E5">
            <w:rPr>
              <w:color w:val="323232"/>
              <w:sz w:val="23"/>
              <w:szCs w:val="23"/>
            </w:rPr>
            <w:t>Gabian</w:t>
          </w:r>
          <w:proofErr w:type="spellEnd"/>
          <w:r w:rsidRPr="00A416E5">
            <w:rPr>
              <w:color w:val="323232"/>
              <w:sz w:val="23"/>
              <w:szCs w:val="23"/>
            </w:rPr>
            <w:t xml:space="preserve"> - 98000 MC Monaco</w:t>
          </w:r>
        </w:p>
      </w:tc>
    </w:tr>
    <w:tr w:rsidR="00A416E5" w14:paraId="3CE32BFC" w14:textId="77777777" w:rsidTr="00A416E5">
      <w:trPr>
        <w:trHeight w:val="109"/>
      </w:trPr>
      <w:tc>
        <w:tcPr>
          <w:tcW w:w="9606" w:type="dxa"/>
        </w:tcPr>
        <w:p w14:paraId="4E0F52AA" w14:textId="77777777" w:rsidR="00A416E5" w:rsidRDefault="00A416E5" w:rsidP="00A416E5">
          <w:pPr>
            <w:pStyle w:val="Default"/>
            <w:rPr>
              <w:color w:val="323232"/>
              <w:sz w:val="23"/>
              <w:szCs w:val="23"/>
            </w:rPr>
          </w:pPr>
          <w:r>
            <w:rPr>
              <w:color w:val="323232"/>
              <w:sz w:val="23"/>
              <w:szCs w:val="23"/>
            </w:rPr>
            <w:t xml:space="preserve">R.C.S. :96 S 03246                               Tel. +377 / 97 98 64 00 </w:t>
          </w:r>
        </w:p>
      </w:tc>
    </w:tr>
    <w:tr w:rsidR="00A416E5" w:rsidRPr="003915CF" w14:paraId="06EC6E54" w14:textId="77777777" w:rsidTr="00A416E5">
      <w:trPr>
        <w:trHeight w:val="109"/>
      </w:trPr>
      <w:tc>
        <w:tcPr>
          <w:tcW w:w="9606" w:type="dxa"/>
        </w:tcPr>
        <w:p w14:paraId="721B2F6C" w14:textId="77777777" w:rsidR="00A416E5" w:rsidRPr="00A416E5" w:rsidRDefault="00A416E5" w:rsidP="00A416E5">
          <w:pPr>
            <w:pStyle w:val="Default"/>
            <w:rPr>
              <w:color w:val="323232"/>
              <w:sz w:val="23"/>
              <w:szCs w:val="23"/>
              <w:lang w:val="en-GB"/>
            </w:rPr>
          </w:pPr>
          <w:r w:rsidRPr="00A416E5">
            <w:rPr>
              <w:color w:val="323232"/>
              <w:sz w:val="23"/>
              <w:szCs w:val="23"/>
              <w:lang w:val="en-GB"/>
            </w:rPr>
            <w:t xml:space="preserve">SSEE: 511 C 07519                              Fax +377 / 97 98 64 66 </w:t>
          </w:r>
        </w:p>
        <w:p w14:paraId="17F72A03" w14:textId="77777777" w:rsidR="00A416E5" w:rsidRPr="00A416E5" w:rsidRDefault="00A416E5" w:rsidP="00A416E5">
          <w:pPr>
            <w:pStyle w:val="Default"/>
            <w:rPr>
              <w:color w:val="323232"/>
              <w:sz w:val="23"/>
              <w:szCs w:val="23"/>
              <w:lang w:val="en-GB"/>
            </w:rPr>
          </w:pPr>
          <w:r w:rsidRPr="00A416E5">
            <w:rPr>
              <w:color w:val="323232"/>
              <w:sz w:val="23"/>
              <w:szCs w:val="23"/>
              <w:lang w:val="en-GB"/>
            </w:rPr>
            <w:t>FR 230000 42134                                 swm@seaworldmanagement.com</w:t>
          </w:r>
        </w:p>
        <w:p w14:paraId="00137E99" w14:textId="77777777" w:rsidR="00A416E5" w:rsidRPr="00A416E5" w:rsidRDefault="00A416E5" w:rsidP="00A416E5">
          <w:pPr>
            <w:pStyle w:val="Default"/>
            <w:rPr>
              <w:color w:val="323232"/>
              <w:sz w:val="23"/>
              <w:szCs w:val="23"/>
              <w:lang w:val="en-GB"/>
            </w:rPr>
          </w:pPr>
        </w:p>
      </w:tc>
    </w:tr>
  </w:tbl>
  <w:p w14:paraId="37514F94" w14:textId="77777777" w:rsidR="00A416E5" w:rsidRPr="00A416E5" w:rsidRDefault="00A416E5">
    <w:pPr>
      <w:pStyle w:val="Pidipagina"/>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6D4458" w14:textId="77777777" w:rsidR="00FF3282" w:rsidRDefault="00FF3282" w:rsidP="00A416E5">
      <w:pPr>
        <w:spacing w:after="0" w:line="240" w:lineRule="auto"/>
      </w:pPr>
      <w:r>
        <w:separator/>
      </w:r>
    </w:p>
  </w:footnote>
  <w:footnote w:type="continuationSeparator" w:id="0">
    <w:p w14:paraId="495CA445" w14:textId="77777777" w:rsidR="00FF3282" w:rsidRDefault="00FF3282" w:rsidP="00A416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D4D1A" w14:textId="77777777" w:rsidR="00A416E5" w:rsidRDefault="00A416E5" w:rsidP="00A416E5">
    <w:pPr>
      <w:pStyle w:val="Intestazione"/>
      <w:ind w:hanging="567"/>
    </w:pPr>
    <w:r>
      <w:rPr>
        <w:noProof/>
        <w:lang w:val="it-CH" w:eastAsia="it-CH"/>
      </w:rPr>
      <mc:AlternateContent>
        <mc:Choice Requires="wps">
          <w:drawing>
            <wp:anchor distT="0" distB="0" distL="114300" distR="114300" simplePos="0" relativeHeight="251659264" behindDoc="0" locked="0" layoutInCell="1" allowOverlap="1" wp14:anchorId="3ABD4058" wp14:editId="095A3A4D">
              <wp:simplePos x="0" y="0"/>
              <wp:positionH relativeFrom="column">
                <wp:posOffset>1109752</wp:posOffset>
              </wp:positionH>
              <wp:positionV relativeFrom="paragraph">
                <wp:posOffset>71492</wp:posOffset>
              </wp:positionV>
              <wp:extent cx="4603501" cy="365760"/>
              <wp:effectExtent l="0" t="0" r="6985" b="0"/>
              <wp:wrapNone/>
              <wp:docPr id="5" name="Casella di testo 5"/>
              <wp:cNvGraphicFramePr/>
              <a:graphic xmlns:a="http://schemas.openxmlformats.org/drawingml/2006/main">
                <a:graphicData uri="http://schemas.microsoft.com/office/word/2010/wordprocessingShape">
                  <wps:wsp>
                    <wps:cNvSpPr txBox="1"/>
                    <wps:spPr>
                      <a:xfrm>
                        <a:off x="0" y="0"/>
                        <a:ext cx="4603501" cy="3657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0E136D" w14:textId="77777777" w:rsidR="00A416E5" w:rsidRPr="00A416E5" w:rsidRDefault="00A416E5">
                          <w:pPr>
                            <w:rPr>
                              <w:rFonts w:ascii="Times New Roman" w:hAnsi="Times New Roman" w:cs="Times New Roman"/>
                              <w:sz w:val="32"/>
                              <w:lang w:val="en-GB"/>
                            </w:rPr>
                          </w:pPr>
                          <w:r w:rsidRPr="00A416E5">
                            <w:rPr>
                              <w:rFonts w:ascii="Times New Roman" w:hAnsi="Times New Roman" w:cs="Times New Roman"/>
                              <w:sz w:val="32"/>
                              <w:lang w:val="en-GB"/>
                            </w:rPr>
                            <w:t xml:space="preserve">Sea World Management </w:t>
                          </w:r>
                          <w:proofErr w:type="spellStart"/>
                          <w:r w:rsidRPr="00A416E5">
                            <w:rPr>
                              <w:rFonts w:ascii="Times New Roman" w:hAnsi="Times New Roman" w:cs="Times New Roman"/>
                              <w:sz w:val="32"/>
                              <w:lang w:val="en-GB"/>
                            </w:rPr>
                            <w:t>S.a.M</w:t>
                          </w:r>
                          <w:proofErr w:type="spellEnd"/>
                          <w:r w:rsidRPr="00A416E5">
                            <w:rPr>
                              <w:rFonts w:ascii="Times New Roman" w:hAnsi="Times New Roman" w:cs="Times New Roman"/>
                              <w:sz w:val="32"/>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ABD4058" id="_x0000_t202" coordsize="21600,21600" o:spt="202" path="m,l,21600r21600,l21600,xe">
              <v:stroke joinstyle="miter"/>
              <v:path gradientshapeok="t" o:connecttype="rect"/>
            </v:shapetype>
            <v:shape id="Casella di testo 5" o:spid="_x0000_s1027" type="#_x0000_t202" style="position:absolute;margin-left:87.4pt;margin-top:5.65pt;width:362.5pt;height:28.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nDCkAIAAJIFAAAOAAAAZHJzL2Uyb0RvYy54bWysVE1PGzEQvVfqf7B8L5tAEtqIDUqDqCoh&#10;QIWKs+O1iVWvx7Un2U1/fcfezUcpF6pedm3Pm6/nN764bGvLNipEA67kw5MBZ8pJqIx7Lvn3x+sP&#10;HzmLKFwlLDhV8q2K/HL2/t1F46fqFFZgKxUYBXFx2viSrxD9tCiiXKlaxBPwypFRQ6gF0jY8F1UQ&#10;DUWvbXE6GEyKBkLlA0gVI51edUY+y/G1VhLvtI4KmS051Yb5G/J3mb7F7EJMn4PwKyP7MsQ/VFEL&#10;4yjpPtSVQMHWwfwVqjYyQASNJxLqArQ2UuUeqJvh4EU3DyvhVe6FyIl+T1P8f2Hl7eY+MFOVfMyZ&#10;EzVd0UJEZa1glWGoIgIbJ5YaH6cEfvAEx/YztHTbu/NIh6n5Voc6/aktRnbie7vnWLXIJB2OJoOz&#10;8WDImSTb2WR8PsmXUBy8fYj4RUHN0qLkge4wUys2NxGpEoLuIClZBGuqa2Nt3iTdqIUNbCPoxi3m&#10;GsnjD5R1rCn5hOrIgR0k9y6ydSmMysrp06XOuw7zCrdWJYx135Qm5nKjr+QWUiq3z5/RCaUp1Vsc&#10;e/yhqrc4d32QR84MDvfOtXEQcvd51A6UVT92lOkOT4Qf9Z2W2C7bXhFLqLYkiADdYEUvrw3d2o2I&#10;eC8CTRJpgF4HvKOPtkCsQ7/ibAXh12vnCU8CJytnDU1myePPtQiKM/vVkfQ/DUejNMp5Mxqfn9Im&#10;HFuWxxa3rhdAUiDFUXV5mfBod0sdoH6iR2SespJJOEm5S4675QK794IeIanm8wyi4fUCb9yDlyl0&#10;ojdp8rF9EsH3wkWS/C3sZlhMX+i3wyZPB/M1gjZZ3IngjtWeeBr8rPn+kUovy/E+ow5P6ew3AAAA&#10;//8DAFBLAwQUAAYACAAAACEA3TtyguAAAAAJAQAADwAAAGRycy9kb3ducmV2LnhtbEyPT0+DQBDF&#10;7yZ+h82YeDF2qWgLyNIY45/Em6XVeNuyIxDZWcJuAb+940lv82Ze3vxevpltJ0YcfOtIwXIRgUCq&#10;nGmpVrArHy8TED5oMrpzhAq+0cOmOD3JdWbcRK84bkMtOIR8phU0IfSZlL5q0Gq/cD0S3z7dYHVg&#10;OdTSDHricNvJqyhaSatb4g+N7vG+wepre7QKPi7q9xc/P+2n+CbuH57Hcv1mSqXOz+a7WxAB5/Bn&#10;hl98RoeCmQ7uSMaLjvX6mtEDD8sYBBuSNOXFQcEqSUEWufzfoPgBAAD//wMAUEsBAi0AFAAGAAgA&#10;AAAhALaDOJL+AAAA4QEAABMAAAAAAAAAAAAAAAAAAAAAAFtDb250ZW50X1R5cGVzXS54bWxQSwEC&#10;LQAUAAYACAAAACEAOP0h/9YAAACUAQAACwAAAAAAAAAAAAAAAAAvAQAAX3JlbHMvLnJlbHNQSwEC&#10;LQAUAAYACAAAACEAKbJwwpACAACSBQAADgAAAAAAAAAAAAAAAAAuAgAAZHJzL2Uyb0RvYy54bWxQ&#10;SwECLQAUAAYACAAAACEA3TtyguAAAAAJAQAADwAAAAAAAAAAAAAAAADqBAAAZHJzL2Rvd25yZXYu&#10;eG1sUEsFBgAAAAAEAAQA8wAAAPcFAAAAAA==&#10;" fillcolor="white [3201]" stroked="f" strokeweight=".5pt">
              <v:textbox>
                <w:txbxContent>
                  <w:p w14:paraId="7A0E136D" w14:textId="77777777" w:rsidR="00A416E5" w:rsidRPr="00A416E5" w:rsidRDefault="00A416E5">
                    <w:pPr>
                      <w:rPr>
                        <w:rFonts w:ascii="Times New Roman" w:hAnsi="Times New Roman" w:cs="Times New Roman"/>
                        <w:sz w:val="32"/>
                        <w:lang w:val="en-GB"/>
                      </w:rPr>
                    </w:pPr>
                    <w:r w:rsidRPr="00A416E5">
                      <w:rPr>
                        <w:rFonts w:ascii="Times New Roman" w:hAnsi="Times New Roman" w:cs="Times New Roman"/>
                        <w:sz w:val="32"/>
                        <w:lang w:val="en-GB"/>
                      </w:rPr>
                      <w:t xml:space="preserve">Sea World Management </w:t>
                    </w:r>
                    <w:proofErr w:type="spellStart"/>
                    <w:r w:rsidRPr="00A416E5">
                      <w:rPr>
                        <w:rFonts w:ascii="Times New Roman" w:hAnsi="Times New Roman" w:cs="Times New Roman"/>
                        <w:sz w:val="32"/>
                        <w:lang w:val="en-GB"/>
                      </w:rPr>
                      <w:t>S.a.M</w:t>
                    </w:r>
                    <w:proofErr w:type="spellEnd"/>
                    <w:r w:rsidRPr="00A416E5">
                      <w:rPr>
                        <w:rFonts w:ascii="Times New Roman" w:hAnsi="Times New Roman" w:cs="Times New Roman"/>
                        <w:sz w:val="32"/>
                        <w:lang w:val="en-GB"/>
                      </w:rPr>
                      <w:t>.</w:t>
                    </w:r>
                  </w:p>
                </w:txbxContent>
              </v:textbox>
            </v:shape>
          </w:pict>
        </mc:Fallback>
      </mc:AlternateContent>
    </w:r>
    <w:r w:rsidR="00835F2E">
      <w:t xml:space="preserve">           </w:t>
    </w:r>
    <w:r>
      <w:rPr>
        <w:noProof/>
        <w:lang w:val="it-CH" w:eastAsia="it-CH"/>
      </w:rPr>
      <w:drawing>
        <wp:inline distT="0" distB="0" distL="0" distR="0" wp14:anchorId="657B56A4" wp14:editId="47B7B409">
          <wp:extent cx="942975" cy="838200"/>
          <wp:effectExtent l="0" t="0" r="9525"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 name="Immagin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6E5"/>
    <w:rsid w:val="00087C78"/>
    <w:rsid w:val="00115499"/>
    <w:rsid w:val="00123E22"/>
    <w:rsid w:val="001428E3"/>
    <w:rsid w:val="00191C44"/>
    <w:rsid w:val="001A361C"/>
    <w:rsid w:val="001E05A7"/>
    <w:rsid w:val="001E7CCE"/>
    <w:rsid w:val="0023650C"/>
    <w:rsid w:val="00255155"/>
    <w:rsid w:val="002623D5"/>
    <w:rsid w:val="002B4BC1"/>
    <w:rsid w:val="002F7ED7"/>
    <w:rsid w:val="00325144"/>
    <w:rsid w:val="003915CF"/>
    <w:rsid w:val="003E232A"/>
    <w:rsid w:val="00456DFA"/>
    <w:rsid w:val="00465BE1"/>
    <w:rsid w:val="00521B8D"/>
    <w:rsid w:val="005870BD"/>
    <w:rsid w:val="005B24EF"/>
    <w:rsid w:val="005B5BAD"/>
    <w:rsid w:val="005C2DE7"/>
    <w:rsid w:val="00611765"/>
    <w:rsid w:val="00643C5D"/>
    <w:rsid w:val="00684171"/>
    <w:rsid w:val="0068694C"/>
    <w:rsid w:val="00695CF1"/>
    <w:rsid w:val="006B33F1"/>
    <w:rsid w:val="006D3C2F"/>
    <w:rsid w:val="007376AF"/>
    <w:rsid w:val="00740421"/>
    <w:rsid w:val="0074183E"/>
    <w:rsid w:val="00754A5E"/>
    <w:rsid w:val="00797507"/>
    <w:rsid w:val="00822CE2"/>
    <w:rsid w:val="00835F2E"/>
    <w:rsid w:val="008747CD"/>
    <w:rsid w:val="00876040"/>
    <w:rsid w:val="00984C9F"/>
    <w:rsid w:val="009B244E"/>
    <w:rsid w:val="009E634A"/>
    <w:rsid w:val="00A12F6C"/>
    <w:rsid w:val="00A339C9"/>
    <w:rsid w:val="00A416E5"/>
    <w:rsid w:val="00AD72CB"/>
    <w:rsid w:val="00B223C2"/>
    <w:rsid w:val="00B651E8"/>
    <w:rsid w:val="00B75410"/>
    <w:rsid w:val="00C06DD5"/>
    <w:rsid w:val="00C21ABB"/>
    <w:rsid w:val="00C343E7"/>
    <w:rsid w:val="00C432B3"/>
    <w:rsid w:val="00C944EC"/>
    <w:rsid w:val="00CB47A5"/>
    <w:rsid w:val="00CD390D"/>
    <w:rsid w:val="00CE7007"/>
    <w:rsid w:val="00D405F2"/>
    <w:rsid w:val="00D546B5"/>
    <w:rsid w:val="00DB12F7"/>
    <w:rsid w:val="00DE6207"/>
    <w:rsid w:val="00E27FCA"/>
    <w:rsid w:val="00E606EB"/>
    <w:rsid w:val="00E9423F"/>
    <w:rsid w:val="00ED1DEF"/>
    <w:rsid w:val="00EF66B7"/>
    <w:rsid w:val="00F04069"/>
    <w:rsid w:val="00F04079"/>
    <w:rsid w:val="00F1231F"/>
    <w:rsid w:val="00F14261"/>
    <w:rsid w:val="00F15298"/>
    <w:rsid w:val="00F31C93"/>
    <w:rsid w:val="00F34CD3"/>
    <w:rsid w:val="00F627C2"/>
    <w:rsid w:val="00F732FF"/>
    <w:rsid w:val="00F967E5"/>
    <w:rsid w:val="00FA622E"/>
    <w:rsid w:val="00FF32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4906F7"/>
  <w15:chartTrackingRefBased/>
  <w15:docId w15:val="{7B52758C-8C65-489F-8D86-2134AF532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416E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416E5"/>
  </w:style>
  <w:style w:type="paragraph" w:styleId="Pidipagina">
    <w:name w:val="footer"/>
    <w:basedOn w:val="Normale"/>
    <w:link w:val="PidipaginaCarattere"/>
    <w:uiPriority w:val="99"/>
    <w:unhideWhenUsed/>
    <w:rsid w:val="00A416E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416E5"/>
  </w:style>
  <w:style w:type="paragraph" w:customStyle="1" w:styleId="Default">
    <w:name w:val="Default"/>
    <w:rsid w:val="00A416E5"/>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25515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55155"/>
    <w:rPr>
      <w:rFonts w:ascii="Segoe UI" w:hAnsi="Segoe UI" w:cs="Segoe UI"/>
      <w:sz w:val="18"/>
      <w:szCs w:val="18"/>
    </w:rPr>
  </w:style>
  <w:style w:type="character" w:styleId="Collegamentoipertestuale">
    <w:name w:val="Hyperlink"/>
    <w:basedOn w:val="Carpredefinitoparagrafo"/>
    <w:uiPriority w:val="99"/>
    <w:unhideWhenUsed/>
    <w:rsid w:val="00611765"/>
    <w:rPr>
      <w:color w:val="0563C1" w:themeColor="hyperlink"/>
      <w:u w:val="single"/>
    </w:rPr>
  </w:style>
  <w:style w:type="character" w:customStyle="1" w:styleId="Menzionenonrisolta1">
    <w:name w:val="Menzione non risolta1"/>
    <w:basedOn w:val="Carpredefinitoparagrafo"/>
    <w:uiPriority w:val="99"/>
    <w:semiHidden/>
    <w:unhideWhenUsed/>
    <w:rsid w:val="006117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764585">
      <w:bodyDiv w:val="1"/>
      <w:marLeft w:val="0"/>
      <w:marRight w:val="0"/>
      <w:marTop w:val="0"/>
      <w:marBottom w:val="0"/>
      <w:divBdr>
        <w:top w:val="none" w:sz="0" w:space="0" w:color="auto"/>
        <w:left w:val="none" w:sz="0" w:space="0" w:color="auto"/>
        <w:bottom w:val="none" w:sz="0" w:space="0" w:color="auto"/>
        <w:right w:val="none" w:sz="0" w:space="0" w:color="auto"/>
      </w:divBdr>
    </w:div>
    <w:div w:id="1140610522">
      <w:bodyDiv w:val="1"/>
      <w:marLeft w:val="0"/>
      <w:marRight w:val="0"/>
      <w:marTop w:val="0"/>
      <w:marBottom w:val="0"/>
      <w:divBdr>
        <w:top w:val="none" w:sz="0" w:space="0" w:color="auto"/>
        <w:left w:val="none" w:sz="0" w:space="0" w:color="auto"/>
        <w:bottom w:val="none" w:sz="0" w:space="0" w:color="auto"/>
        <w:right w:val="none" w:sz="0" w:space="0" w:color="auto"/>
      </w:divBdr>
    </w:div>
    <w:div w:id="1163200202">
      <w:bodyDiv w:val="1"/>
      <w:marLeft w:val="0"/>
      <w:marRight w:val="0"/>
      <w:marTop w:val="0"/>
      <w:marBottom w:val="0"/>
      <w:divBdr>
        <w:top w:val="none" w:sz="0" w:space="0" w:color="auto"/>
        <w:left w:val="none" w:sz="0" w:space="0" w:color="auto"/>
        <w:bottom w:val="none" w:sz="0" w:space="0" w:color="auto"/>
        <w:right w:val="none" w:sz="0" w:space="0" w:color="auto"/>
      </w:divBdr>
    </w:div>
    <w:div w:id="1396662199">
      <w:bodyDiv w:val="1"/>
      <w:marLeft w:val="0"/>
      <w:marRight w:val="0"/>
      <w:marTop w:val="0"/>
      <w:marBottom w:val="0"/>
      <w:divBdr>
        <w:top w:val="none" w:sz="0" w:space="0" w:color="auto"/>
        <w:left w:val="none" w:sz="0" w:space="0" w:color="auto"/>
        <w:bottom w:val="none" w:sz="0" w:space="0" w:color="auto"/>
        <w:right w:val="none" w:sz="0" w:space="0" w:color="auto"/>
      </w:divBdr>
    </w:div>
    <w:div w:id="1557350249">
      <w:bodyDiv w:val="1"/>
      <w:marLeft w:val="0"/>
      <w:marRight w:val="0"/>
      <w:marTop w:val="0"/>
      <w:marBottom w:val="0"/>
      <w:divBdr>
        <w:top w:val="none" w:sz="0" w:space="0" w:color="auto"/>
        <w:left w:val="none" w:sz="0" w:space="0" w:color="auto"/>
        <w:bottom w:val="none" w:sz="0" w:space="0" w:color="auto"/>
        <w:right w:val="none" w:sz="0" w:space="0" w:color="auto"/>
      </w:divBdr>
    </w:div>
    <w:div w:id="202770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201</Words>
  <Characters>1152</Characters>
  <Application>Microsoft Office Word</Application>
  <DocSecurity>0</DocSecurity>
  <Lines>9</Lines>
  <Paragraphs>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Bruno</cp:lastModifiedBy>
  <cp:revision>3</cp:revision>
  <cp:lastPrinted>2021-02-11T15:04:00Z</cp:lastPrinted>
  <dcterms:created xsi:type="dcterms:W3CDTF">2021-11-16T15:31:00Z</dcterms:created>
  <dcterms:modified xsi:type="dcterms:W3CDTF">2021-11-17T09:39:00Z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1951494953</vt:i4>
  </property>
  <property fmtid="{D5CDD505-2E9C-101B-9397-08002B2CF9AE}" pid="3" name="_NewReviewCycle">
    <vt:lpwstr/>
  </property>
  <property fmtid="{D5CDD505-2E9C-101B-9397-08002B2CF9AE}" pid="4" name="_EmailSubject">
    <vt:lpwstr>Leonardo Da Vinci -</vt:lpwstr>
  </property>
  <property fmtid="{D5CDD505-2E9C-101B-9397-08002B2CF9AE}" pid="5" name="_AuthorEmail">
    <vt:lpwstr>biagio.costantino@prysmiangroup.com</vt:lpwstr>
  </property>
  <property fmtid="{D5CDD505-2E9C-101B-9397-08002B2CF9AE}" pid="6" name="_AuthorEmailDisplayName">
    <vt:lpwstr>Costantino Biagio</vt:lpwstr>
  </property>
  <property fmtid="{D5CDD505-2E9C-101B-9397-08002B2CF9AE}" pid="7" name="_PreviousAdHocReviewCycleID">
    <vt:i4>-1431293918</vt:i4>
  </property>
  <property fmtid="{D5CDD505-2E9C-101B-9397-08002B2CF9AE}" pid="8" name="_ReviewingToolsShownOnce">
    <vt:lpwstr/>
  </property>
</Properties>
</file>