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3F16" w14:textId="77777777" w:rsidR="001C45C9" w:rsidRPr="002115AE" w:rsidRDefault="001C45C9" w:rsidP="001C45C9">
      <w:pPr>
        <w:tabs>
          <w:tab w:val="center" w:pos="4819"/>
          <w:tab w:val="left" w:pos="6360"/>
        </w:tabs>
        <w:spacing w:line="480" w:lineRule="auto"/>
        <w:jc w:val="center"/>
        <w:rPr>
          <w:rFonts w:ascii="Arial" w:hAnsi="Arial" w:cs="Arial"/>
          <w:sz w:val="20"/>
          <w:szCs w:val="20"/>
          <w:u w:val="single"/>
        </w:rPr>
      </w:pPr>
      <w:r w:rsidRPr="002115AE">
        <w:rPr>
          <w:rFonts w:ascii="Arial" w:hAnsi="Arial" w:cs="Arial"/>
          <w:sz w:val="20"/>
          <w:szCs w:val="20"/>
          <w:u w:val="single"/>
        </w:rPr>
        <w:t>COMUNICATO STAMPA</w:t>
      </w:r>
    </w:p>
    <w:p w14:paraId="20D80037" w14:textId="77777777" w:rsidR="001C45C9" w:rsidRPr="00DA626A" w:rsidRDefault="001C45C9" w:rsidP="001C45C9">
      <w:pPr>
        <w:tabs>
          <w:tab w:val="center" w:pos="4819"/>
          <w:tab w:val="left" w:pos="6360"/>
        </w:tabs>
        <w:jc w:val="center"/>
        <w:rPr>
          <w:rFonts w:ascii="Helvetica" w:hAnsi="Helvetica"/>
          <w:sz w:val="28"/>
          <w:szCs w:val="28"/>
        </w:rPr>
      </w:pPr>
    </w:p>
    <w:p w14:paraId="6438A7D6" w14:textId="0D822AB2" w:rsidR="00E72E4D" w:rsidRPr="003435FD" w:rsidRDefault="00D92888" w:rsidP="00E72E4D">
      <w:pPr>
        <w:jc w:val="center"/>
        <w:rPr>
          <w:rFonts w:ascii="Arial" w:hAnsi="Arial" w:cs="Arial"/>
          <w:b/>
          <w:bCs/>
          <w:sz w:val="36"/>
          <w:szCs w:val="36"/>
        </w:rPr>
      </w:pPr>
      <w:r w:rsidRPr="00D92888">
        <w:rPr>
          <w:rFonts w:ascii="Calibri" w:eastAsia="Calibri" w:hAnsi="Calibri" w:cs="Times New Roman"/>
          <w:b/>
          <w:bCs/>
          <w:spacing w:val="-8"/>
          <w:kern w:val="2"/>
          <w:sz w:val="28"/>
          <w:szCs w:val="28"/>
          <w:lang w:eastAsia="en-US"/>
          <w14:ligatures w14:val="standardContextual"/>
        </w:rPr>
        <w:t>Revisione ETS, Messina: “Grave l’assenza di tutele per isole maggiori e Autostrade del Mare. Passi avanti su transhipment e carburanti alternativi, bene l’estensione della deroga per le isole minori”</w:t>
      </w:r>
    </w:p>
    <w:p w14:paraId="455C7EC2" w14:textId="77777777" w:rsidR="00763FE8" w:rsidRPr="003F7E62" w:rsidRDefault="00763FE8" w:rsidP="00763FE8"/>
    <w:p w14:paraId="33BD799D"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r>
        <w:rPr>
          <w:rFonts w:ascii="Arial" w:eastAsia="Calibri" w:hAnsi="Arial" w:cs="Arial"/>
          <w:i/>
          <w:iCs/>
          <w:kern w:val="2"/>
          <w:sz w:val="22"/>
          <w:szCs w:val="22"/>
          <w:lang w:eastAsia="en-US"/>
          <w14:ligatures w14:val="standardContextual"/>
        </w:rPr>
        <w:t>Bruxelles</w:t>
      </w:r>
      <w:r w:rsidR="00E72E4D" w:rsidRPr="00E72E4D">
        <w:rPr>
          <w:rFonts w:ascii="Arial" w:eastAsia="Calibri" w:hAnsi="Arial" w:cs="Arial"/>
          <w:i/>
          <w:iCs/>
          <w:kern w:val="2"/>
          <w:sz w:val="22"/>
          <w:szCs w:val="22"/>
          <w:lang w:eastAsia="en-US"/>
          <w14:ligatures w14:val="standardContextual"/>
        </w:rPr>
        <w:t>, 1</w:t>
      </w:r>
      <w:r>
        <w:rPr>
          <w:rFonts w:ascii="Arial" w:eastAsia="Calibri" w:hAnsi="Arial" w:cs="Arial"/>
          <w:i/>
          <w:iCs/>
          <w:kern w:val="2"/>
          <w:sz w:val="22"/>
          <w:szCs w:val="22"/>
          <w:lang w:eastAsia="en-US"/>
          <w14:ligatures w14:val="standardContextual"/>
        </w:rPr>
        <w:t>7</w:t>
      </w:r>
      <w:r w:rsidR="00E72E4D" w:rsidRPr="00E72E4D">
        <w:rPr>
          <w:rFonts w:ascii="Arial" w:eastAsia="Calibri" w:hAnsi="Arial" w:cs="Arial"/>
          <w:i/>
          <w:iCs/>
          <w:kern w:val="2"/>
          <w:sz w:val="22"/>
          <w:szCs w:val="22"/>
          <w:lang w:eastAsia="en-US"/>
          <w14:ligatures w14:val="standardContextual"/>
        </w:rPr>
        <w:t xml:space="preserve"> </w:t>
      </w:r>
      <w:r>
        <w:rPr>
          <w:rFonts w:ascii="Arial" w:eastAsia="Calibri" w:hAnsi="Arial" w:cs="Arial"/>
          <w:i/>
          <w:iCs/>
          <w:kern w:val="2"/>
          <w:sz w:val="22"/>
          <w:szCs w:val="22"/>
          <w:lang w:eastAsia="en-US"/>
          <w14:ligatures w14:val="standardContextual"/>
        </w:rPr>
        <w:t>luglio</w:t>
      </w:r>
      <w:r w:rsidR="00E72E4D" w:rsidRPr="00E72E4D">
        <w:rPr>
          <w:rFonts w:ascii="Arial" w:eastAsia="Calibri" w:hAnsi="Arial" w:cs="Arial"/>
          <w:i/>
          <w:iCs/>
          <w:kern w:val="2"/>
          <w:sz w:val="22"/>
          <w:szCs w:val="22"/>
          <w:lang w:eastAsia="en-US"/>
          <w14:ligatures w14:val="standardContextual"/>
        </w:rPr>
        <w:t xml:space="preserve"> 2026 </w:t>
      </w:r>
      <w:r w:rsidR="00E72E4D" w:rsidRPr="00E72E4D">
        <w:rPr>
          <w:rFonts w:ascii="Arial" w:eastAsia="Calibri" w:hAnsi="Arial" w:cs="Arial"/>
          <w:kern w:val="2"/>
          <w:sz w:val="22"/>
          <w:szCs w:val="22"/>
          <w:lang w:eastAsia="en-US"/>
          <w14:ligatures w14:val="standardContextual"/>
        </w:rPr>
        <w:t xml:space="preserve">– </w:t>
      </w:r>
      <w:r w:rsidRPr="00D92888">
        <w:rPr>
          <w:rFonts w:ascii="Arial" w:eastAsia="Calibri" w:hAnsi="Arial" w:cs="Arial"/>
          <w:kern w:val="2"/>
          <w:sz w:val="22"/>
          <w:szCs w:val="22"/>
          <w:lang w:eastAsia="en-US"/>
          <w14:ligatures w14:val="standardContextual"/>
        </w:rPr>
        <w:t>“La proposta di revisione della Direttiva ETS presentata dalla Commissione europea è troppo timida, pur contenendo importanti riconoscimenti delle istanze che abbiamo avuto modo di evidenziare più volte a Bruxelles, ad ogni livello. Ma nei prossimi passaggi in Consiglio e Parlamento ci aspettiamo un consolidamento degli aspetti positivi e interventi più coraggiosi”.</w:t>
      </w:r>
    </w:p>
    <w:p w14:paraId="06EF3BBA"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p>
    <w:p w14:paraId="22D3112F"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r w:rsidRPr="00D92888">
        <w:rPr>
          <w:rFonts w:ascii="Arial" w:eastAsia="Calibri" w:hAnsi="Arial" w:cs="Arial"/>
          <w:kern w:val="2"/>
          <w:sz w:val="22"/>
          <w:szCs w:val="22"/>
          <w:lang w:eastAsia="en-US"/>
          <w14:ligatures w14:val="standardContextual"/>
        </w:rPr>
        <w:t>È il commento sulla proposta di revisione dell’ETS che arriva dal Presidente di Assarmatori Stefano Messina. “I grandi assenti dal testo della Commissione sono gli strumenti necessari per tutelare i collegamenti con le isole maggiori e le Autostrade del Mare – prosegue Messina – Su questo, la parte più intransigente e miope della Commissione europea non ha voluto fare aperture. È un fatto grave: si mette così a rischio il principio della continuità territoriale e l’esistenza di servizi di trasporto merci che realizzano una vera sostenibilità ambientale. I prossimi mesi saranno dunque dirimenti: il Parlamento europeo e il Consiglio avranno l’opportunità di trasformare una revisione ancora incompleta in uno strumento capace di proteggere competitività del trasporto marittimo e ruolo strategico dei porti europei”.</w:t>
      </w:r>
    </w:p>
    <w:p w14:paraId="1646FDE9"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p>
    <w:p w14:paraId="3C879236"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r w:rsidRPr="00D92888">
        <w:rPr>
          <w:rFonts w:ascii="Arial" w:eastAsia="Calibri" w:hAnsi="Arial" w:cs="Arial"/>
          <w:kern w:val="2"/>
          <w:sz w:val="22"/>
          <w:szCs w:val="22"/>
          <w:lang w:eastAsia="en-US"/>
          <w14:ligatures w14:val="standardContextual"/>
        </w:rPr>
        <w:t>Non mancano tuttavia aspetti incoraggianti. “Uno di questi, che consolida una nostra richiesta, è la proroga al 2035 dell’esenzione in vigore per i collegamenti con le isole minori – dice ancora il Presidente di Assarmatori – In questo modo si tutela la coesione socioeconomica di territori fragili che non possono subire gli extra-costi ETS. Questi risultati sono frutto dell’impegno sia delle componenti della Commissione europea più vicine alle ragioni dell’industria, come il Vicepresidente Esecutivo Raffaele Fitto, sia del Governo italiano”.</w:t>
      </w:r>
    </w:p>
    <w:p w14:paraId="3800EECB"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p>
    <w:p w14:paraId="16D5BF09" w14:textId="1078FAF8"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r w:rsidRPr="00D92888">
        <w:rPr>
          <w:rFonts w:ascii="Arial" w:eastAsia="Calibri" w:hAnsi="Arial" w:cs="Arial"/>
          <w:kern w:val="2"/>
          <w:sz w:val="22"/>
          <w:szCs w:val="22"/>
          <w:lang w:eastAsia="en-US"/>
          <w14:ligatures w14:val="standardContextual"/>
        </w:rPr>
        <w:t xml:space="preserve">Il testo contiene inoltre un regime speciale, per quanto limitato alle tratte in ingresso nell’Unione, sotto forma di scontistica dall’extra-costo ETS per le attività intercontinentali di trasbordo contenitori, con l’obiettivo di supportare le compagnie di navigazione a mantenere traffici e investimenti nei terminal europei messi in crisi dalla tassazione ambientale. “L’ambito di applicazione dello strumento proposto è ancora insufficiente, ma apre la strada a una soluzione concreta del problema del trasbordo contenitori nelle successive fasi del processo legislativo – afferma Messina – Oggi, dopo anni di resistenze da parte della DG CLIMA, salutiamo con soddisfazione il riconoscimento di una nostra istanza prioritaria, cioè che per superare il problema del transhipment non si può ricorrere soltanto a misure punitive e inefficaci come l’estensione, anch’essa proposta nel testo e figlia di un approccio burocratico e miope, della regola delle 300 miglia nautiche. È fondamentale mantenere in </w:t>
      </w:r>
      <w:r w:rsidRPr="00D92888">
        <w:rPr>
          <w:rFonts w:ascii="Arial" w:eastAsia="Calibri" w:hAnsi="Arial" w:cs="Arial"/>
          <w:kern w:val="2"/>
          <w:sz w:val="22"/>
          <w:szCs w:val="22"/>
          <w:lang w:eastAsia="en-US"/>
          <w14:ligatures w14:val="standardContextual"/>
        </w:rPr>
        <w:lastRenderedPageBreak/>
        <w:t>Europa gli snodi vitali della logistica, a servizio delle industrie continentali, soprattutto in questo momento di grande incertezza geopolitica”.</w:t>
      </w:r>
    </w:p>
    <w:p w14:paraId="210E7538"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p>
    <w:p w14:paraId="42B39A9E"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r w:rsidRPr="00D92888">
        <w:rPr>
          <w:rFonts w:ascii="Arial" w:eastAsia="Calibri" w:hAnsi="Arial" w:cs="Arial"/>
          <w:kern w:val="2"/>
          <w:sz w:val="22"/>
          <w:szCs w:val="22"/>
          <w:lang w:eastAsia="en-US"/>
          <w14:ligatures w14:val="standardContextual"/>
        </w:rPr>
        <w:t xml:space="preserve">Infine, la proposta accoglie la richiesta di Assarmatori e dell’industria di istituire un meccanismo economico di supporto per l’acquisto dei carburanti alternativi, attraverso la compensazione del differenziale di prezzo con i carburanti tradizionali, finanziato con quote d’emissione gratuite come già avviene per il settore dell’aviazione. A questo riguardo, il testo della Commissione include tra le voci finanziabili anche le tecnologie di propulsione, creando una complessità potenzialmente problematica in quanto si può tradurre in un incentivo di mercato poco chiaro.  </w:t>
      </w:r>
    </w:p>
    <w:p w14:paraId="7F3F7EDB" w14:textId="77777777" w:rsidR="00D92888" w:rsidRPr="00D92888" w:rsidRDefault="00D92888" w:rsidP="00D92888">
      <w:pPr>
        <w:spacing w:line="276" w:lineRule="auto"/>
        <w:jc w:val="both"/>
        <w:rPr>
          <w:rFonts w:ascii="Arial" w:eastAsia="Calibri" w:hAnsi="Arial" w:cs="Arial"/>
          <w:kern w:val="2"/>
          <w:sz w:val="22"/>
          <w:szCs w:val="22"/>
          <w:lang w:eastAsia="en-US"/>
          <w14:ligatures w14:val="standardContextual"/>
        </w:rPr>
      </w:pPr>
    </w:p>
    <w:p w14:paraId="0DC4384C" w14:textId="41F28122" w:rsidR="00E77FBC" w:rsidRPr="00E72E4D" w:rsidRDefault="00E77FBC" w:rsidP="00D92888">
      <w:pPr>
        <w:spacing w:line="276" w:lineRule="auto"/>
        <w:jc w:val="both"/>
        <w:rPr>
          <w:rFonts w:ascii="Arial" w:hAnsi="Arial" w:cs="Arial"/>
          <w:sz w:val="22"/>
          <w:szCs w:val="22"/>
        </w:rPr>
      </w:pPr>
    </w:p>
    <w:p w14:paraId="1277604C" w14:textId="77777777" w:rsidR="00E77FBC" w:rsidRPr="00472F3A" w:rsidRDefault="00E77FBC" w:rsidP="00DA626A">
      <w:pPr>
        <w:spacing w:line="276" w:lineRule="auto"/>
        <w:jc w:val="both"/>
        <w:rPr>
          <w:rFonts w:asciiTheme="majorHAnsi" w:hAnsiTheme="majorHAnsi" w:cstheme="majorHAnsi"/>
          <w:sz w:val="22"/>
          <w:szCs w:val="22"/>
        </w:rPr>
      </w:pPr>
    </w:p>
    <w:p w14:paraId="7850682A" w14:textId="77777777" w:rsidR="00BC308C" w:rsidRPr="00472F3A" w:rsidRDefault="00BC24D6" w:rsidP="002F7244">
      <w:pPr>
        <w:pStyle w:val="Nessunaspaziatura"/>
        <w:rPr>
          <w:rFonts w:asciiTheme="majorHAnsi" w:hAnsiTheme="majorHAnsi" w:cstheme="majorHAnsi"/>
          <w:b/>
          <w:bCs/>
        </w:rPr>
      </w:pPr>
      <w:r w:rsidRPr="00472F3A">
        <w:rPr>
          <w:rFonts w:asciiTheme="majorHAnsi" w:hAnsiTheme="majorHAnsi" w:cstheme="majorHAnsi"/>
          <w:b/>
          <w:bCs/>
          <w:noProof/>
          <w:lang w:eastAsia="it-CH"/>
        </w:rPr>
        <mc:AlternateContent>
          <mc:Choice Requires="wps">
            <w:drawing>
              <wp:anchor distT="0" distB="0" distL="114300" distR="114300" simplePos="0" relativeHeight="251661312" behindDoc="0" locked="0" layoutInCell="1" allowOverlap="1" wp14:anchorId="3FB90AD8" wp14:editId="7524BDD0">
                <wp:simplePos x="0" y="0"/>
                <wp:positionH relativeFrom="page">
                  <wp:posOffset>4134485</wp:posOffset>
                </wp:positionH>
                <wp:positionV relativeFrom="paragraph">
                  <wp:posOffset>309880</wp:posOffset>
                </wp:positionV>
                <wp:extent cx="3053080" cy="1828800"/>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3053080" cy="1828800"/>
                        </a:xfrm>
                        <a:prstGeom prst="rect">
                          <a:avLst/>
                        </a:prstGeom>
                        <a:noFill/>
                        <a:ln w="6350">
                          <a:noFill/>
                        </a:ln>
                        <a:effectLst/>
                      </wps:spPr>
                      <wps:txbx>
                        <w:txbxContent>
                          <w:p w14:paraId="0FEA2D74" w14:textId="77777777" w:rsidR="00BB2BF5" w:rsidRPr="002115AE" w:rsidRDefault="00F0087F" w:rsidP="00F0087F">
                            <w:pPr>
                              <w:pStyle w:val="Nessunaspaziatura"/>
                              <w:spacing w:line="276" w:lineRule="auto"/>
                              <w:rPr>
                                <w:rFonts w:ascii="Arial" w:hAnsi="Arial" w:cs="Arial"/>
                                <w:sz w:val="20"/>
                                <w:szCs w:val="20"/>
                              </w:rPr>
                            </w:pPr>
                            <w:r w:rsidRPr="002115AE">
                              <w:rPr>
                                <w:rFonts w:ascii="Arial" w:hAnsi="Arial" w:cs="Arial"/>
                                <w:i/>
                                <w:iCs/>
                                <w:sz w:val="20"/>
                                <w:szCs w:val="20"/>
                              </w:rPr>
                              <w:t xml:space="preserve">Assarmatori - </w:t>
                            </w:r>
                            <w:r w:rsidR="00570DF5" w:rsidRPr="002115AE">
                              <w:rPr>
                                <w:rFonts w:ascii="Arial" w:hAnsi="Arial" w:cs="Arial"/>
                                <w:i/>
                                <w:iCs/>
                                <w:sz w:val="20"/>
                                <w:szCs w:val="20"/>
                              </w:rPr>
                              <w:t>Responsabile Relazioni esterne</w:t>
                            </w:r>
                            <w:r w:rsidRPr="002115AE">
                              <w:rPr>
                                <w:rFonts w:ascii="Arial" w:hAnsi="Arial" w:cs="Arial"/>
                                <w:sz w:val="20"/>
                                <w:szCs w:val="20"/>
                              </w:rPr>
                              <w:t xml:space="preserve"> </w:t>
                            </w:r>
                            <w:r w:rsidR="00570DF5" w:rsidRPr="002115AE">
                              <w:rPr>
                                <w:rFonts w:ascii="Arial" w:hAnsi="Arial" w:cs="Arial"/>
                                <w:sz w:val="20"/>
                                <w:szCs w:val="20"/>
                              </w:rPr>
                              <w:br/>
                            </w:r>
                            <w:r w:rsidR="00BB2BF5" w:rsidRPr="002115AE">
                              <w:rPr>
                                <w:rFonts w:ascii="Arial" w:hAnsi="Arial" w:cs="Arial"/>
                                <w:sz w:val="20"/>
                                <w:szCs w:val="20"/>
                              </w:rPr>
                              <w:t>Pietro Roth</w:t>
                            </w:r>
                          </w:p>
                          <w:p w14:paraId="25DE7849" w14:textId="77777777" w:rsidR="00BB2BF5" w:rsidRPr="002115AE" w:rsidRDefault="00BB2BF5" w:rsidP="001C45C9">
                            <w:pPr>
                              <w:pStyle w:val="Nessunaspaziatura"/>
                              <w:spacing w:line="360" w:lineRule="auto"/>
                              <w:rPr>
                                <w:rFonts w:ascii="Arial" w:hAnsi="Arial" w:cs="Arial"/>
                                <w:sz w:val="20"/>
                                <w:szCs w:val="20"/>
                              </w:rPr>
                            </w:pPr>
                            <w:hyperlink r:id="rId8" w:history="1">
                              <w:r w:rsidRPr="002115AE">
                                <w:rPr>
                                  <w:rStyle w:val="Collegamentoipertestuale"/>
                                  <w:rFonts w:ascii="Arial" w:hAnsi="Arial" w:cs="Arial"/>
                                  <w:color w:val="auto"/>
                                  <w:sz w:val="20"/>
                                  <w:szCs w:val="20"/>
                                  <w:u w:val="none"/>
                                </w:rPr>
                                <w:t>p.roth@assarmatori.eu</w:t>
                              </w:r>
                            </w:hyperlink>
                          </w:p>
                          <w:p w14:paraId="179F3ED9" w14:textId="73C9A000" w:rsidR="00570DF5" w:rsidRPr="002115AE" w:rsidRDefault="00BB2BF5" w:rsidP="00570DF5">
                            <w:pPr>
                              <w:pStyle w:val="Nessunaspaziatura"/>
                              <w:rPr>
                                <w:rFonts w:ascii="Arial" w:hAnsi="Arial" w:cs="Arial"/>
                                <w:sz w:val="20"/>
                                <w:szCs w:val="20"/>
                              </w:rPr>
                            </w:pPr>
                            <w:r w:rsidRPr="002115AE">
                              <w:rPr>
                                <w:rFonts w:ascii="Arial" w:hAnsi="Arial" w:cs="Arial"/>
                                <w:sz w:val="20"/>
                                <w:szCs w:val="20"/>
                              </w:rPr>
                              <w:t>+39 3290805697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FB90AD8" id="_x0000_t202" coordsize="21600,21600" o:spt="202" path="m,l,21600r21600,l21600,xe">
                <v:stroke joinstyle="miter"/>
                <v:path gradientshapeok="t" o:connecttype="rect"/>
              </v:shapetype>
              <v:shape id="Casella di testo 3" o:spid="_x0000_s1026" type="#_x0000_t202" style="position:absolute;margin-left:325.55pt;margin-top:24.4pt;width:240.4pt;height:2in;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" filled="f" stroked="f" strokeweight=".5pt">
                <v:textbox style="mso-fit-shape-to-text:t">
                  <w:txbxContent>
                    <w:p w14:paraId="0FEA2D74" w14:textId="77777777" w:rsidR="00BB2BF5" w:rsidRPr="002115AE" w:rsidRDefault="00F0087F" w:rsidP="00F0087F">
                      <w:pPr>
                        <w:pStyle w:val="Nessunaspaziatura"/>
                        <w:spacing w:line="276" w:lineRule="auto"/>
                        <w:rPr>
                          <w:rFonts w:ascii="Arial" w:hAnsi="Arial" w:cs="Arial"/>
                          <w:sz w:val="20"/>
                          <w:szCs w:val="20"/>
                        </w:rPr>
                      </w:pPr>
                      <w:r w:rsidRPr="002115AE">
                        <w:rPr>
                          <w:rFonts w:ascii="Arial" w:hAnsi="Arial" w:cs="Arial"/>
                          <w:i/>
                          <w:iCs/>
                          <w:sz w:val="20"/>
                          <w:szCs w:val="20"/>
                        </w:rPr>
                        <w:t xml:space="preserve">Assarmatori - </w:t>
                      </w:r>
                      <w:r w:rsidR="00570DF5" w:rsidRPr="002115AE">
                        <w:rPr>
                          <w:rFonts w:ascii="Arial" w:hAnsi="Arial" w:cs="Arial"/>
                          <w:i/>
                          <w:iCs/>
                          <w:sz w:val="20"/>
                          <w:szCs w:val="20"/>
                        </w:rPr>
                        <w:t>Responsabile Relazioni esterne</w:t>
                      </w:r>
                      <w:r w:rsidRPr="002115AE">
                        <w:rPr>
                          <w:rFonts w:ascii="Arial" w:hAnsi="Arial" w:cs="Arial"/>
                          <w:sz w:val="20"/>
                          <w:szCs w:val="20"/>
                        </w:rPr>
                        <w:t xml:space="preserve"> </w:t>
                      </w:r>
                      <w:r w:rsidR="00570DF5" w:rsidRPr="002115AE">
                        <w:rPr>
                          <w:rFonts w:ascii="Arial" w:hAnsi="Arial" w:cs="Arial"/>
                          <w:sz w:val="20"/>
                          <w:szCs w:val="20"/>
                        </w:rPr>
                        <w:br/>
                      </w:r>
                      <w:r w:rsidR="00BB2BF5" w:rsidRPr="002115AE">
                        <w:rPr>
                          <w:rFonts w:ascii="Arial" w:hAnsi="Arial" w:cs="Arial"/>
                          <w:sz w:val="20"/>
                          <w:szCs w:val="20"/>
                        </w:rPr>
                        <w:t>Pietro Roth</w:t>
                      </w:r>
                    </w:p>
                    <w:p w14:paraId="25DE7849" w14:textId="77777777" w:rsidR="00BB2BF5" w:rsidRPr="002115AE" w:rsidRDefault="00BB2BF5" w:rsidP="001C45C9">
                      <w:pPr>
                        <w:pStyle w:val="Nessunaspaziatura"/>
                        <w:spacing w:line="360" w:lineRule="auto"/>
                        <w:rPr>
                          <w:rFonts w:ascii="Arial" w:hAnsi="Arial" w:cs="Arial"/>
                          <w:sz w:val="20"/>
                          <w:szCs w:val="20"/>
                        </w:rPr>
                      </w:pPr>
                      <w:hyperlink r:id="rId9" w:history="1">
                        <w:r w:rsidRPr="002115AE">
                          <w:rPr>
                            <w:rStyle w:val="Collegamentoipertestuale"/>
                            <w:rFonts w:ascii="Arial" w:hAnsi="Arial" w:cs="Arial"/>
                            <w:color w:val="auto"/>
                            <w:sz w:val="20"/>
                            <w:szCs w:val="20"/>
                            <w:u w:val="none"/>
                          </w:rPr>
                          <w:t>p.roth@assarmatori.eu</w:t>
                        </w:r>
                      </w:hyperlink>
                    </w:p>
                    <w:p w14:paraId="179F3ED9" w14:textId="73C9A000" w:rsidR="00570DF5" w:rsidRPr="002115AE" w:rsidRDefault="00BB2BF5" w:rsidP="00570DF5">
                      <w:pPr>
                        <w:pStyle w:val="Nessunaspaziatura"/>
                        <w:rPr>
                          <w:rFonts w:ascii="Arial" w:hAnsi="Arial" w:cs="Arial"/>
                          <w:sz w:val="20"/>
                          <w:szCs w:val="20"/>
                        </w:rPr>
                      </w:pPr>
                      <w:r w:rsidRPr="002115AE">
                        <w:rPr>
                          <w:rFonts w:ascii="Arial" w:hAnsi="Arial" w:cs="Arial"/>
                          <w:sz w:val="20"/>
                          <w:szCs w:val="20"/>
                        </w:rPr>
                        <w:t>+39 3290805697</w:t>
                      </w:r>
                    </w:p>
                  </w:txbxContent>
                </v:textbox>
                <w10:wrap type="square" anchorx="page"/>
              </v:shape>
            </w:pict>
          </mc:Fallback>
        </mc:AlternateContent>
      </w:r>
      <w:r w:rsidRPr="00472F3A">
        <w:rPr>
          <w:rFonts w:asciiTheme="majorHAnsi" w:hAnsiTheme="majorHAnsi" w:cstheme="majorHAnsi"/>
          <w:b/>
          <w:bCs/>
          <w:noProof/>
          <w:lang w:eastAsia="it-CH"/>
        </w:rPr>
        <mc:AlternateContent>
          <mc:Choice Requires="wps">
            <w:drawing>
              <wp:anchor distT="0" distB="0" distL="114300" distR="114300" simplePos="0" relativeHeight="251659264" behindDoc="0" locked="0" layoutInCell="1" allowOverlap="1" wp14:anchorId="4AEB6118" wp14:editId="42F8C596">
                <wp:simplePos x="0" y="0"/>
                <wp:positionH relativeFrom="margin">
                  <wp:posOffset>-71120</wp:posOffset>
                </wp:positionH>
                <wp:positionV relativeFrom="paragraph">
                  <wp:posOffset>306705</wp:posOffset>
                </wp:positionV>
                <wp:extent cx="2321560" cy="182880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2321560" cy="1828800"/>
                        </a:xfrm>
                        <a:prstGeom prst="rect">
                          <a:avLst/>
                        </a:prstGeom>
                        <a:noFill/>
                        <a:ln w="6350">
                          <a:noFill/>
                        </a:ln>
                        <a:effectLst/>
                      </wps:spPr>
                      <wps:txbx>
                        <w:txbxContent>
                          <w:p w14:paraId="0E72FC15" w14:textId="77777777" w:rsidR="0083629F" w:rsidRPr="002115AE" w:rsidRDefault="00570DF5" w:rsidP="00F0087F">
                            <w:pPr>
                              <w:pStyle w:val="Nessunaspaziatura"/>
                              <w:spacing w:line="276" w:lineRule="auto"/>
                              <w:rPr>
                                <w:rFonts w:ascii="Arial" w:hAnsi="Arial" w:cs="Arial"/>
                                <w:sz w:val="20"/>
                                <w:szCs w:val="20"/>
                              </w:rPr>
                            </w:pPr>
                            <w:r w:rsidRPr="002115AE">
                              <w:rPr>
                                <w:rFonts w:ascii="Arial" w:hAnsi="Arial" w:cs="Arial"/>
                                <w:i/>
                                <w:iCs/>
                                <w:sz w:val="20"/>
                                <w:szCs w:val="20"/>
                              </w:rPr>
                              <w:t>Star comunicazione in movimento</w:t>
                            </w:r>
                            <w:r w:rsidRPr="002115AE">
                              <w:rPr>
                                <w:rFonts w:ascii="Arial" w:hAnsi="Arial" w:cs="Arial"/>
                                <w:sz w:val="20"/>
                                <w:szCs w:val="20"/>
                              </w:rPr>
                              <w:br/>
                              <w:t>Barbara Gazzale</w:t>
                            </w:r>
                          </w:p>
                          <w:p w14:paraId="0C8475A7" w14:textId="190C2680" w:rsidR="00570DF5" w:rsidRPr="002115AE" w:rsidRDefault="0083629F" w:rsidP="00472F3A">
                            <w:pPr>
                              <w:pStyle w:val="Nessunaspaziatura"/>
                              <w:spacing w:line="360" w:lineRule="auto"/>
                              <w:rPr>
                                <w:rFonts w:ascii="Arial" w:hAnsi="Arial" w:cs="Arial"/>
                                <w:sz w:val="20"/>
                                <w:szCs w:val="20"/>
                              </w:rPr>
                            </w:pPr>
                            <w:r w:rsidRPr="002115AE">
                              <w:rPr>
                                <w:rFonts w:ascii="Arial" w:hAnsi="Arial" w:cs="Arial"/>
                                <w:sz w:val="20"/>
                                <w:szCs w:val="20"/>
                              </w:rPr>
                              <w:t>b.gazzale@gmail.com</w:t>
                            </w:r>
                            <w:r w:rsidR="00570DF5" w:rsidRPr="002115AE">
                              <w:rPr>
                                <w:rFonts w:ascii="Arial" w:hAnsi="Arial" w:cs="Arial"/>
                                <w:sz w:val="20"/>
                                <w:szCs w:val="20"/>
                              </w:rPr>
                              <w:br/>
                              <w:t>+39 3484144780</w:t>
                            </w:r>
                            <w:r w:rsidR="00F0087F" w:rsidRPr="002115AE">
                              <w:rPr>
                                <w:rFonts w:ascii="Arial" w:hAnsi="Arial" w:cs="Arial"/>
                                <w:sz w:val="20"/>
                                <w:szCs w:val="20"/>
                              </w:rPr>
                              <w:t xml:space="preserve"> / </w:t>
                            </w:r>
                            <w:r w:rsidR="00570DF5" w:rsidRPr="002115AE">
                              <w:rPr>
                                <w:rFonts w:ascii="Arial" w:hAnsi="Arial" w:cs="Arial"/>
                                <w:sz w:val="20"/>
                                <w:szCs w:val="20"/>
                              </w:rPr>
                              <w:t>+41 786433361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EB6118" id="Casella di testo 1" o:spid="_x0000_s1027" type="#_x0000_t202" style="position:absolute;margin-left:-5.6pt;margin-top:24.15pt;width:182.8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" filled="f" stroked="f" strokeweight=".5pt">
                <v:textbox style="mso-fit-shape-to-text:t">
                  <w:txbxContent>
                    <w:p w14:paraId="0E72FC15" w14:textId="77777777" w:rsidR="0083629F" w:rsidRPr="002115AE" w:rsidRDefault="00570DF5" w:rsidP="00F0087F">
                      <w:pPr>
                        <w:pStyle w:val="Nessunaspaziatura"/>
                        <w:spacing w:line="276" w:lineRule="auto"/>
                        <w:rPr>
                          <w:rFonts w:ascii="Arial" w:hAnsi="Arial" w:cs="Arial"/>
                          <w:sz w:val="20"/>
                          <w:szCs w:val="20"/>
                        </w:rPr>
                      </w:pPr>
                      <w:r w:rsidRPr="002115AE">
                        <w:rPr>
                          <w:rFonts w:ascii="Arial" w:hAnsi="Arial" w:cs="Arial"/>
                          <w:i/>
                          <w:iCs/>
                          <w:sz w:val="20"/>
                          <w:szCs w:val="20"/>
                        </w:rPr>
                        <w:t>Star comunicazione in movimento</w:t>
                      </w:r>
                      <w:r w:rsidRPr="002115AE">
                        <w:rPr>
                          <w:rFonts w:ascii="Arial" w:hAnsi="Arial" w:cs="Arial"/>
                          <w:sz w:val="20"/>
                          <w:szCs w:val="20"/>
                        </w:rPr>
                        <w:br/>
                        <w:t>Barbara Gazzale</w:t>
                      </w:r>
                    </w:p>
                    <w:p w14:paraId="0C8475A7" w14:textId="190C2680" w:rsidR="00570DF5" w:rsidRPr="002115AE" w:rsidRDefault="0083629F" w:rsidP="00472F3A">
                      <w:pPr>
                        <w:pStyle w:val="Nessunaspaziatura"/>
                        <w:spacing w:line="360" w:lineRule="auto"/>
                        <w:rPr>
                          <w:rFonts w:ascii="Arial" w:hAnsi="Arial" w:cs="Arial"/>
                          <w:sz w:val="20"/>
                          <w:szCs w:val="20"/>
                        </w:rPr>
                      </w:pPr>
                      <w:r w:rsidRPr="002115AE">
                        <w:rPr>
                          <w:rFonts w:ascii="Arial" w:hAnsi="Arial" w:cs="Arial"/>
                          <w:sz w:val="20"/>
                          <w:szCs w:val="20"/>
                        </w:rPr>
                        <w:t>b.gazzale@gmail.com</w:t>
                      </w:r>
                      <w:r w:rsidR="00570DF5" w:rsidRPr="002115AE">
                        <w:rPr>
                          <w:rFonts w:ascii="Arial" w:hAnsi="Arial" w:cs="Arial"/>
                          <w:sz w:val="20"/>
                          <w:szCs w:val="20"/>
                        </w:rPr>
                        <w:br/>
                        <w:t>+39 3484144780</w:t>
                      </w:r>
                      <w:r w:rsidR="00F0087F" w:rsidRPr="002115AE">
                        <w:rPr>
                          <w:rFonts w:ascii="Arial" w:hAnsi="Arial" w:cs="Arial"/>
                          <w:sz w:val="20"/>
                          <w:szCs w:val="20"/>
                        </w:rPr>
                        <w:t xml:space="preserve"> / </w:t>
                      </w:r>
                      <w:r w:rsidR="00570DF5" w:rsidRPr="002115AE">
                        <w:rPr>
                          <w:rFonts w:ascii="Arial" w:hAnsi="Arial" w:cs="Arial"/>
                          <w:sz w:val="20"/>
                          <w:szCs w:val="20"/>
                        </w:rPr>
                        <w:t>+41 786433361</w:t>
                      </w:r>
                    </w:p>
                  </w:txbxContent>
                </v:textbox>
                <w10:wrap type="square" anchorx="margin"/>
              </v:shape>
            </w:pict>
          </mc:Fallback>
        </mc:AlternateContent>
      </w:r>
      <w:r w:rsidR="001A349C" w:rsidRPr="00472F3A">
        <w:rPr>
          <w:rFonts w:asciiTheme="majorHAnsi" w:hAnsiTheme="majorHAnsi" w:cstheme="majorHAnsi"/>
          <w:b/>
          <w:bCs/>
        </w:rPr>
        <w:t>Per ulteriori informazioni</w:t>
      </w:r>
      <w:r w:rsidR="000E4A66" w:rsidRPr="00472F3A">
        <w:rPr>
          <w:rFonts w:asciiTheme="majorHAnsi" w:hAnsiTheme="majorHAnsi" w:cstheme="majorHAnsi"/>
          <w:b/>
          <w:bCs/>
        </w:rPr>
        <w:t>:</w:t>
      </w:r>
    </w:p>
    <w:sectPr w:rsidR="00BC308C" w:rsidRPr="00472F3A" w:rsidSect="00E72E4D">
      <w:headerReference w:type="default" r:id="rId10"/>
      <w:footerReference w:type="default" r:id="rId11"/>
      <w:pgSz w:w="11900" w:h="16840"/>
      <w:pgMar w:top="3402" w:right="1134" w:bottom="1276" w:left="1134" w:header="284"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4928" w14:textId="77777777" w:rsidR="00385569" w:rsidRDefault="00385569" w:rsidP="00450617">
      <w:r>
        <w:separator/>
      </w:r>
    </w:p>
  </w:endnote>
  <w:endnote w:type="continuationSeparator" w:id="0">
    <w:p w14:paraId="0E428777" w14:textId="77777777" w:rsidR="00385569" w:rsidRDefault="00385569" w:rsidP="0045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846" w14:textId="77777777" w:rsidR="00A03868" w:rsidRDefault="002C7512" w:rsidP="00D16763">
    <w:pPr>
      <w:jc w:val="center"/>
      <w:rPr>
        <w:b/>
        <w:color w:val="333333"/>
        <w:sz w:val="18"/>
        <w:szCs w:val="18"/>
      </w:rPr>
    </w:pPr>
    <w:r>
      <w:rPr>
        <w:b/>
        <w:noProof/>
        <w:color w:val="333333"/>
        <w:sz w:val="18"/>
        <w:szCs w:val="18"/>
        <w:lang w:val="it-CH" w:eastAsia="it-CH"/>
      </w:rPr>
      <w:drawing>
        <wp:inline distT="0" distB="0" distL="0" distR="0" wp14:anchorId="069F58A7" wp14:editId="2A18AE79">
          <wp:extent cx="4629150" cy="686779"/>
          <wp:effectExtent l="0" t="0" r="0" b="0"/>
          <wp:docPr id="1698111048" name="Immagine 169811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stretch>
                    <a:fillRect/>
                  </a:stretch>
                </pic:blipFill>
                <pic:spPr>
                  <a:xfrm>
                    <a:off x="0" y="0"/>
                    <a:ext cx="4686728" cy="695321"/>
                  </a:xfrm>
                  <a:prstGeom prst="rect">
                    <a:avLst/>
                  </a:prstGeom>
                </pic:spPr>
              </pic:pic>
            </a:graphicData>
          </a:graphic>
        </wp:inline>
      </w:drawing>
    </w:r>
  </w:p>
  <w:p w14:paraId="24257E1D" w14:textId="77777777" w:rsidR="00A03868" w:rsidRDefault="00A038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8C3E" w14:textId="77777777" w:rsidR="00385569" w:rsidRDefault="00385569" w:rsidP="00450617">
      <w:r>
        <w:separator/>
      </w:r>
    </w:p>
  </w:footnote>
  <w:footnote w:type="continuationSeparator" w:id="0">
    <w:p w14:paraId="1E8FEC0C" w14:textId="77777777" w:rsidR="00385569" w:rsidRDefault="00385569" w:rsidP="0045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179" w14:textId="5E02D93B" w:rsidR="00A03868" w:rsidRDefault="00A03868" w:rsidP="00253EEA">
    <w:pPr>
      <w:pStyle w:val="Intestazione"/>
      <w:jc w:val="center"/>
    </w:pPr>
  </w:p>
  <w:p w14:paraId="4DC38708" w14:textId="697A3BF2" w:rsidR="003213EE" w:rsidRDefault="00472F3A" w:rsidP="00B1749C">
    <w:pPr>
      <w:pStyle w:val="Intestazione"/>
      <w:jc w:val="center"/>
    </w:pPr>
    <w:r>
      <w:rPr>
        <w:noProof/>
        <w:lang w:val="it-CH" w:eastAsia="it-CH"/>
      </w:rPr>
      <w:drawing>
        <wp:anchor distT="0" distB="0" distL="114300" distR="114300" simplePos="0" relativeHeight="251660288" behindDoc="0" locked="0" layoutInCell="1" allowOverlap="1" wp14:anchorId="72B589AC" wp14:editId="71507879">
          <wp:simplePos x="0" y="0"/>
          <wp:positionH relativeFrom="column">
            <wp:posOffset>1337310</wp:posOffset>
          </wp:positionH>
          <wp:positionV relativeFrom="paragraph">
            <wp:posOffset>897255</wp:posOffset>
          </wp:positionV>
          <wp:extent cx="3467735" cy="552450"/>
          <wp:effectExtent l="0" t="0" r="0" b="0"/>
          <wp:wrapSquare wrapText="bothSides"/>
          <wp:docPr id="1297976472" name="Immagine 129797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3467735" cy="552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2D8F61B" wp14:editId="0DFF13BE">
          <wp:simplePos x="0" y="0"/>
          <wp:positionH relativeFrom="column">
            <wp:posOffset>4242435</wp:posOffset>
          </wp:positionH>
          <wp:positionV relativeFrom="paragraph">
            <wp:posOffset>149860</wp:posOffset>
          </wp:positionV>
          <wp:extent cx="1903095" cy="284480"/>
          <wp:effectExtent l="0" t="0" r="0" b="1270"/>
          <wp:wrapNone/>
          <wp:docPr id="103552559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28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0D21">
      <w:rPr>
        <w:noProof/>
        <w:lang w:val="it-CH" w:eastAsia="it-CH"/>
      </w:rPr>
      <w:drawing>
        <wp:anchor distT="0" distB="0" distL="114300" distR="114300" simplePos="0" relativeHeight="251662336" behindDoc="0" locked="0" layoutInCell="1" allowOverlap="1" wp14:anchorId="5FAC6A90" wp14:editId="115A978C">
          <wp:simplePos x="0" y="0"/>
          <wp:positionH relativeFrom="column">
            <wp:posOffset>31750</wp:posOffset>
          </wp:positionH>
          <wp:positionV relativeFrom="paragraph">
            <wp:posOffset>117475</wp:posOffset>
          </wp:positionV>
          <wp:extent cx="1038225" cy="334010"/>
          <wp:effectExtent l="0" t="0" r="9525" b="8890"/>
          <wp:wrapSquare wrapText="bothSides"/>
          <wp:docPr id="202983512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8281" name="Immagine 1189588281"/>
                  <pic:cNvPicPr/>
                </pic:nvPicPr>
                <pic:blipFill>
                  <a:blip r:embed="rId3"/>
                  <a:stretch>
                    <a:fillRect/>
                  </a:stretch>
                </pic:blipFill>
                <pic:spPr>
                  <a:xfrm>
                    <a:off x="0" y="0"/>
                    <a:ext cx="1038225" cy="334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D3D"/>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1" w15:restartNumberingAfterBreak="0">
    <w:nsid w:val="16346F04"/>
    <w:multiLevelType w:val="hybridMultilevel"/>
    <w:tmpl w:val="835E16EC"/>
    <w:lvl w:ilvl="0" w:tplc="B6627B32">
      <w:start w:val="1"/>
      <w:numFmt w:val="lowerLetter"/>
      <w:lvlText w:val="%1)"/>
      <w:lvlJc w:val="left"/>
      <w:pPr>
        <w:ind w:left="1631" w:hanging="425"/>
      </w:pPr>
      <w:rPr>
        <w:rFonts w:ascii="Arial" w:eastAsia="Arial" w:hAnsi="Arial" w:cs="Arial" w:hint="default"/>
        <w:spacing w:val="-1"/>
        <w:w w:val="88"/>
        <w:sz w:val="22"/>
        <w:szCs w:val="22"/>
        <w:lang w:val="it-IT" w:eastAsia="it-IT" w:bidi="it-IT"/>
      </w:rPr>
    </w:lvl>
    <w:lvl w:ilvl="1" w:tplc="A3FC9508">
      <w:numFmt w:val="bullet"/>
      <w:lvlText w:val="•"/>
      <w:lvlJc w:val="left"/>
      <w:pPr>
        <w:ind w:left="2482" w:hanging="425"/>
      </w:pPr>
      <w:rPr>
        <w:rFonts w:hint="default"/>
        <w:lang w:val="it-IT" w:eastAsia="it-IT" w:bidi="it-IT"/>
      </w:rPr>
    </w:lvl>
    <w:lvl w:ilvl="2" w:tplc="DD326AC8">
      <w:numFmt w:val="bullet"/>
      <w:lvlText w:val="•"/>
      <w:lvlJc w:val="left"/>
      <w:pPr>
        <w:ind w:left="3325" w:hanging="425"/>
      </w:pPr>
      <w:rPr>
        <w:rFonts w:hint="default"/>
        <w:lang w:val="it-IT" w:eastAsia="it-IT" w:bidi="it-IT"/>
      </w:rPr>
    </w:lvl>
    <w:lvl w:ilvl="3" w:tplc="1A523D8A">
      <w:numFmt w:val="bullet"/>
      <w:lvlText w:val="•"/>
      <w:lvlJc w:val="left"/>
      <w:pPr>
        <w:ind w:left="4167" w:hanging="425"/>
      </w:pPr>
      <w:rPr>
        <w:rFonts w:hint="default"/>
        <w:lang w:val="it-IT" w:eastAsia="it-IT" w:bidi="it-IT"/>
      </w:rPr>
    </w:lvl>
    <w:lvl w:ilvl="4" w:tplc="348A04EA">
      <w:numFmt w:val="bullet"/>
      <w:lvlText w:val="•"/>
      <w:lvlJc w:val="left"/>
      <w:pPr>
        <w:ind w:left="5010" w:hanging="425"/>
      </w:pPr>
      <w:rPr>
        <w:rFonts w:hint="default"/>
        <w:lang w:val="it-IT" w:eastAsia="it-IT" w:bidi="it-IT"/>
      </w:rPr>
    </w:lvl>
    <w:lvl w:ilvl="5" w:tplc="F5D204A8">
      <w:numFmt w:val="bullet"/>
      <w:lvlText w:val="•"/>
      <w:lvlJc w:val="left"/>
      <w:pPr>
        <w:ind w:left="5853" w:hanging="425"/>
      </w:pPr>
      <w:rPr>
        <w:rFonts w:hint="default"/>
        <w:lang w:val="it-IT" w:eastAsia="it-IT" w:bidi="it-IT"/>
      </w:rPr>
    </w:lvl>
    <w:lvl w:ilvl="6" w:tplc="0464D064">
      <w:numFmt w:val="bullet"/>
      <w:lvlText w:val="•"/>
      <w:lvlJc w:val="left"/>
      <w:pPr>
        <w:ind w:left="6695" w:hanging="425"/>
      </w:pPr>
      <w:rPr>
        <w:rFonts w:hint="default"/>
        <w:lang w:val="it-IT" w:eastAsia="it-IT" w:bidi="it-IT"/>
      </w:rPr>
    </w:lvl>
    <w:lvl w:ilvl="7" w:tplc="0D76B670">
      <w:numFmt w:val="bullet"/>
      <w:lvlText w:val="•"/>
      <w:lvlJc w:val="left"/>
      <w:pPr>
        <w:ind w:left="7538" w:hanging="425"/>
      </w:pPr>
      <w:rPr>
        <w:rFonts w:hint="default"/>
        <w:lang w:val="it-IT" w:eastAsia="it-IT" w:bidi="it-IT"/>
      </w:rPr>
    </w:lvl>
    <w:lvl w:ilvl="8" w:tplc="5A0E3460">
      <w:numFmt w:val="bullet"/>
      <w:lvlText w:val="•"/>
      <w:lvlJc w:val="left"/>
      <w:pPr>
        <w:ind w:left="8381" w:hanging="425"/>
      </w:pPr>
      <w:rPr>
        <w:rFonts w:hint="default"/>
        <w:lang w:val="it-IT" w:eastAsia="it-IT" w:bidi="it-IT"/>
      </w:rPr>
    </w:lvl>
  </w:abstractNum>
  <w:abstractNum w:abstractNumId="2" w15:restartNumberingAfterBreak="0">
    <w:nsid w:val="3ABB58A7"/>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3" w15:restartNumberingAfterBreak="0">
    <w:nsid w:val="491C76AC"/>
    <w:multiLevelType w:val="hybridMultilevel"/>
    <w:tmpl w:val="F9BC64A4"/>
    <w:lvl w:ilvl="0" w:tplc="40D218D6">
      <w:start w:val="1"/>
      <w:numFmt w:val="lowerLetter"/>
      <w:lvlText w:val="%1)"/>
      <w:lvlJc w:val="left"/>
      <w:pPr>
        <w:ind w:left="1698" w:hanging="360"/>
      </w:pPr>
      <w:rPr>
        <w:rFonts w:ascii="Arial" w:eastAsia="Arial" w:hAnsi="Arial" w:cs="Arial" w:hint="default"/>
        <w:spacing w:val="-1"/>
        <w:w w:val="88"/>
        <w:sz w:val="22"/>
        <w:szCs w:val="22"/>
        <w:lang w:val="it-IT" w:eastAsia="it-IT" w:bidi="it-IT"/>
      </w:rPr>
    </w:lvl>
    <w:lvl w:ilvl="1" w:tplc="3042A254">
      <w:numFmt w:val="bullet"/>
      <w:lvlText w:val="•"/>
      <w:lvlJc w:val="left"/>
      <w:pPr>
        <w:ind w:left="2536" w:hanging="360"/>
      </w:pPr>
      <w:rPr>
        <w:rFonts w:hint="default"/>
        <w:lang w:val="it-IT" w:eastAsia="it-IT" w:bidi="it-IT"/>
      </w:rPr>
    </w:lvl>
    <w:lvl w:ilvl="2" w:tplc="0C36E068">
      <w:numFmt w:val="bullet"/>
      <w:lvlText w:val="•"/>
      <w:lvlJc w:val="left"/>
      <w:pPr>
        <w:ind w:left="3373" w:hanging="360"/>
      </w:pPr>
      <w:rPr>
        <w:rFonts w:hint="default"/>
        <w:lang w:val="it-IT" w:eastAsia="it-IT" w:bidi="it-IT"/>
      </w:rPr>
    </w:lvl>
    <w:lvl w:ilvl="3" w:tplc="A1FAA5BC">
      <w:numFmt w:val="bullet"/>
      <w:lvlText w:val="•"/>
      <w:lvlJc w:val="left"/>
      <w:pPr>
        <w:ind w:left="4209" w:hanging="360"/>
      </w:pPr>
      <w:rPr>
        <w:rFonts w:hint="default"/>
        <w:lang w:val="it-IT" w:eastAsia="it-IT" w:bidi="it-IT"/>
      </w:rPr>
    </w:lvl>
    <w:lvl w:ilvl="4" w:tplc="C14E4216">
      <w:numFmt w:val="bullet"/>
      <w:lvlText w:val="•"/>
      <w:lvlJc w:val="left"/>
      <w:pPr>
        <w:ind w:left="5046" w:hanging="360"/>
      </w:pPr>
      <w:rPr>
        <w:rFonts w:hint="default"/>
        <w:lang w:val="it-IT" w:eastAsia="it-IT" w:bidi="it-IT"/>
      </w:rPr>
    </w:lvl>
    <w:lvl w:ilvl="5" w:tplc="B7A605C2">
      <w:numFmt w:val="bullet"/>
      <w:lvlText w:val="•"/>
      <w:lvlJc w:val="left"/>
      <w:pPr>
        <w:ind w:left="5883" w:hanging="360"/>
      </w:pPr>
      <w:rPr>
        <w:rFonts w:hint="default"/>
        <w:lang w:val="it-IT" w:eastAsia="it-IT" w:bidi="it-IT"/>
      </w:rPr>
    </w:lvl>
    <w:lvl w:ilvl="6" w:tplc="350EB646">
      <w:numFmt w:val="bullet"/>
      <w:lvlText w:val="•"/>
      <w:lvlJc w:val="left"/>
      <w:pPr>
        <w:ind w:left="6719" w:hanging="360"/>
      </w:pPr>
      <w:rPr>
        <w:rFonts w:hint="default"/>
        <w:lang w:val="it-IT" w:eastAsia="it-IT" w:bidi="it-IT"/>
      </w:rPr>
    </w:lvl>
    <w:lvl w:ilvl="7" w:tplc="0F546C86">
      <w:numFmt w:val="bullet"/>
      <w:lvlText w:val="•"/>
      <w:lvlJc w:val="left"/>
      <w:pPr>
        <w:ind w:left="7556" w:hanging="360"/>
      </w:pPr>
      <w:rPr>
        <w:rFonts w:hint="default"/>
        <w:lang w:val="it-IT" w:eastAsia="it-IT" w:bidi="it-IT"/>
      </w:rPr>
    </w:lvl>
    <w:lvl w:ilvl="8" w:tplc="BEC084DA">
      <w:numFmt w:val="bullet"/>
      <w:lvlText w:val="•"/>
      <w:lvlJc w:val="left"/>
      <w:pPr>
        <w:ind w:left="8393" w:hanging="360"/>
      </w:pPr>
      <w:rPr>
        <w:rFonts w:hint="default"/>
        <w:lang w:val="it-IT" w:eastAsia="it-IT" w:bidi="it-IT"/>
      </w:rPr>
    </w:lvl>
  </w:abstractNum>
  <w:abstractNum w:abstractNumId="4" w15:restartNumberingAfterBreak="0">
    <w:nsid w:val="56D610A7"/>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5" w15:restartNumberingAfterBreak="0">
    <w:nsid w:val="5A024439"/>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abstractNum w:abstractNumId="6" w15:restartNumberingAfterBreak="0">
    <w:nsid w:val="5AD8549D"/>
    <w:multiLevelType w:val="hybridMultilevel"/>
    <w:tmpl w:val="9BB052EC"/>
    <w:lvl w:ilvl="0" w:tplc="0410000F">
      <w:start w:val="1"/>
      <w:numFmt w:val="decimal"/>
      <w:lvlText w:val="%1."/>
      <w:lvlJc w:val="left"/>
      <w:pPr>
        <w:ind w:left="828" w:hanging="360"/>
      </w:pPr>
    </w:lvl>
    <w:lvl w:ilvl="1" w:tplc="04100019" w:tentative="1">
      <w:start w:val="1"/>
      <w:numFmt w:val="lowerLetter"/>
      <w:lvlText w:val="%2."/>
      <w:lvlJc w:val="left"/>
      <w:pPr>
        <w:ind w:left="1548" w:hanging="360"/>
      </w:pPr>
    </w:lvl>
    <w:lvl w:ilvl="2" w:tplc="0410001B" w:tentative="1">
      <w:start w:val="1"/>
      <w:numFmt w:val="lowerRoman"/>
      <w:lvlText w:val="%3."/>
      <w:lvlJc w:val="right"/>
      <w:pPr>
        <w:ind w:left="2268" w:hanging="180"/>
      </w:pPr>
    </w:lvl>
    <w:lvl w:ilvl="3" w:tplc="0410000F" w:tentative="1">
      <w:start w:val="1"/>
      <w:numFmt w:val="decimal"/>
      <w:lvlText w:val="%4."/>
      <w:lvlJc w:val="left"/>
      <w:pPr>
        <w:ind w:left="2988" w:hanging="360"/>
      </w:pPr>
    </w:lvl>
    <w:lvl w:ilvl="4" w:tplc="04100019" w:tentative="1">
      <w:start w:val="1"/>
      <w:numFmt w:val="lowerLetter"/>
      <w:lvlText w:val="%5."/>
      <w:lvlJc w:val="left"/>
      <w:pPr>
        <w:ind w:left="3708" w:hanging="360"/>
      </w:pPr>
    </w:lvl>
    <w:lvl w:ilvl="5" w:tplc="0410001B" w:tentative="1">
      <w:start w:val="1"/>
      <w:numFmt w:val="lowerRoman"/>
      <w:lvlText w:val="%6."/>
      <w:lvlJc w:val="right"/>
      <w:pPr>
        <w:ind w:left="4428" w:hanging="180"/>
      </w:pPr>
    </w:lvl>
    <w:lvl w:ilvl="6" w:tplc="0410000F" w:tentative="1">
      <w:start w:val="1"/>
      <w:numFmt w:val="decimal"/>
      <w:lvlText w:val="%7."/>
      <w:lvlJc w:val="left"/>
      <w:pPr>
        <w:ind w:left="5148" w:hanging="360"/>
      </w:pPr>
    </w:lvl>
    <w:lvl w:ilvl="7" w:tplc="04100019" w:tentative="1">
      <w:start w:val="1"/>
      <w:numFmt w:val="lowerLetter"/>
      <w:lvlText w:val="%8."/>
      <w:lvlJc w:val="left"/>
      <w:pPr>
        <w:ind w:left="5868" w:hanging="360"/>
      </w:pPr>
    </w:lvl>
    <w:lvl w:ilvl="8" w:tplc="0410001B" w:tentative="1">
      <w:start w:val="1"/>
      <w:numFmt w:val="lowerRoman"/>
      <w:lvlText w:val="%9."/>
      <w:lvlJc w:val="right"/>
      <w:pPr>
        <w:ind w:left="6588" w:hanging="180"/>
      </w:pPr>
    </w:lvl>
  </w:abstractNum>
  <w:abstractNum w:abstractNumId="7" w15:restartNumberingAfterBreak="0">
    <w:nsid w:val="67F43E0B"/>
    <w:multiLevelType w:val="hybridMultilevel"/>
    <w:tmpl w:val="DCE2464A"/>
    <w:lvl w:ilvl="0" w:tplc="F464698C">
      <w:start w:val="1"/>
      <w:numFmt w:val="decimal"/>
      <w:lvlText w:val="%1)"/>
      <w:lvlJc w:val="left"/>
      <w:pPr>
        <w:ind w:left="213" w:hanging="708"/>
      </w:pPr>
      <w:rPr>
        <w:rFonts w:ascii="Trebuchet MS" w:eastAsia="Trebuchet MS" w:hAnsi="Trebuchet MS" w:cs="Trebuchet MS" w:hint="default"/>
        <w:b/>
        <w:bCs/>
        <w:w w:val="86"/>
        <w:sz w:val="22"/>
        <w:szCs w:val="22"/>
        <w:lang w:val="it-IT" w:eastAsia="it-IT" w:bidi="it-IT"/>
      </w:rPr>
    </w:lvl>
    <w:lvl w:ilvl="1" w:tplc="8AE0292C">
      <w:numFmt w:val="bullet"/>
      <w:lvlText w:val="-"/>
      <w:lvlJc w:val="left"/>
      <w:pPr>
        <w:ind w:left="1300" w:hanging="360"/>
      </w:pPr>
      <w:rPr>
        <w:rFonts w:ascii="Arial" w:eastAsia="Arial" w:hAnsi="Arial" w:cs="Arial" w:hint="default"/>
        <w:w w:val="92"/>
        <w:sz w:val="22"/>
        <w:szCs w:val="22"/>
        <w:lang w:val="it-IT" w:eastAsia="it-IT" w:bidi="it-IT"/>
      </w:rPr>
    </w:lvl>
    <w:lvl w:ilvl="2" w:tplc="DA7C8822">
      <w:numFmt w:val="bullet"/>
      <w:lvlText w:val="•"/>
      <w:lvlJc w:val="left"/>
      <w:pPr>
        <w:ind w:left="1520" w:hanging="360"/>
      </w:pPr>
      <w:rPr>
        <w:rFonts w:hint="default"/>
        <w:lang w:val="it-IT" w:eastAsia="it-IT" w:bidi="it-IT"/>
      </w:rPr>
    </w:lvl>
    <w:lvl w:ilvl="3" w:tplc="E006D05A">
      <w:numFmt w:val="bullet"/>
      <w:lvlText w:val="•"/>
      <w:lvlJc w:val="left"/>
      <w:pPr>
        <w:ind w:left="2588" w:hanging="360"/>
      </w:pPr>
      <w:rPr>
        <w:rFonts w:hint="default"/>
        <w:lang w:val="it-IT" w:eastAsia="it-IT" w:bidi="it-IT"/>
      </w:rPr>
    </w:lvl>
    <w:lvl w:ilvl="4" w:tplc="C540A0F4">
      <w:numFmt w:val="bullet"/>
      <w:lvlText w:val="•"/>
      <w:lvlJc w:val="left"/>
      <w:pPr>
        <w:ind w:left="3656" w:hanging="360"/>
      </w:pPr>
      <w:rPr>
        <w:rFonts w:hint="default"/>
        <w:lang w:val="it-IT" w:eastAsia="it-IT" w:bidi="it-IT"/>
      </w:rPr>
    </w:lvl>
    <w:lvl w:ilvl="5" w:tplc="2F38F9F4">
      <w:numFmt w:val="bullet"/>
      <w:lvlText w:val="•"/>
      <w:lvlJc w:val="left"/>
      <w:pPr>
        <w:ind w:left="4724" w:hanging="360"/>
      </w:pPr>
      <w:rPr>
        <w:rFonts w:hint="default"/>
        <w:lang w:val="it-IT" w:eastAsia="it-IT" w:bidi="it-IT"/>
      </w:rPr>
    </w:lvl>
    <w:lvl w:ilvl="6" w:tplc="8ED62674">
      <w:numFmt w:val="bullet"/>
      <w:lvlText w:val="•"/>
      <w:lvlJc w:val="left"/>
      <w:pPr>
        <w:ind w:left="5793" w:hanging="360"/>
      </w:pPr>
      <w:rPr>
        <w:rFonts w:hint="default"/>
        <w:lang w:val="it-IT" w:eastAsia="it-IT" w:bidi="it-IT"/>
      </w:rPr>
    </w:lvl>
    <w:lvl w:ilvl="7" w:tplc="7CC2B114">
      <w:numFmt w:val="bullet"/>
      <w:lvlText w:val="•"/>
      <w:lvlJc w:val="left"/>
      <w:pPr>
        <w:ind w:left="6861" w:hanging="360"/>
      </w:pPr>
      <w:rPr>
        <w:rFonts w:hint="default"/>
        <w:lang w:val="it-IT" w:eastAsia="it-IT" w:bidi="it-IT"/>
      </w:rPr>
    </w:lvl>
    <w:lvl w:ilvl="8" w:tplc="E90AE268">
      <w:numFmt w:val="bullet"/>
      <w:lvlText w:val="•"/>
      <w:lvlJc w:val="left"/>
      <w:pPr>
        <w:ind w:left="7929" w:hanging="360"/>
      </w:pPr>
      <w:rPr>
        <w:rFonts w:hint="default"/>
        <w:lang w:val="it-IT" w:eastAsia="it-IT" w:bidi="it-IT"/>
      </w:rPr>
    </w:lvl>
  </w:abstractNum>
  <w:num w:numId="1" w16cid:durableId="1628926346">
    <w:abstractNumId w:val="7"/>
  </w:num>
  <w:num w:numId="2" w16cid:durableId="1023938109">
    <w:abstractNumId w:val="1"/>
  </w:num>
  <w:num w:numId="3" w16cid:durableId="259413148">
    <w:abstractNumId w:val="6"/>
  </w:num>
  <w:num w:numId="4" w16cid:durableId="826022203">
    <w:abstractNumId w:val="3"/>
  </w:num>
  <w:num w:numId="5" w16cid:durableId="1012999164">
    <w:abstractNumId w:val="0"/>
  </w:num>
  <w:num w:numId="6" w16cid:durableId="737479297">
    <w:abstractNumId w:val="4"/>
  </w:num>
  <w:num w:numId="7" w16cid:durableId="1014503074">
    <w:abstractNumId w:val="5"/>
  </w:num>
  <w:num w:numId="8" w16cid:durableId="258754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17"/>
    <w:rsid w:val="00000C42"/>
    <w:rsid w:val="0000256E"/>
    <w:rsid w:val="00002933"/>
    <w:rsid w:val="00003DA2"/>
    <w:rsid w:val="00013B56"/>
    <w:rsid w:val="00015B9F"/>
    <w:rsid w:val="000168E2"/>
    <w:rsid w:val="00022411"/>
    <w:rsid w:val="0002575A"/>
    <w:rsid w:val="000257F7"/>
    <w:rsid w:val="0003316F"/>
    <w:rsid w:val="00035979"/>
    <w:rsid w:val="00043B00"/>
    <w:rsid w:val="000444A9"/>
    <w:rsid w:val="00046A80"/>
    <w:rsid w:val="00047050"/>
    <w:rsid w:val="0004797A"/>
    <w:rsid w:val="00051036"/>
    <w:rsid w:val="000521E8"/>
    <w:rsid w:val="00063A97"/>
    <w:rsid w:val="00065E2D"/>
    <w:rsid w:val="00070C13"/>
    <w:rsid w:val="000728C2"/>
    <w:rsid w:val="00074218"/>
    <w:rsid w:val="00080F70"/>
    <w:rsid w:val="00081C6F"/>
    <w:rsid w:val="00082D4F"/>
    <w:rsid w:val="00083CA8"/>
    <w:rsid w:val="000872A2"/>
    <w:rsid w:val="00090E83"/>
    <w:rsid w:val="00095C47"/>
    <w:rsid w:val="000A1B17"/>
    <w:rsid w:val="000A74BC"/>
    <w:rsid w:val="000A7740"/>
    <w:rsid w:val="000B0B05"/>
    <w:rsid w:val="000B0F2E"/>
    <w:rsid w:val="000B1310"/>
    <w:rsid w:val="000B2B18"/>
    <w:rsid w:val="000B5F37"/>
    <w:rsid w:val="000B7CC5"/>
    <w:rsid w:val="000C43F3"/>
    <w:rsid w:val="000C5469"/>
    <w:rsid w:val="000C56A0"/>
    <w:rsid w:val="000D23A6"/>
    <w:rsid w:val="000D374A"/>
    <w:rsid w:val="000D459A"/>
    <w:rsid w:val="000D54E0"/>
    <w:rsid w:val="000D609B"/>
    <w:rsid w:val="000D684D"/>
    <w:rsid w:val="000E1D3A"/>
    <w:rsid w:val="000E396B"/>
    <w:rsid w:val="000E4225"/>
    <w:rsid w:val="000E4A66"/>
    <w:rsid w:val="000E5BD1"/>
    <w:rsid w:val="000E6D52"/>
    <w:rsid w:val="00107A8C"/>
    <w:rsid w:val="001176AE"/>
    <w:rsid w:val="00123BA0"/>
    <w:rsid w:val="00127C5D"/>
    <w:rsid w:val="0013143B"/>
    <w:rsid w:val="00133439"/>
    <w:rsid w:val="00142E34"/>
    <w:rsid w:val="001452E5"/>
    <w:rsid w:val="00152175"/>
    <w:rsid w:val="00152195"/>
    <w:rsid w:val="00152549"/>
    <w:rsid w:val="00154F8D"/>
    <w:rsid w:val="001553E7"/>
    <w:rsid w:val="00155E69"/>
    <w:rsid w:val="00156EF4"/>
    <w:rsid w:val="00163D2A"/>
    <w:rsid w:val="00164B02"/>
    <w:rsid w:val="00170EE3"/>
    <w:rsid w:val="001740CB"/>
    <w:rsid w:val="0018158B"/>
    <w:rsid w:val="00195863"/>
    <w:rsid w:val="00195961"/>
    <w:rsid w:val="001A0F90"/>
    <w:rsid w:val="001A30C7"/>
    <w:rsid w:val="001A349C"/>
    <w:rsid w:val="001A6E5F"/>
    <w:rsid w:val="001A7A31"/>
    <w:rsid w:val="001B3403"/>
    <w:rsid w:val="001B5410"/>
    <w:rsid w:val="001C0DC2"/>
    <w:rsid w:val="001C164A"/>
    <w:rsid w:val="001C164B"/>
    <w:rsid w:val="001C45C9"/>
    <w:rsid w:val="001C4903"/>
    <w:rsid w:val="001C499B"/>
    <w:rsid w:val="001D1264"/>
    <w:rsid w:val="001D3E68"/>
    <w:rsid w:val="001D5D29"/>
    <w:rsid w:val="001E0587"/>
    <w:rsid w:val="001E5AFC"/>
    <w:rsid w:val="001E6955"/>
    <w:rsid w:val="001F43BE"/>
    <w:rsid w:val="002025E3"/>
    <w:rsid w:val="00202DC9"/>
    <w:rsid w:val="002115AE"/>
    <w:rsid w:val="002151F8"/>
    <w:rsid w:val="00216DC4"/>
    <w:rsid w:val="002175ED"/>
    <w:rsid w:val="00224428"/>
    <w:rsid w:val="00224FA1"/>
    <w:rsid w:val="00230AF8"/>
    <w:rsid w:val="00233D38"/>
    <w:rsid w:val="00234DDE"/>
    <w:rsid w:val="0023656E"/>
    <w:rsid w:val="0023745C"/>
    <w:rsid w:val="002439D3"/>
    <w:rsid w:val="00253EEA"/>
    <w:rsid w:val="00254CCC"/>
    <w:rsid w:val="0026327B"/>
    <w:rsid w:val="00265303"/>
    <w:rsid w:val="0026565B"/>
    <w:rsid w:val="002667B1"/>
    <w:rsid w:val="002716E6"/>
    <w:rsid w:val="00275C08"/>
    <w:rsid w:val="00280EB6"/>
    <w:rsid w:val="00282AE7"/>
    <w:rsid w:val="00283F9F"/>
    <w:rsid w:val="00286D74"/>
    <w:rsid w:val="002966B8"/>
    <w:rsid w:val="002A283F"/>
    <w:rsid w:val="002A5072"/>
    <w:rsid w:val="002A50D3"/>
    <w:rsid w:val="002A5484"/>
    <w:rsid w:val="002A608A"/>
    <w:rsid w:val="002A6CD3"/>
    <w:rsid w:val="002A7276"/>
    <w:rsid w:val="002B0FFD"/>
    <w:rsid w:val="002B15DE"/>
    <w:rsid w:val="002B16FF"/>
    <w:rsid w:val="002B4F09"/>
    <w:rsid w:val="002B65D8"/>
    <w:rsid w:val="002B70E2"/>
    <w:rsid w:val="002C0828"/>
    <w:rsid w:val="002C237D"/>
    <w:rsid w:val="002C7512"/>
    <w:rsid w:val="002D10F2"/>
    <w:rsid w:val="002D7B29"/>
    <w:rsid w:val="002E6201"/>
    <w:rsid w:val="002E6FC4"/>
    <w:rsid w:val="002E7A9E"/>
    <w:rsid w:val="002F3B47"/>
    <w:rsid w:val="002F7244"/>
    <w:rsid w:val="0030035D"/>
    <w:rsid w:val="003023AC"/>
    <w:rsid w:val="0030287D"/>
    <w:rsid w:val="00314FB2"/>
    <w:rsid w:val="00316689"/>
    <w:rsid w:val="00317C3F"/>
    <w:rsid w:val="003213EE"/>
    <w:rsid w:val="003316AF"/>
    <w:rsid w:val="00340A78"/>
    <w:rsid w:val="003435FD"/>
    <w:rsid w:val="00347581"/>
    <w:rsid w:val="00347680"/>
    <w:rsid w:val="00356512"/>
    <w:rsid w:val="00360014"/>
    <w:rsid w:val="003615B9"/>
    <w:rsid w:val="00361683"/>
    <w:rsid w:val="003623D9"/>
    <w:rsid w:val="00363526"/>
    <w:rsid w:val="00374A92"/>
    <w:rsid w:val="00376380"/>
    <w:rsid w:val="00376D00"/>
    <w:rsid w:val="00382259"/>
    <w:rsid w:val="003837F5"/>
    <w:rsid w:val="00384ADA"/>
    <w:rsid w:val="00385569"/>
    <w:rsid w:val="0039312B"/>
    <w:rsid w:val="00395FAF"/>
    <w:rsid w:val="0039732A"/>
    <w:rsid w:val="003A0533"/>
    <w:rsid w:val="003A6474"/>
    <w:rsid w:val="003B121B"/>
    <w:rsid w:val="003B3D08"/>
    <w:rsid w:val="003B4743"/>
    <w:rsid w:val="003C183D"/>
    <w:rsid w:val="003C206F"/>
    <w:rsid w:val="003C3BB9"/>
    <w:rsid w:val="003C4625"/>
    <w:rsid w:val="003C7ABC"/>
    <w:rsid w:val="003D4A62"/>
    <w:rsid w:val="003D6329"/>
    <w:rsid w:val="003E23A9"/>
    <w:rsid w:val="003E3753"/>
    <w:rsid w:val="003E39B3"/>
    <w:rsid w:val="003E4DCE"/>
    <w:rsid w:val="003E51D5"/>
    <w:rsid w:val="003F028F"/>
    <w:rsid w:val="003F186C"/>
    <w:rsid w:val="003F2C9C"/>
    <w:rsid w:val="003F5A4B"/>
    <w:rsid w:val="003F7E62"/>
    <w:rsid w:val="0040290E"/>
    <w:rsid w:val="0040392A"/>
    <w:rsid w:val="004039EC"/>
    <w:rsid w:val="00410942"/>
    <w:rsid w:val="00410D2C"/>
    <w:rsid w:val="0041154C"/>
    <w:rsid w:val="00413256"/>
    <w:rsid w:val="0041555D"/>
    <w:rsid w:val="00415EB8"/>
    <w:rsid w:val="00421B8D"/>
    <w:rsid w:val="00421C55"/>
    <w:rsid w:val="00421E1A"/>
    <w:rsid w:val="00427E6B"/>
    <w:rsid w:val="00430BAC"/>
    <w:rsid w:val="00431EC6"/>
    <w:rsid w:val="00432F38"/>
    <w:rsid w:val="00433409"/>
    <w:rsid w:val="00436921"/>
    <w:rsid w:val="00440994"/>
    <w:rsid w:val="00443A8D"/>
    <w:rsid w:val="00445CF2"/>
    <w:rsid w:val="00445FF9"/>
    <w:rsid w:val="004467A7"/>
    <w:rsid w:val="00450617"/>
    <w:rsid w:val="00457C7E"/>
    <w:rsid w:val="00460366"/>
    <w:rsid w:val="00462B22"/>
    <w:rsid w:val="004640D3"/>
    <w:rsid w:val="00464CC7"/>
    <w:rsid w:val="00466956"/>
    <w:rsid w:val="00467204"/>
    <w:rsid w:val="004709BB"/>
    <w:rsid w:val="00472365"/>
    <w:rsid w:val="00472F3A"/>
    <w:rsid w:val="00476827"/>
    <w:rsid w:val="00483482"/>
    <w:rsid w:val="00483977"/>
    <w:rsid w:val="004843AE"/>
    <w:rsid w:val="004907E0"/>
    <w:rsid w:val="004908DE"/>
    <w:rsid w:val="00491150"/>
    <w:rsid w:val="00493AB2"/>
    <w:rsid w:val="00493EB9"/>
    <w:rsid w:val="00495319"/>
    <w:rsid w:val="00497DDE"/>
    <w:rsid w:val="004A341D"/>
    <w:rsid w:val="004A4396"/>
    <w:rsid w:val="004A4EFB"/>
    <w:rsid w:val="004A517E"/>
    <w:rsid w:val="004B3225"/>
    <w:rsid w:val="004C1A64"/>
    <w:rsid w:val="004C252A"/>
    <w:rsid w:val="004C75E0"/>
    <w:rsid w:val="004D0198"/>
    <w:rsid w:val="004D0978"/>
    <w:rsid w:val="004D0E68"/>
    <w:rsid w:val="004D2A14"/>
    <w:rsid w:val="004D3861"/>
    <w:rsid w:val="004D4908"/>
    <w:rsid w:val="004D50B6"/>
    <w:rsid w:val="004D6080"/>
    <w:rsid w:val="004D67A8"/>
    <w:rsid w:val="004E0C0E"/>
    <w:rsid w:val="004E15F1"/>
    <w:rsid w:val="004E4001"/>
    <w:rsid w:val="004E5043"/>
    <w:rsid w:val="004F2101"/>
    <w:rsid w:val="004F2F95"/>
    <w:rsid w:val="004F6C8A"/>
    <w:rsid w:val="005022B9"/>
    <w:rsid w:val="005028A0"/>
    <w:rsid w:val="00503AB0"/>
    <w:rsid w:val="005119FD"/>
    <w:rsid w:val="0051386F"/>
    <w:rsid w:val="00513BCF"/>
    <w:rsid w:val="00515B7A"/>
    <w:rsid w:val="00516461"/>
    <w:rsid w:val="00520183"/>
    <w:rsid w:val="00520234"/>
    <w:rsid w:val="00523825"/>
    <w:rsid w:val="0052391E"/>
    <w:rsid w:val="005311EC"/>
    <w:rsid w:val="00535AFC"/>
    <w:rsid w:val="00541341"/>
    <w:rsid w:val="005544FD"/>
    <w:rsid w:val="00555747"/>
    <w:rsid w:val="00557C91"/>
    <w:rsid w:val="00560C62"/>
    <w:rsid w:val="00561E4B"/>
    <w:rsid w:val="005661D1"/>
    <w:rsid w:val="00570DF5"/>
    <w:rsid w:val="00571089"/>
    <w:rsid w:val="00572C12"/>
    <w:rsid w:val="00577FC5"/>
    <w:rsid w:val="00582483"/>
    <w:rsid w:val="005834E3"/>
    <w:rsid w:val="00583D3C"/>
    <w:rsid w:val="0059389A"/>
    <w:rsid w:val="00596C85"/>
    <w:rsid w:val="0059760B"/>
    <w:rsid w:val="00597FED"/>
    <w:rsid w:val="005A4098"/>
    <w:rsid w:val="005A40D3"/>
    <w:rsid w:val="005A4487"/>
    <w:rsid w:val="005A7189"/>
    <w:rsid w:val="005B2284"/>
    <w:rsid w:val="005B5151"/>
    <w:rsid w:val="005B59D6"/>
    <w:rsid w:val="005C0CE5"/>
    <w:rsid w:val="005C4C6F"/>
    <w:rsid w:val="005C5B4B"/>
    <w:rsid w:val="005D01BD"/>
    <w:rsid w:val="005D53C5"/>
    <w:rsid w:val="005E301F"/>
    <w:rsid w:val="005E453B"/>
    <w:rsid w:val="005F2E2C"/>
    <w:rsid w:val="005F5399"/>
    <w:rsid w:val="006041A7"/>
    <w:rsid w:val="006078BF"/>
    <w:rsid w:val="00611E50"/>
    <w:rsid w:val="0061373C"/>
    <w:rsid w:val="00616B4E"/>
    <w:rsid w:val="006174A6"/>
    <w:rsid w:val="0061769B"/>
    <w:rsid w:val="0061776B"/>
    <w:rsid w:val="00620057"/>
    <w:rsid w:val="00620710"/>
    <w:rsid w:val="006211A3"/>
    <w:rsid w:val="006222F7"/>
    <w:rsid w:val="006243F7"/>
    <w:rsid w:val="00624959"/>
    <w:rsid w:val="006272E4"/>
    <w:rsid w:val="006300C2"/>
    <w:rsid w:val="006379E6"/>
    <w:rsid w:val="0064017B"/>
    <w:rsid w:val="006408B2"/>
    <w:rsid w:val="00640A64"/>
    <w:rsid w:val="0064294B"/>
    <w:rsid w:val="00643567"/>
    <w:rsid w:val="00655BA0"/>
    <w:rsid w:val="00657311"/>
    <w:rsid w:val="0066401E"/>
    <w:rsid w:val="00664F73"/>
    <w:rsid w:val="00666569"/>
    <w:rsid w:val="006714DE"/>
    <w:rsid w:val="006753B6"/>
    <w:rsid w:val="00682A82"/>
    <w:rsid w:val="0068562D"/>
    <w:rsid w:val="00691613"/>
    <w:rsid w:val="006917EF"/>
    <w:rsid w:val="0069208C"/>
    <w:rsid w:val="006950C5"/>
    <w:rsid w:val="00697515"/>
    <w:rsid w:val="006A03AE"/>
    <w:rsid w:val="006A12E1"/>
    <w:rsid w:val="006A1346"/>
    <w:rsid w:val="006A5BCF"/>
    <w:rsid w:val="006B0C43"/>
    <w:rsid w:val="006B1C07"/>
    <w:rsid w:val="006B2808"/>
    <w:rsid w:val="006B4792"/>
    <w:rsid w:val="006C2715"/>
    <w:rsid w:val="006C4B14"/>
    <w:rsid w:val="006C4BC7"/>
    <w:rsid w:val="006D0771"/>
    <w:rsid w:val="006E1AF6"/>
    <w:rsid w:val="006F2F27"/>
    <w:rsid w:val="006F334B"/>
    <w:rsid w:val="006F37CB"/>
    <w:rsid w:val="006F5C5D"/>
    <w:rsid w:val="006F7E16"/>
    <w:rsid w:val="007003A1"/>
    <w:rsid w:val="00703209"/>
    <w:rsid w:val="00710A9D"/>
    <w:rsid w:val="007119DD"/>
    <w:rsid w:val="007126F9"/>
    <w:rsid w:val="00713500"/>
    <w:rsid w:val="00716485"/>
    <w:rsid w:val="00716593"/>
    <w:rsid w:val="007211EF"/>
    <w:rsid w:val="00725DC0"/>
    <w:rsid w:val="00740D21"/>
    <w:rsid w:val="0074342E"/>
    <w:rsid w:val="00744706"/>
    <w:rsid w:val="00744BA3"/>
    <w:rsid w:val="00755389"/>
    <w:rsid w:val="00760AF4"/>
    <w:rsid w:val="00763FE8"/>
    <w:rsid w:val="00771DD0"/>
    <w:rsid w:val="0077321A"/>
    <w:rsid w:val="007754DB"/>
    <w:rsid w:val="00775C58"/>
    <w:rsid w:val="007802F8"/>
    <w:rsid w:val="00780982"/>
    <w:rsid w:val="0078474D"/>
    <w:rsid w:val="0078798F"/>
    <w:rsid w:val="007948FE"/>
    <w:rsid w:val="00797479"/>
    <w:rsid w:val="007A24E5"/>
    <w:rsid w:val="007A51A8"/>
    <w:rsid w:val="007B1790"/>
    <w:rsid w:val="007B53A6"/>
    <w:rsid w:val="007C15A0"/>
    <w:rsid w:val="007C6967"/>
    <w:rsid w:val="007D32A7"/>
    <w:rsid w:val="007D6269"/>
    <w:rsid w:val="007D7336"/>
    <w:rsid w:val="007E07C6"/>
    <w:rsid w:val="007E1413"/>
    <w:rsid w:val="007E1703"/>
    <w:rsid w:val="007E1FBC"/>
    <w:rsid w:val="007E2BA3"/>
    <w:rsid w:val="007F02C1"/>
    <w:rsid w:val="007F0703"/>
    <w:rsid w:val="007F3B45"/>
    <w:rsid w:val="007F460F"/>
    <w:rsid w:val="0080046B"/>
    <w:rsid w:val="0082554A"/>
    <w:rsid w:val="00830542"/>
    <w:rsid w:val="00834575"/>
    <w:rsid w:val="00835A14"/>
    <w:rsid w:val="0083629F"/>
    <w:rsid w:val="00842AFF"/>
    <w:rsid w:val="00844C18"/>
    <w:rsid w:val="00845D76"/>
    <w:rsid w:val="008468E4"/>
    <w:rsid w:val="008476A5"/>
    <w:rsid w:val="00852505"/>
    <w:rsid w:val="00853805"/>
    <w:rsid w:val="00853DFC"/>
    <w:rsid w:val="00854A4D"/>
    <w:rsid w:val="00860394"/>
    <w:rsid w:val="008605B9"/>
    <w:rsid w:val="0086137C"/>
    <w:rsid w:val="008614C6"/>
    <w:rsid w:val="008614D2"/>
    <w:rsid w:val="0086181C"/>
    <w:rsid w:val="0086439E"/>
    <w:rsid w:val="00870DED"/>
    <w:rsid w:val="008727CC"/>
    <w:rsid w:val="008750C5"/>
    <w:rsid w:val="008765AC"/>
    <w:rsid w:val="008765CB"/>
    <w:rsid w:val="00876DA7"/>
    <w:rsid w:val="00882660"/>
    <w:rsid w:val="00882F14"/>
    <w:rsid w:val="0088464D"/>
    <w:rsid w:val="00885F2A"/>
    <w:rsid w:val="00886C63"/>
    <w:rsid w:val="00886FAC"/>
    <w:rsid w:val="008908B5"/>
    <w:rsid w:val="008920B8"/>
    <w:rsid w:val="0089444D"/>
    <w:rsid w:val="00896ADD"/>
    <w:rsid w:val="008A0FD5"/>
    <w:rsid w:val="008A4A3F"/>
    <w:rsid w:val="008A59F2"/>
    <w:rsid w:val="008A6C0C"/>
    <w:rsid w:val="008B307F"/>
    <w:rsid w:val="008C6353"/>
    <w:rsid w:val="008D3AC8"/>
    <w:rsid w:val="008D3F35"/>
    <w:rsid w:val="008D4A02"/>
    <w:rsid w:val="008E0D16"/>
    <w:rsid w:val="008E6A1C"/>
    <w:rsid w:val="008F75C2"/>
    <w:rsid w:val="008F75EE"/>
    <w:rsid w:val="00903CC3"/>
    <w:rsid w:val="009050BD"/>
    <w:rsid w:val="00905AF2"/>
    <w:rsid w:val="009178CB"/>
    <w:rsid w:val="00922548"/>
    <w:rsid w:val="0092515B"/>
    <w:rsid w:val="00927D36"/>
    <w:rsid w:val="00944098"/>
    <w:rsid w:val="0094449D"/>
    <w:rsid w:val="009651C2"/>
    <w:rsid w:val="00965901"/>
    <w:rsid w:val="00967F43"/>
    <w:rsid w:val="009723D2"/>
    <w:rsid w:val="00974F1B"/>
    <w:rsid w:val="0098188D"/>
    <w:rsid w:val="00984EA6"/>
    <w:rsid w:val="00984FDB"/>
    <w:rsid w:val="009871ED"/>
    <w:rsid w:val="0099008A"/>
    <w:rsid w:val="00991870"/>
    <w:rsid w:val="00994019"/>
    <w:rsid w:val="009A11F4"/>
    <w:rsid w:val="009A1378"/>
    <w:rsid w:val="009A29CF"/>
    <w:rsid w:val="009A4283"/>
    <w:rsid w:val="009A4B5F"/>
    <w:rsid w:val="009A6A32"/>
    <w:rsid w:val="009B26A6"/>
    <w:rsid w:val="009B3804"/>
    <w:rsid w:val="009B6411"/>
    <w:rsid w:val="009B74AB"/>
    <w:rsid w:val="009C1E38"/>
    <w:rsid w:val="009C71F1"/>
    <w:rsid w:val="009D3E02"/>
    <w:rsid w:val="009D718E"/>
    <w:rsid w:val="009D77C1"/>
    <w:rsid w:val="009F08FA"/>
    <w:rsid w:val="009F0A33"/>
    <w:rsid w:val="009F2BE4"/>
    <w:rsid w:val="009F54B4"/>
    <w:rsid w:val="00A01BBB"/>
    <w:rsid w:val="00A03868"/>
    <w:rsid w:val="00A05353"/>
    <w:rsid w:val="00A05BAD"/>
    <w:rsid w:val="00A05BD3"/>
    <w:rsid w:val="00A14831"/>
    <w:rsid w:val="00A1747E"/>
    <w:rsid w:val="00A2242A"/>
    <w:rsid w:val="00A266AC"/>
    <w:rsid w:val="00A27D0D"/>
    <w:rsid w:val="00A30661"/>
    <w:rsid w:val="00A30FCE"/>
    <w:rsid w:val="00A34A2A"/>
    <w:rsid w:val="00A351B8"/>
    <w:rsid w:val="00A35354"/>
    <w:rsid w:val="00A40217"/>
    <w:rsid w:val="00A43240"/>
    <w:rsid w:val="00A45F65"/>
    <w:rsid w:val="00A47B41"/>
    <w:rsid w:val="00A5210C"/>
    <w:rsid w:val="00A539AC"/>
    <w:rsid w:val="00A54220"/>
    <w:rsid w:val="00A57EA5"/>
    <w:rsid w:val="00A61275"/>
    <w:rsid w:val="00A63729"/>
    <w:rsid w:val="00A63AB5"/>
    <w:rsid w:val="00A6544F"/>
    <w:rsid w:val="00A80108"/>
    <w:rsid w:val="00A82E4D"/>
    <w:rsid w:val="00A830B7"/>
    <w:rsid w:val="00A86D4F"/>
    <w:rsid w:val="00A90FAC"/>
    <w:rsid w:val="00A92716"/>
    <w:rsid w:val="00A97303"/>
    <w:rsid w:val="00AA0161"/>
    <w:rsid w:val="00AA286B"/>
    <w:rsid w:val="00AA2917"/>
    <w:rsid w:val="00AA3CF6"/>
    <w:rsid w:val="00AA583C"/>
    <w:rsid w:val="00AB02FE"/>
    <w:rsid w:val="00AB2F7A"/>
    <w:rsid w:val="00AB40AA"/>
    <w:rsid w:val="00AB4109"/>
    <w:rsid w:val="00AB51B7"/>
    <w:rsid w:val="00AB76DC"/>
    <w:rsid w:val="00AC5296"/>
    <w:rsid w:val="00AD28DB"/>
    <w:rsid w:val="00AD489F"/>
    <w:rsid w:val="00AD517F"/>
    <w:rsid w:val="00AD6BE5"/>
    <w:rsid w:val="00AE213C"/>
    <w:rsid w:val="00AE7D65"/>
    <w:rsid w:val="00AF36DF"/>
    <w:rsid w:val="00AF62D5"/>
    <w:rsid w:val="00AF704E"/>
    <w:rsid w:val="00B025AA"/>
    <w:rsid w:val="00B03803"/>
    <w:rsid w:val="00B10A24"/>
    <w:rsid w:val="00B1267A"/>
    <w:rsid w:val="00B12E70"/>
    <w:rsid w:val="00B13A60"/>
    <w:rsid w:val="00B155CB"/>
    <w:rsid w:val="00B16CF2"/>
    <w:rsid w:val="00B1749C"/>
    <w:rsid w:val="00B220B3"/>
    <w:rsid w:val="00B24CD4"/>
    <w:rsid w:val="00B32CE9"/>
    <w:rsid w:val="00B41B9F"/>
    <w:rsid w:val="00B41FB6"/>
    <w:rsid w:val="00B43A0D"/>
    <w:rsid w:val="00B535A6"/>
    <w:rsid w:val="00B55622"/>
    <w:rsid w:val="00B64C66"/>
    <w:rsid w:val="00B75E5B"/>
    <w:rsid w:val="00B76F7D"/>
    <w:rsid w:val="00B81426"/>
    <w:rsid w:val="00B91617"/>
    <w:rsid w:val="00B93674"/>
    <w:rsid w:val="00B954BE"/>
    <w:rsid w:val="00B97F43"/>
    <w:rsid w:val="00BA4BD7"/>
    <w:rsid w:val="00BA713C"/>
    <w:rsid w:val="00BA7D20"/>
    <w:rsid w:val="00BB0A78"/>
    <w:rsid w:val="00BB2BF5"/>
    <w:rsid w:val="00BB3413"/>
    <w:rsid w:val="00BC004C"/>
    <w:rsid w:val="00BC0D57"/>
    <w:rsid w:val="00BC24D6"/>
    <w:rsid w:val="00BC2611"/>
    <w:rsid w:val="00BC308C"/>
    <w:rsid w:val="00BC49DB"/>
    <w:rsid w:val="00BC6296"/>
    <w:rsid w:val="00BC6DD3"/>
    <w:rsid w:val="00BC7B86"/>
    <w:rsid w:val="00BD7B62"/>
    <w:rsid w:val="00BE25F5"/>
    <w:rsid w:val="00BE2A57"/>
    <w:rsid w:val="00BE2AE6"/>
    <w:rsid w:val="00BE3130"/>
    <w:rsid w:val="00BF0AF7"/>
    <w:rsid w:val="00C00C29"/>
    <w:rsid w:val="00C07430"/>
    <w:rsid w:val="00C10CA3"/>
    <w:rsid w:val="00C15BF1"/>
    <w:rsid w:val="00C178A7"/>
    <w:rsid w:val="00C23D3A"/>
    <w:rsid w:val="00C32B3C"/>
    <w:rsid w:val="00C35762"/>
    <w:rsid w:val="00C42C99"/>
    <w:rsid w:val="00C42D5F"/>
    <w:rsid w:val="00C5398A"/>
    <w:rsid w:val="00C54316"/>
    <w:rsid w:val="00C54E90"/>
    <w:rsid w:val="00C567D9"/>
    <w:rsid w:val="00C60311"/>
    <w:rsid w:val="00C61B32"/>
    <w:rsid w:val="00C621D8"/>
    <w:rsid w:val="00C6722A"/>
    <w:rsid w:val="00C826C1"/>
    <w:rsid w:val="00C863A7"/>
    <w:rsid w:val="00C90C02"/>
    <w:rsid w:val="00C928EC"/>
    <w:rsid w:val="00C94B09"/>
    <w:rsid w:val="00CB0314"/>
    <w:rsid w:val="00CC6CE5"/>
    <w:rsid w:val="00CD065C"/>
    <w:rsid w:val="00CD2945"/>
    <w:rsid w:val="00CD4AD1"/>
    <w:rsid w:val="00CD64C8"/>
    <w:rsid w:val="00CE20FE"/>
    <w:rsid w:val="00CE2630"/>
    <w:rsid w:val="00CE2F7E"/>
    <w:rsid w:val="00CE383C"/>
    <w:rsid w:val="00CE7B5C"/>
    <w:rsid w:val="00CF264E"/>
    <w:rsid w:val="00CF3E9E"/>
    <w:rsid w:val="00CF55D1"/>
    <w:rsid w:val="00D0565D"/>
    <w:rsid w:val="00D060C3"/>
    <w:rsid w:val="00D1217E"/>
    <w:rsid w:val="00D13F6D"/>
    <w:rsid w:val="00D1534B"/>
    <w:rsid w:val="00D16763"/>
    <w:rsid w:val="00D22776"/>
    <w:rsid w:val="00D23AAC"/>
    <w:rsid w:val="00D25D72"/>
    <w:rsid w:val="00D260BE"/>
    <w:rsid w:val="00D32C95"/>
    <w:rsid w:val="00D3723E"/>
    <w:rsid w:val="00D43349"/>
    <w:rsid w:val="00D4504C"/>
    <w:rsid w:val="00D45437"/>
    <w:rsid w:val="00D45DF6"/>
    <w:rsid w:val="00D541B5"/>
    <w:rsid w:val="00D565B8"/>
    <w:rsid w:val="00D61E72"/>
    <w:rsid w:val="00D64EE2"/>
    <w:rsid w:val="00D65CFB"/>
    <w:rsid w:val="00D71C8B"/>
    <w:rsid w:val="00D74692"/>
    <w:rsid w:val="00D82B9A"/>
    <w:rsid w:val="00D92888"/>
    <w:rsid w:val="00D92AA0"/>
    <w:rsid w:val="00D9662E"/>
    <w:rsid w:val="00DA626A"/>
    <w:rsid w:val="00DA7462"/>
    <w:rsid w:val="00DA7FB4"/>
    <w:rsid w:val="00DB3018"/>
    <w:rsid w:val="00DB3EEB"/>
    <w:rsid w:val="00DB5079"/>
    <w:rsid w:val="00DB6978"/>
    <w:rsid w:val="00DC1569"/>
    <w:rsid w:val="00DC19A5"/>
    <w:rsid w:val="00DC30C9"/>
    <w:rsid w:val="00DC5CE9"/>
    <w:rsid w:val="00DC6103"/>
    <w:rsid w:val="00DC6FEB"/>
    <w:rsid w:val="00DD1EA1"/>
    <w:rsid w:val="00DD45FE"/>
    <w:rsid w:val="00DD6CB5"/>
    <w:rsid w:val="00DD759E"/>
    <w:rsid w:val="00DD7FF0"/>
    <w:rsid w:val="00DE0445"/>
    <w:rsid w:val="00DE0B87"/>
    <w:rsid w:val="00DE2714"/>
    <w:rsid w:val="00DE61A1"/>
    <w:rsid w:val="00DE75AC"/>
    <w:rsid w:val="00DF2B4F"/>
    <w:rsid w:val="00DF60B2"/>
    <w:rsid w:val="00DF6A87"/>
    <w:rsid w:val="00E07A4B"/>
    <w:rsid w:val="00E11F2D"/>
    <w:rsid w:val="00E12690"/>
    <w:rsid w:val="00E1456D"/>
    <w:rsid w:val="00E157CE"/>
    <w:rsid w:val="00E23160"/>
    <w:rsid w:val="00E27D87"/>
    <w:rsid w:val="00E305BD"/>
    <w:rsid w:val="00E3147A"/>
    <w:rsid w:val="00E350F8"/>
    <w:rsid w:val="00E362BF"/>
    <w:rsid w:val="00E36B12"/>
    <w:rsid w:val="00E40220"/>
    <w:rsid w:val="00E46E90"/>
    <w:rsid w:val="00E52D5A"/>
    <w:rsid w:val="00E5425D"/>
    <w:rsid w:val="00E5558D"/>
    <w:rsid w:val="00E621EF"/>
    <w:rsid w:val="00E62286"/>
    <w:rsid w:val="00E6263E"/>
    <w:rsid w:val="00E63AC2"/>
    <w:rsid w:val="00E72E4D"/>
    <w:rsid w:val="00E73775"/>
    <w:rsid w:val="00E73E8D"/>
    <w:rsid w:val="00E757D4"/>
    <w:rsid w:val="00E77A20"/>
    <w:rsid w:val="00E77FBC"/>
    <w:rsid w:val="00E8570A"/>
    <w:rsid w:val="00E85A15"/>
    <w:rsid w:val="00E87EFE"/>
    <w:rsid w:val="00E92258"/>
    <w:rsid w:val="00E925B1"/>
    <w:rsid w:val="00E954CC"/>
    <w:rsid w:val="00E95A38"/>
    <w:rsid w:val="00E95BDD"/>
    <w:rsid w:val="00E96E44"/>
    <w:rsid w:val="00E9796F"/>
    <w:rsid w:val="00EA7704"/>
    <w:rsid w:val="00EB1324"/>
    <w:rsid w:val="00EB2D27"/>
    <w:rsid w:val="00EC43FF"/>
    <w:rsid w:val="00EC4846"/>
    <w:rsid w:val="00EC6352"/>
    <w:rsid w:val="00EC78F2"/>
    <w:rsid w:val="00EC7FE9"/>
    <w:rsid w:val="00ED317A"/>
    <w:rsid w:val="00ED5425"/>
    <w:rsid w:val="00ED7264"/>
    <w:rsid w:val="00ED7F15"/>
    <w:rsid w:val="00EE03B2"/>
    <w:rsid w:val="00EE49A9"/>
    <w:rsid w:val="00EE616E"/>
    <w:rsid w:val="00EE7996"/>
    <w:rsid w:val="00EF0708"/>
    <w:rsid w:val="00EF1B10"/>
    <w:rsid w:val="00EF2664"/>
    <w:rsid w:val="00EF44FA"/>
    <w:rsid w:val="00EF77FE"/>
    <w:rsid w:val="00F0087F"/>
    <w:rsid w:val="00F00C85"/>
    <w:rsid w:val="00F02CDB"/>
    <w:rsid w:val="00F04019"/>
    <w:rsid w:val="00F0603D"/>
    <w:rsid w:val="00F1015D"/>
    <w:rsid w:val="00F15607"/>
    <w:rsid w:val="00F1682D"/>
    <w:rsid w:val="00F1711C"/>
    <w:rsid w:val="00F24C33"/>
    <w:rsid w:val="00F256AA"/>
    <w:rsid w:val="00F2640F"/>
    <w:rsid w:val="00F27592"/>
    <w:rsid w:val="00F40486"/>
    <w:rsid w:val="00F40954"/>
    <w:rsid w:val="00F4136A"/>
    <w:rsid w:val="00F43B6C"/>
    <w:rsid w:val="00F44034"/>
    <w:rsid w:val="00F503C8"/>
    <w:rsid w:val="00F52567"/>
    <w:rsid w:val="00F5278C"/>
    <w:rsid w:val="00F533CA"/>
    <w:rsid w:val="00F57405"/>
    <w:rsid w:val="00F63766"/>
    <w:rsid w:val="00F63E11"/>
    <w:rsid w:val="00F662FA"/>
    <w:rsid w:val="00F66FC9"/>
    <w:rsid w:val="00F67FB4"/>
    <w:rsid w:val="00F70AB5"/>
    <w:rsid w:val="00F71ED9"/>
    <w:rsid w:val="00F72204"/>
    <w:rsid w:val="00F77F4E"/>
    <w:rsid w:val="00F80CB5"/>
    <w:rsid w:val="00F818A8"/>
    <w:rsid w:val="00F84082"/>
    <w:rsid w:val="00F9424B"/>
    <w:rsid w:val="00F947FD"/>
    <w:rsid w:val="00FA004F"/>
    <w:rsid w:val="00FA04D0"/>
    <w:rsid w:val="00FA30F1"/>
    <w:rsid w:val="00FA7254"/>
    <w:rsid w:val="00FB316D"/>
    <w:rsid w:val="00FB50FE"/>
    <w:rsid w:val="00FD2683"/>
    <w:rsid w:val="00FD2ADC"/>
    <w:rsid w:val="00FD596E"/>
    <w:rsid w:val="00FD7A70"/>
    <w:rsid w:val="00FD7FAF"/>
    <w:rsid w:val="00FE114C"/>
    <w:rsid w:val="00FE1244"/>
    <w:rsid w:val="00FE305F"/>
    <w:rsid w:val="00FE6120"/>
    <w:rsid w:val="00FF318E"/>
    <w:rsid w:val="00FF7D2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173185"/>
  <w14:defaultImageDpi w14:val="300"/>
  <w15:docId w15:val="{DD606F65-278B-48DD-9E81-DD2379BB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86439E"/>
    <w:pPr>
      <w:widowControl w:val="0"/>
      <w:autoSpaceDE w:val="0"/>
      <w:autoSpaceDN w:val="0"/>
      <w:spacing w:before="59"/>
      <w:ind w:left="213"/>
      <w:outlineLvl w:val="0"/>
    </w:pPr>
    <w:rPr>
      <w:rFonts w:ascii="Trebuchet MS" w:eastAsia="Trebuchet MS" w:hAnsi="Trebuchet MS" w:cs="Trebuchet MS"/>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0617"/>
    <w:pPr>
      <w:tabs>
        <w:tab w:val="center" w:pos="4819"/>
        <w:tab w:val="right" w:pos="9638"/>
      </w:tabs>
    </w:pPr>
  </w:style>
  <w:style w:type="character" w:customStyle="1" w:styleId="IntestazioneCarattere">
    <w:name w:val="Intestazione Carattere"/>
    <w:basedOn w:val="Carpredefinitoparagrafo"/>
    <w:link w:val="Intestazione"/>
    <w:uiPriority w:val="99"/>
    <w:rsid w:val="00450617"/>
  </w:style>
  <w:style w:type="paragraph" w:styleId="Pidipagina">
    <w:name w:val="footer"/>
    <w:basedOn w:val="Normale"/>
    <w:link w:val="PidipaginaCarattere"/>
    <w:uiPriority w:val="99"/>
    <w:unhideWhenUsed/>
    <w:rsid w:val="00450617"/>
    <w:pPr>
      <w:tabs>
        <w:tab w:val="center" w:pos="4819"/>
        <w:tab w:val="right" w:pos="9638"/>
      </w:tabs>
    </w:pPr>
  </w:style>
  <w:style w:type="character" w:customStyle="1" w:styleId="PidipaginaCarattere">
    <w:name w:val="Piè di pagina Carattere"/>
    <w:basedOn w:val="Carpredefinitoparagrafo"/>
    <w:link w:val="Pidipagina"/>
    <w:uiPriority w:val="99"/>
    <w:rsid w:val="00450617"/>
  </w:style>
  <w:style w:type="paragraph" w:styleId="Testofumetto">
    <w:name w:val="Balloon Text"/>
    <w:basedOn w:val="Normale"/>
    <w:link w:val="TestofumettoCarattere"/>
    <w:uiPriority w:val="99"/>
    <w:semiHidden/>
    <w:unhideWhenUsed/>
    <w:rsid w:val="0045061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50617"/>
    <w:rPr>
      <w:rFonts w:ascii="Lucida Grande" w:hAnsi="Lucida Grande" w:cs="Lucida Grande"/>
      <w:sz w:val="18"/>
      <w:szCs w:val="18"/>
    </w:rPr>
  </w:style>
  <w:style w:type="paragraph" w:styleId="Corpotesto">
    <w:name w:val="Body Text"/>
    <w:basedOn w:val="Normale"/>
    <w:link w:val="CorpotestoCarattere"/>
    <w:rsid w:val="00450617"/>
    <w:pPr>
      <w:jc w:val="both"/>
    </w:pPr>
    <w:rPr>
      <w:rFonts w:ascii="Times New Roman" w:eastAsia="Times New Roman" w:hAnsi="Times New Roman" w:cs="Times New Roman"/>
      <w:szCs w:val="20"/>
    </w:rPr>
  </w:style>
  <w:style w:type="character" w:customStyle="1" w:styleId="CorpotestoCarattere">
    <w:name w:val="Corpo testo Carattere"/>
    <w:basedOn w:val="Carpredefinitoparagrafo"/>
    <w:link w:val="Corpotesto"/>
    <w:rsid w:val="00450617"/>
    <w:rPr>
      <w:rFonts w:ascii="Times New Roman" w:eastAsia="Times New Roman" w:hAnsi="Times New Roman" w:cs="Times New Roman"/>
      <w:szCs w:val="20"/>
    </w:rPr>
  </w:style>
  <w:style w:type="paragraph" w:styleId="Testonormale">
    <w:name w:val="Plain Text"/>
    <w:basedOn w:val="Normale"/>
    <w:link w:val="TestonormaleCarattere"/>
    <w:uiPriority w:val="99"/>
    <w:unhideWhenUsed/>
    <w:rsid w:val="00450617"/>
    <w:rPr>
      <w:rFonts w:ascii="Consolas" w:eastAsia="Calibri" w:hAnsi="Consolas" w:cs="Times New Roman"/>
      <w:sz w:val="21"/>
      <w:szCs w:val="21"/>
      <w:lang w:eastAsia="en-US"/>
    </w:rPr>
  </w:style>
  <w:style w:type="character" w:customStyle="1" w:styleId="TestonormaleCarattere">
    <w:name w:val="Testo normale Carattere"/>
    <w:basedOn w:val="Carpredefinitoparagrafo"/>
    <w:link w:val="Testonormale"/>
    <w:uiPriority w:val="99"/>
    <w:rsid w:val="00450617"/>
    <w:rPr>
      <w:rFonts w:ascii="Consolas" w:eastAsia="Calibri" w:hAnsi="Consolas" w:cs="Times New Roman"/>
      <w:sz w:val="21"/>
      <w:szCs w:val="21"/>
      <w:lang w:eastAsia="en-US"/>
    </w:rPr>
  </w:style>
  <w:style w:type="table" w:styleId="Grigliatabella">
    <w:name w:val="Table Grid"/>
    <w:basedOn w:val="Tabellanormale"/>
    <w:uiPriority w:val="59"/>
    <w:rsid w:val="0045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
    <w:name w:val="[Paragrafo base]"/>
    <w:basedOn w:val="Normale"/>
    <w:uiPriority w:val="99"/>
    <w:rsid w:val="00BC0D5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basedOn w:val="Carpredefinitoparagrafo"/>
    <w:uiPriority w:val="99"/>
    <w:unhideWhenUsed/>
    <w:rsid w:val="00BC0D57"/>
    <w:rPr>
      <w:color w:val="0000FF" w:themeColor="hyperlink"/>
      <w:u w:val="single"/>
    </w:rPr>
  </w:style>
  <w:style w:type="character" w:customStyle="1" w:styleId="Titolo1Carattere">
    <w:name w:val="Titolo 1 Carattere"/>
    <w:basedOn w:val="Carpredefinitoparagrafo"/>
    <w:link w:val="Titolo1"/>
    <w:uiPriority w:val="1"/>
    <w:rsid w:val="0086439E"/>
    <w:rPr>
      <w:rFonts w:ascii="Trebuchet MS" w:eastAsia="Trebuchet MS" w:hAnsi="Trebuchet MS" w:cs="Trebuchet MS"/>
      <w:b/>
      <w:bCs/>
      <w:sz w:val="22"/>
      <w:szCs w:val="22"/>
      <w:lang w:bidi="it-IT"/>
    </w:rPr>
  </w:style>
  <w:style w:type="paragraph" w:styleId="Paragrafoelenco">
    <w:name w:val="List Paragraph"/>
    <w:basedOn w:val="Normale"/>
    <w:uiPriority w:val="1"/>
    <w:qFormat/>
    <w:rsid w:val="0086439E"/>
    <w:pPr>
      <w:widowControl w:val="0"/>
      <w:autoSpaceDE w:val="0"/>
      <w:autoSpaceDN w:val="0"/>
      <w:spacing w:before="2"/>
      <w:ind w:left="1300" w:hanging="360"/>
      <w:jc w:val="both"/>
    </w:pPr>
    <w:rPr>
      <w:rFonts w:ascii="Arial" w:eastAsia="Arial" w:hAnsi="Arial" w:cs="Arial"/>
      <w:sz w:val="22"/>
      <w:szCs w:val="22"/>
      <w:lang w:bidi="it-IT"/>
    </w:rPr>
  </w:style>
  <w:style w:type="character" w:customStyle="1" w:styleId="apple-converted-space">
    <w:name w:val="apple-converted-space"/>
    <w:basedOn w:val="Carpredefinitoparagrafo"/>
    <w:rsid w:val="00AF62D5"/>
  </w:style>
  <w:style w:type="paragraph" w:styleId="Nessunaspaziatura">
    <w:name w:val="No Spacing"/>
    <w:uiPriority w:val="1"/>
    <w:qFormat/>
    <w:rsid w:val="001A349C"/>
    <w:rPr>
      <w:rFonts w:eastAsiaTheme="minorHAnsi"/>
      <w:sz w:val="22"/>
      <w:szCs w:val="22"/>
      <w:lang w:val="it-CH" w:eastAsia="en-US"/>
    </w:rPr>
  </w:style>
  <w:style w:type="paragraph" w:styleId="Revisione">
    <w:name w:val="Revision"/>
    <w:hidden/>
    <w:uiPriority w:val="99"/>
    <w:semiHidden/>
    <w:rsid w:val="00D1217E"/>
  </w:style>
  <w:style w:type="character" w:customStyle="1" w:styleId="Menzionenonrisolta1">
    <w:name w:val="Menzione non risolta1"/>
    <w:basedOn w:val="Carpredefinitoparagrafo"/>
    <w:uiPriority w:val="99"/>
    <w:semiHidden/>
    <w:unhideWhenUsed/>
    <w:rsid w:val="00BB2BF5"/>
    <w:rPr>
      <w:color w:val="605E5C"/>
      <w:shd w:val="clear" w:color="auto" w:fill="E1DFDD"/>
    </w:rPr>
  </w:style>
  <w:style w:type="character" w:styleId="Enfasicorsivo">
    <w:name w:val="Emphasis"/>
    <w:basedOn w:val="Carpredefinitoparagrafo"/>
    <w:uiPriority w:val="20"/>
    <w:qFormat/>
    <w:rsid w:val="007E1703"/>
    <w:rPr>
      <w:i/>
      <w:iCs/>
    </w:rPr>
  </w:style>
  <w:style w:type="character" w:styleId="Menzionenonrisolta">
    <w:name w:val="Unresolved Mention"/>
    <w:basedOn w:val="Carpredefinitoparagrafo"/>
    <w:uiPriority w:val="99"/>
    <w:semiHidden/>
    <w:unhideWhenUsed/>
    <w:rsid w:val="00462B22"/>
    <w:rPr>
      <w:color w:val="605E5C"/>
      <w:shd w:val="clear" w:color="auto" w:fill="E1DFDD"/>
    </w:rPr>
  </w:style>
  <w:style w:type="character" w:styleId="Collegamentovisitato">
    <w:name w:val="FollowedHyperlink"/>
    <w:basedOn w:val="Carpredefinitoparagrafo"/>
    <w:uiPriority w:val="99"/>
    <w:semiHidden/>
    <w:unhideWhenUsed/>
    <w:rsid w:val="0064294B"/>
    <w:rPr>
      <w:color w:val="800080" w:themeColor="followedHyperlink"/>
      <w:u w:val="single"/>
    </w:rPr>
  </w:style>
  <w:style w:type="paragraph" w:styleId="NormaleWeb">
    <w:name w:val="Normal (Web)"/>
    <w:basedOn w:val="Normale"/>
    <w:uiPriority w:val="99"/>
    <w:semiHidden/>
    <w:unhideWhenUsed/>
    <w:rsid w:val="00E77FBC"/>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394">
      <w:bodyDiv w:val="1"/>
      <w:marLeft w:val="0"/>
      <w:marRight w:val="0"/>
      <w:marTop w:val="0"/>
      <w:marBottom w:val="0"/>
      <w:divBdr>
        <w:top w:val="none" w:sz="0" w:space="0" w:color="auto"/>
        <w:left w:val="none" w:sz="0" w:space="0" w:color="auto"/>
        <w:bottom w:val="none" w:sz="0" w:space="0" w:color="auto"/>
        <w:right w:val="none" w:sz="0" w:space="0" w:color="auto"/>
      </w:divBdr>
    </w:div>
    <w:div w:id="78408411">
      <w:bodyDiv w:val="1"/>
      <w:marLeft w:val="0"/>
      <w:marRight w:val="0"/>
      <w:marTop w:val="0"/>
      <w:marBottom w:val="0"/>
      <w:divBdr>
        <w:top w:val="none" w:sz="0" w:space="0" w:color="auto"/>
        <w:left w:val="none" w:sz="0" w:space="0" w:color="auto"/>
        <w:bottom w:val="none" w:sz="0" w:space="0" w:color="auto"/>
        <w:right w:val="none" w:sz="0" w:space="0" w:color="auto"/>
      </w:divBdr>
    </w:div>
    <w:div w:id="127746799">
      <w:bodyDiv w:val="1"/>
      <w:marLeft w:val="0"/>
      <w:marRight w:val="0"/>
      <w:marTop w:val="0"/>
      <w:marBottom w:val="0"/>
      <w:divBdr>
        <w:top w:val="none" w:sz="0" w:space="0" w:color="auto"/>
        <w:left w:val="none" w:sz="0" w:space="0" w:color="auto"/>
        <w:bottom w:val="none" w:sz="0" w:space="0" w:color="auto"/>
        <w:right w:val="none" w:sz="0" w:space="0" w:color="auto"/>
      </w:divBdr>
    </w:div>
    <w:div w:id="179047927">
      <w:bodyDiv w:val="1"/>
      <w:marLeft w:val="0"/>
      <w:marRight w:val="0"/>
      <w:marTop w:val="0"/>
      <w:marBottom w:val="0"/>
      <w:divBdr>
        <w:top w:val="none" w:sz="0" w:space="0" w:color="auto"/>
        <w:left w:val="none" w:sz="0" w:space="0" w:color="auto"/>
        <w:bottom w:val="none" w:sz="0" w:space="0" w:color="auto"/>
        <w:right w:val="none" w:sz="0" w:space="0" w:color="auto"/>
      </w:divBdr>
    </w:div>
    <w:div w:id="191459738">
      <w:bodyDiv w:val="1"/>
      <w:marLeft w:val="0"/>
      <w:marRight w:val="0"/>
      <w:marTop w:val="0"/>
      <w:marBottom w:val="0"/>
      <w:divBdr>
        <w:top w:val="none" w:sz="0" w:space="0" w:color="auto"/>
        <w:left w:val="none" w:sz="0" w:space="0" w:color="auto"/>
        <w:bottom w:val="none" w:sz="0" w:space="0" w:color="auto"/>
        <w:right w:val="none" w:sz="0" w:space="0" w:color="auto"/>
      </w:divBdr>
    </w:div>
    <w:div w:id="228082982">
      <w:bodyDiv w:val="1"/>
      <w:marLeft w:val="0"/>
      <w:marRight w:val="0"/>
      <w:marTop w:val="0"/>
      <w:marBottom w:val="0"/>
      <w:divBdr>
        <w:top w:val="none" w:sz="0" w:space="0" w:color="auto"/>
        <w:left w:val="none" w:sz="0" w:space="0" w:color="auto"/>
        <w:bottom w:val="none" w:sz="0" w:space="0" w:color="auto"/>
        <w:right w:val="none" w:sz="0" w:space="0" w:color="auto"/>
      </w:divBdr>
    </w:div>
    <w:div w:id="252057708">
      <w:bodyDiv w:val="1"/>
      <w:marLeft w:val="0"/>
      <w:marRight w:val="0"/>
      <w:marTop w:val="0"/>
      <w:marBottom w:val="0"/>
      <w:divBdr>
        <w:top w:val="none" w:sz="0" w:space="0" w:color="auto"/>
        <w:left w:val="none" w:sz="0" w:space="0" w:color="auto"/>
        <w:bottom w:val="none" w:sz="0" w:space="0" w:color="auto"/>
        <w:right w:val="none" w:sz="0" w:space="0" w:color="auto"/>
      </w:divBdr>
    </w:div>
    <w:div w:id="292561444">
      <w:bodyDiv w:val="1"/>
      <w:marLeft w:val="0"/>
      <w:marRight w:val="0"/>
      <w:marTop w:val="0"/>
      <w:marBottom w:val="0"/>
      <w:divBdr>
        <w:top w:val="none" w:sz="0" w:space="0" w:color="auto"/>
        <w:left w:val="none" w:sz="0" w:space="0" w:color="auto"/>
        <w:bottom w:val="none" w:sz="0" w:space="0" w:color="auto"/>
        <w:right w:val="none" w:sz="0" w:space="0" w:color="auto"/>
      </w:divBdr>
    </w:div>
    <w:div w:id="301543836">
      <w:bodyDiv w:val="1"/>
      <w:marLeft w:val="0"/>
      <w:marRight w:val="0"/>
      <w:marTop w:val="0"/>
      <w:marBottom w:val="0"/>
      <w:divBdr>
        <w:top w:val="none" w:sz="0" w:space="0" w:color="auto"/>
        <w:left w:val="none" w:sz="0" w:space="0" w:color="auto"/>
        <w:bottom w:val="none" w:sz="0" w:space="0" w:color="auto"/>
        <w:right w:val="none" w:sz="0" w:space="0" w:color="auto"/>
      </w:divBdr>
      <w:divsChild>
        <w:div w:id="1562254505">
          <w:marLeft w:val="0"/>
          <w:marRight w:val="0"/>
          <w:marTop w:val="0"/>
          <w:marBottom w:val="0"/>
          <w:divBdr>
            <w:top w:val="none" w:sz="0" w:space="0" w:color="auto"/>
            <w:left w:val="none" w:sz="0" w:space="0" w:color="auto"/>
            <w:bottom w:val="none" w:sz="0" w:space="0" w:color="auto"/>
            <w:right w:val="none" w:sz="0" w:space="0" w:color="auto"/>
          </w:divBdr>
        </w:div>
        <w:div w:id="20591460">
          <w:marLeft w:val="0"/>
          <w:marRight w:val="0"/>
          <w:marTop w:val="0"/>
          <w:marBottom w:val="0"/>
          <w:divBdr>
            <w:top w:val="none" w:sz="0" w:space="0" w:color="auto"/>
            <w:left w:val="none" w:sz="0" w:space="0" w:color="auto"/>
            <w:bottom w:val="none" w:sz="0" w:space="0" w:color="auto"/>
            <w:right w:val="none" w:sz="0" w:space="0" w:color="auto"/>
          </w:divBdr>
        </w:div>
      </w:divsChild>
    </w:div>
    <w:div w:id="350452441">
      <w:bodyDiv w:val="1"/>
      <w:marLeft w:val="0"/>
      <w:marRight w:val="0"/>
      <w:marTop w:val="0"/>
      <w:marBottom w:val="0"/>
      <w:divBdr>
        <w:top w:val="none" w:sz="0" w:space="0" w:color="auto"/>
        <w:left w:val="none" w:sz="0" w:space="0" w:color="auto"/>
        <w:bottom w:val="none" w:sz="0" w:space="0" w:color="auto"/>
        <w:right w:val="none" w:sz="0" w:space="0" w:color="auto"/>
      </w:divBdr>
    </w:div>
    <w:div w:id="352877872">
      <w:bodyDiv w:val="1"/>
      <w:marLeft w:val="0"/>
      <w:marRight w:val="0"/>
      <w:marTop w:val="0"/>
      <w:marBottom w:val="0"/>
      <w:divBdr>
        <w:top w:val="none" w:sz="0" w:space="0" w:color="auto"/>
        <w:left w:val="none" w:sz="0" w:space="0" w:color="auto"/>
        <w:bottom w:val="none" w:sz="0" w:space="0" w:color="auto"/>
        <w:right w:val="none" w:sz="0" w:space="0" w:color="auto"/>
      </w:divBdr>
    </w:div>
    <w:div w:id="370767188">
      <w:bodyDiv w:val="1"/>
      <w:marLeft w:val="0"/>
      <w:marRight w:val="0"/>
      <w:marTop w:val="0"/>
      <w:marBottom w:val="0"/>
      <w:divBdr>
        <w:top w:val="none" w:sz="0" w:space="0" w:color="auto"/>
        <w:left w:val="none" w:sz="0" w:space="0" w:color="auto"/>
        <w:bottom w:val="none" w:sz="0" w:space="0" w:color="auto"/>
        <w:right w:val="none" w:sz="0" w:space="0" w:color="auto"/>
      </w:divBdr>
    </w:div>
    <w:div w:id="395276774">
      <w:bodyDiv w:val="1"/>
      <w:marLeft w:val="0"/>
      <w:marRight w:val="0"/>
      <w:marTop w:val="0"/>
      <w:marBottom w:val="0"/>
      <w:divBdr>
        <w:top w:val="none" w:sz="0" w:space="0" w:color="auto"/>
        <w:left w:val="none" w:sz="0" w:space="0" w:color="auto"/>
        <w:bottom w:val="none" w:sz="0" w:space="0" w:color="auto"/>
        <w:right w:val="none" w:sz="0" w:space="0" w:color="auto"/>
      </w:divBdr>
    </w:div>
    <w:div w:id="416177172">
      <w:bodyDiv w:val="1"/>
      <w:marLeft w:val="0"/>
      <w:marRight w:val="0"/>
      <w:marTop w:val="0"/>
      <w:marBottom w:val="0"/>
      <w:divBdr>
        <w:top w:val="none" w:sz="0" w:space="0" w:color="auto"/>
        <w:left w:val="none" w:sz="0" w:space="0" w:color="auto"/>
        <w:bottom w:val="none" w:sz="0" w:space="0" w:color="auto"/>
        <w:right w:val="none" w:sz="0" w:space="0" w:color="auto"/>
      </w:divBdr>
    </w:div>
    <w:div w:id="446511058">
      <w:bodyDiv w:val="1"/>
      <w:marLeft w:val="0"/>
      <w:marRight w:val="0"/>
      <w:marTop w:val="0"/>
      <w:marBottom w:val="0"/>
      <w:divBdr>
        <w:top w:val="none" w:sz="0" w:space="0" w:color="auto"/>
        <w:left w:val="none" w:sz="0" w:space="0" w:color="auto"/>
        <w:bottom w:val="none" w:sz="0" w:space="0" w:color="auto"/>
        <w:right w:val="none" w:sz="0" w:space="0" w:color="auto"/>
      </w:divBdr>
    </w:div>
    <w:div w:id="458885963">
      <w:bodyDiv w:val="1"/>
      <w:marLeft w:val="0"/>
      <w:marRight w:val="0"/>
      <w:marTop w:val="0"/>
      <w:marBottom w:val="0"/>
      <w:divBdr>
        <w:top w:val="none" w:sz="0" w:space="0" w:color="auto"/>
        <w:left w:val="none" w:sz="0" w:space="0" w:color="auto"/>
        <w:bottom w:val="none" w:sz="0" w:space="0" w:color="auto"/>
        <w:right w:val="none" w:sz="0" w:space="0" w:color="auto"/>
      </w:divBdr>
    </w:div>
    <w:div w:id="576478869">
      <w:bodyDiv w:val="1"/>
      <w:marLeft w:val="0"/>
      <w:marRight w:val="0"/>
      <w:marTop w:val="0"/>
      <w:marBottom w:val="0"/>
      <w:divBdr>
        <w:top w:val="none" w:sz="0" w:space="0" w:color="auto"/>
        <w:left w:val="none" w:sz="0" w:space="0" w:color="auto"/>
        <w:bottom w:val="none" w:sz="0" w:space="0" w:color="auto"/>
        <w:right w:val="none" w:sz="0" w:space="0" w:color="auto"/>
      </w:divBdr>
    </w:div>
    <w:div w:id="619608753">
      <w:bodyDiv w:val="1"/>
      <w:marLeft w:val="0"/>
      <w:marRight w:val="0"/>
      <w:marTop w:val="0"/>
      <w:marBottom w:val="0"/>
      <w:divBdr>
        <w:top w:val="none" w:sz="0" w:space="0" w:color="auto"/>
        <w:left w:val="none" w:sz="0" w:space="0" w:color="auto"/>
        <w:bottom w:val="none" w:sz="0" w:space="0" w:color="auto"/>
        <w:right w:val="none" w:sz="0" w:space="0" w:color="auto"/>
      </w:divBdr>
    </w:div>
    <w:div w:id="630863893">
      <w:bodyDiv w:val="1"/>
      <w:marLeft w:val="0"/>
      <w:marRight w:val="0"/>
      <w:marTop w:val="0"/>
      <w:marBottom w:val="0"/>
      <w:divBdr>
        <w:top w:val="none" w:sz="0" w:space="0" w:color="auto"/>
        <w:left w:val="none" w:sz="0" w:space="0" w:color="auto"/>
        <w:bottom w:val="none" w:sz="0" w:space="0" w:color="auto"/>
        <w:right w:val="none" w:sz="0" w:space="0" w:color="auto"/>
      </w:divBdr>
    </w:div>
    <w:div w:id="657539605">
      <w:bodyDiv w:val="1"/>
      <w:marLeft w:val="0"/>
      <w:marRight w:val="0"/>
      <w:marTop w:val="0"/>
      <w:marBottom w:val="0"/>
      <w:divBdr>
        <w:top w:val="none" w:sz="0" w:space="0" w:color="auto"/>
        <w:left w:val="none" w:sz="0" w:space="0" w:color="auto"/>
        <w:bottom w:val="none" w:sz="0" w:space="0" w:color="auto"/>
        <w:right w:val="none" w:sz="0" w:space="0" w:color="auto"/>
      </w:divBdr>
    </w:div>
    <w:div w:id="734860437">
      <w:bodyDiv w:val="1"/>
      <w:marLeft w:val="0"/>
      <w:marRight w:val="0"/>
      <w:marTop w:val="0"/>
      <w:marBottom w:val="0"/>
      <w:divBdr>
        <w:top w:val="none" w:sz="0" w:space="0" w:color="auto"/>
        <w:left w:val="none" w:sz="0" w:space="0" w:color="auto"/>
        <w:bottom w:val="none" w:sz="0" w:space="0" w:color="auto"/>
        <w:right w:val="none" w:sz="0" w:space="0" w:color="auto"/>
      </w:divBdr>
    </w:div>
    <w:div w:id="782769761">
      <w:bodyDiv w:val="1"/>
      <w:marLeft w:val="0"/>
      <w:marRight w:val="0"/>
      <w:marTop w:val="0"/>
      <w:marBottom w:val="0"/>
      <w:divBdr>
        <w:top w:val="none" w:sz="0" w:space="0" w:color="auto"/>
        <w:left w:val="none" w:sz="0" w:space="0" w:color="auto"/>
        <w:bottom w:val="none" w:sz="0" w:space="0" w:color="auto"/>
        <w:right w:val="none" w:sz="0" w:space="0" w:color="auto"/>
      </w:divBdr>
    </w:div>
    <w:div w:id="837884578">
      <w:bodyDiv w:val="1"/>
      <w:marLeft w:val="0"/>
      <w:marRight w:val="0"/>
      <w:marTop w:val="0"/>
      <w:marBottom w:val="0"/>
      <w:divBdr>
        <w:top w:val="none" w:sz="0" w:space="0" w:color="auto"/>
        <w:left w:val="none" w:sz="0" w:space="0" w:color="auto"/>
        <w:bottom w:val="none" w:sz="0" w:space="0" w:color="auto"/>
        <w:right w:val="none" w:sz="0" w:space="0" w:color="auto"/>
      </w:divBdr>
    </w:div>
    <w:div w:id="863640392">
      <w:bodyDiv w:val="1"/>
      <w:marLeft w:val="0"/>
      <w:marRight w:val="0"/>
      <w:marTop w:val="0"/>
      <w:marBottom w:val="0"/>
      <w:divBdr>
        <w:top w:val="none" w:sz="0" w:space="0" w:color="auto"/>
        <w:left w:val="none" w:sz="0" w:space="0" w:color="auto"/>
        <w:bottom w:val="none" w:sz="0" w:space="0" w:color="auto"/>
        <w:right w:val="none" w:sz="0" w:space="0" w:color="auto"/>
      </w:divBdr>
    </w:div>
    <w:div w:id="869143867">
      <w:bodyDiv w:val="1"/>
      <w:marLeft w:val="0"/>
      <w:marRight w:val="0"/>
      <w:marTop w:val="0"/>
      <w:marBottom w:val="0"/>
      <w:divBdr>
        <w:top w:val="none" w:sz="0" w:space="0" w:color="auto"/>
        <w:left w:val="none" w:sz="0" w:space="0" w:color="auto"/>
        <w:bottom w:val="none" w:sz="0" w:space="0" w:color="auto"/>
        <w:right w:val="none" w:sz="0" w:space="0" w:color="auto"/>
      </w:divBdr>
    </w:div>
    <w:div w:id="874318060">
      <w:bodyDiv w:val="1"/>
      <w:marLeft w:val="0"/>
      <w:marRight w:val="0"/>
      <w:marTop w:val="0"/>
      <w:marBottom w:val="0"/>
      <w:divBdr>
        <w:top w:val="none" w:sz="0" w:space="0" w:color="auto"/>
        <w:left w:val="none" w:sz="0" w:space="0" w:color="auto"/>
        <w:bottom w:val="none" w:sz="0" w:space="0" w:color="auto"/>
        <w:right w:val="none" w:sz="0" w:space="0" w:color="auto"/>
      </w:divBdr>
    </w:div>
    <w:div w:id="886256281">
      <w:bodyDiv w:val="1"/>
      <w:marLeft w:val="0"/>
      <w:marRight w:val="0"/>
      <w:marTop w:val="0"/>
      <w:marBottom w:val="0"/>
      <w:divBdr>
        <w:top w:val="none" w:sz="0" w:space="0" w:color="auto"/>
        <w:left w:val="none" w:sz="0" w:space="0" w:color="auto"/>
        <w:bottom w:val="none" w:sz="0" w:space="0" w:color="auto"/>
        <w:right w:val="none" w:sz="0" w:space="0" w:color="auto"/>
      </w:divBdr>
    </w:div>
    <w:div w:id="943271300">
      <w:bodyDiv w:val="1"/>
      <w:marLeft w:val="0"/>
      <w:marRight w:val="0"/>
      <w:marTop w:val="0"/>
      <w:marBottom w:val="0"/>
      <w:divBdr>
        <w:top w:val="none" w:sz="0" w:space="0" w:color="auto"/>
        <w:left w:val="none" w:sz="0" w:space="0" w:color="auto"/>
        <w:bottom w:val="none" w:sz="0" w:space="0" w:color="auto"/>
        <w:right w:val="none" w:sz="0" w:space="0" w:color="auto"/>
      </w:divBdr>
    </w:div>
    <w:div w:id="955022314">
      <w:bodyDiv w:val="1"/>
      <w:marLeft w:val="0"/>
      <w:marRight w:val="0"/>
      <w:marTop w:val="0"/>
      <w:marBottom w:val="0"/>
      <w:divBdr>
        <w:top w:val="none" w:sz="0" w:space="0" w:color="auto"/>
        <w:left w:val="none" w:sz="0" w:space="0" w:color="auto"/>
        <w:bottom w:val="none" w:sz="0" w:space="0" w:color="auto"/>
        <w:right w:val="none" w:sz="0" w:space="0" w:color="auto"/>
      </w:divBdr>
    </w:div>
    <w:div w:id="1023366360">
      <w:bodyDiv w:val="1"/>
      <w:marLeft w:val="0"/>
      <w:marRight w:val="0"/>
      <w:marTop w:val="0"/>
      <w:marBottom w:val="0"/>
      <w:divBdr>
        <w:top w:val="none" w:sz="0" w:space="0" w:color="auto"/>
        <w:left w:val="none" w:sz="0" w:space="0" w:color="auto"/>
        <w:bottom w:val="none" w:sz="0" w:space="0" w:color="auto"/>
        <w:right w:val="none" w:sz="0" w:space="0" w:color="auto"/>
      </w:divBdr>
    </w:div>
    <w:div w:id="1030302071">
      <w:bodyDiv w:val="1"/>
      <w:marLeft w:val="0"/>
      <w:marRight w:val="0"/>
      <w:marTop w:val="0"/>
      <w:marBottom w:val="0"/>
      <w:divBdr>
        <w:top w:val="none" w:sz="0" w:space="0" w:color="auto"/>
        <w:left w:val="none" w:sz="0" w:space="0" w:color="auto"/>
        <w:bottom w:val="none" w:sz="0" w:space="0" w:color="auto"/>
        <w:right w:val="none" w:sz="0" w:space="0" w:color="auto"/>
      </w:divBdr>
    </w:div>
    <w:div w:id="1034161336">
      <w:bodyDiv w:val="1"/>
      <w:marLeft w:val="0"/>
      <w:marRight w:val="0"/>
      <w:marTop w:val="0"/>
      <w:marBottom w:val="0"/>
      <w:divBdr>
        <w:top w:val="none" w:sz="0" w:space="0" w:color="auto"/>
        <w:left w:val="none" w:sz="0" w:space="0" w:color="auto"/>
        <w:bottom w:val="none" w:sz="0" w:space="0" w:color="auto"/>
        <w:right w:val="none" w:sz="0" w:space="0" w:color="auto"/>
      </w:divBdr>
    </w:div>
    <w:div w:id="1072658918">
      <w:bodyDiv w:val="1"/>
      <w:marLeft w:val="0"/>
      <w:marRight w:val="0"/>
      <w:marTop w:val="0"/>
      <w:marBottom w:val="0"/>
      <w:divBdr>
        <w:top w:val="none" w:sz="0" w:space="0" w:color="auto"/>
        <w:left w:val="none" w:sz="0" w:space="0" w:color="auto"/>
        <w:bottom w:val="none" w:sz="0" w:space="0" w:color="auto"/>
        <w:right w:val="none" w:sz="0" w:space="0" w:color="auto"/>
      </w:divBdr>
    </w:div>
    <w:div w:id="1073626600">
      <w:bodyDiv w:val="1"/>
      <w:marLeft w:val="0"/>
      <w:marRight w:val="0"/>
      <w:marTop w:val="0"/>
      <w:marBottom w:val="0"/>
      <w:divBdr>
        <w:top w:val="none" w:sz="0" w:space="0" w:color="auto"/>
        <w:left w:val="none" w:sz="0" w:space="0" w:color="auto"/>
        <w:bottom w:val="none" w:sz="0" w:space="0" w:color="auto"/>
        <w:right w:val="none" w:sz="0" w:space="0" w:color="auto"/>
      </w:divBdr>
    </w:div>
    <w:div w:id="1109281947">
      <w:bodyDiv w:val="1"/>
      <w:marLeft w:val="0"/>
      <w:marRight w:val="0"/>
      <w:marTop w:val="0"/>
      <w:marBottom w:val="0"/>
      <w:divBdr>
        <w:top w:val="none" w:sz="0" w:space="0" w:color="auto"/>
        <w:left w:val="none" w:sz="0" w:space="0" w:color="auto"/>
        <w:bottom w:val="none" w:sz="0" w:space="0" w:color="auto"/>
        <w:right w:val="none" w:sz="0" w:space="0" w:color="auto"/>
      </w:divBdr>
    </w:div>
    <w:div w:id="1147742366">
      <w:bodyDiv w:val="1"/>
      <w:marLeft w:val="0"/>
      <w:marRight w:val="0"/>
      <w:marTop w:val="0"/>
      <w:marBottom w:val="0"/>
      <w:divBdr>
        <w:top w:val="none" w:sz="0" w:space="0" w:color="auto"/>
        <w:left w:val="none" w:sz="0" w:space="0" w:color="auto"/>
        <w:bottom w:val="none" w:sz="0" w:space="0" w:color="auto"/>
        <w:right w:val="none" w:sz="0" w:space="0" w:color="auto"/>
      </w:divBdr>
    </w:div>
    <w:div w:id="1154369900">
      <w:bodyDiv w:val="1"/>
      <w:marLeft w:val="0"/>
      <w:marRight w:val="0"/>
      <w:marTop w:val="0"/>
      <w:marBottom w:val="0"/>
      <w:divBdr>
        <w:top w:val="none" w:sz="0" w:space="0" w:color="auto"/>
        <w:left w:val="none" w:sz="0" w:space="0" w:color="auto"/>
        <w:bottom w:val="none" w:sz="0" w:space="0" w:color="auto"/>
        <w:right w:val="none" w:sz="0" w:space="0" w:color="auto"/>
      </w:divBdr>
    </w:div>
    <w:div w:id="1218132047">
      <w:bodyDiv w:val="1"/>
      <w:marLeft w:val="0"/>
      <w:marRight w:val="0"/>
      <w:marTop w:val="0"/>
      <w:marBottom w:val="0"/>
      <w:divBdr>
        <w:top w:val="none" w:sz="0" w:space="0" w:color="auto"/>
        <w:left w:val="none" w:sz="0" w:space="0" w:color="auto"/>
        <w:bottom w:val="none" w:sz="0" w:space="0" w:color="auto"/>
        <w:right w:val="none" w:sz="0" w:space="0" w:color="auto"/>
      </w:divBdr>
      <w:divsChild>
        <w:div w:id="420567688">
          <w:marLeft w:val="0"/>
          <w:marRight w:val="0"/>
          <w:marTop w:val="0"/>
          <w:marBottom w:val="0"/>
          <w:divBdr>
            <w:top w:val="none" w:sz="0" w:space="0" w:color="auto"/>
            <w:left w:val="none" w:sz="0" w:space="0" w:color="auto"/>
            <w:bottom w:val="none" w:sz="0" w:space="0" w:color="auto"/>
            <w:right w:val="none" w:sz="0" w:space="0" w:color="auto"/>
          </w:divBdr>
        </w:div>
        <w:div w:id="706492158">
          <w:marLeft w:val="0"/>
          <w:marRight w:val="0"/>
          <w:marTop w:val="0"/>
          <w:marBottom w:val="0"/>
          <w:divBdr>
            <w:top w:val="none" w:sz="0" w:space="0" w:color="auto"/>
            <w:left w:val="none" w:sz="0" w:space="0" w:color="auto"/>
            <w:bottom w:val="none" w:sz="0" w:space="0" w:color="auto"/>
            <w:right w:val="none" w:sz="0" w:space="0" w:color="auto"/>
          </w:divBdr>
        </w:div>
      </w:divsChild>
    </w:div>
    <w:div w:id="1223519844">
      <w:bodyDiv w:val="1"/>
      <w:marLeft w:val="0"/>
      <w:marRight w:val="0"/>
      <w:marTop w:val="0"/>
      <w:marBottom w:val="0"/>
      <w:divBdr>
        <w:top w:val="none" w:sz="0" w:space="0" w:color="auto"/>
        <w:left w:val="none" w:sz="0" w:space="0" w:color="auto"/>
        <w:bottom w:val="none" w:sz="0" w:space="0" w:color="auto"/>
        <w:right w:val="none" w:sz="0" w:space="0" w:color="auto"/>
      </w:divBdr>
    </w:div>
    <w:div w:id="1272200574">
      <w:bodyDiv w:val="1"/>
      <w:marLeft w:val="0"/>
      <w:marRight w:val="0"/>
      <w:marTop w:val="0"/>
      <w:marBottom w:val="0"/>
      <w:divBdr>
        <w:top w:val="none" w:sz="0" w:space="0" w:color="auto"/>
        <w:left w:val="none" w:sz="0" w:space="0" w:color="auto"/>
        <w:bottom w:val="none" w:sz="0" w:space="0" w:color="auto"/>
        <w:right w:val="none" w:sz="0" w:space="0" w:color="auto"/>
      </w:divBdr>
    </w:div>
    <w:div w:id="1399668305">
      <w:bodyDiv w:val="1"/>
      <w:marLeft w:val="0"/>
      <w:marRight w:val="0"/>
      <w:marTop w:val="0"/>
      <w:marBottom w:val="0"/>
      <w:divBdr>
        <w:top w:val="none" w:sz="0" w:space="0" w:color="auto"/>
        <w:left w:val="none" w:sz="0" w:space="0" w:color="auto"/>
        <w:bottom w:val="none" w:sz="0" w:space="0" w:color="auto"/>
        <w:right w:val="none" w:sz="0" w:space="0" w:color="auto"/>
      </w:divBdr>
    </w:div>
    <w:div w:id="1410998183">
      <w:bodyDiv w:val="1"/>
      <w:marLeft w:val="0"/>
      <w:marRight w:val="0"/>
      <w:marTop w:val="0"/>
      <w:marBottom w:val="0"/>
      <w:divBdr>
        <w:top w:val="none" w:sz="0" w:space="0" w:color="auto"/>
        <w:left w:val="none" w:sz="0" w:space="0" w:color="auto"/>
        <w:bottom w:val="none" w:sz="0" w:space="0" w:color="auto"/>
        <w:right w:val="none" w:sz="0" w:space="0" w:color="auto"/>
      </w:divBdr>
    </w:div>
    <w:div w:id="1416514876">
      <w:bodyDiv w:val="1"/>
      <w:marLeft w:val="0"/>
      <w:marRight w:val="0"/>
      <w:marTop w:val="0"/>
      <w:marBottom w:val="0"/>
      <w:divBdr>
        <w:top w:val="none" w:sz="0" w:space="0" w:color="auto"/>
        <w:left w:val="none" w:sz="0" w:space="0" w:color="auto"/>
        <w:bottom w:val="none" w:sz="0" w:space="0" w:color="auto"/>
        <w:right w:val="none" w:sz="0" w:space="0" w:color="auto"/>
      </w:divBdr>
    </w:div>
    <w:div w:id="1436511975">
      <w:bodyDiv w:val="1"/>
      <w:marLeft w:val="0"/>
      <w:marRight w:val="0"/>
      <w:marTop w:val="0"/>
      <w:marBottom w:val="0"/>
      <w:divBdr>
        <w:top w:val="none" w:sz="0" w:space="0" w:color="auto"/>
        <w:left w:val="none" w:sz="0" w:space="0" w:color="auto"/>
        <w:bottom w:val="none" w:sz="0" w:space="0" w:color="auto"/>
        <w:right w:val="none" w:sz="0" w:space="0" w:color="auto"/>
      </w:divBdr>
    </w:div>
    <w:div w:id="1461070281">
      <w:bodyDiv w:val="1"/>
      <w:marLeft w:val="0"/>
      <w:marRight w:val="0"/>
      <w:marTop w:val="0"/>
      <w:marBottom w:val="0"/>
      <w:divBdr>
        <w:top w:val="none" w:sz="0" w:space="0" w:color="auto"/>
        <w:left w:val="none" w:sz="0" w:space="0" w:color="auto"/>
        <w:bottom w:val="none" w:sz="0" w:space="0" w:color="auto"/>
        <w:right w:val="none" w:sz="0" w:space="0" w:color="auto"/>
      </w:divBdr>
      <w:divsChild>
        <w:div w:id="2101758525">
          <w:marLeft w:val="0"/>
          <w:marRight w:val="0"/>
          <w:marTop w:val="0"/>
          <w:marBottom w:val="0"/>
          <w:divBdr>
            <w:top w:val="none" w:sz="0" w:space="0" w:color="auto"/>
            <w:left w:val="none" w:sz="0" w:space="0" w:color="auto"/>
            <w:bottom w:val="none" w:sz="0" w:space="0" w:color="auto"/>
            <w:right w:val="none" w:sz="0" w:space="0" w:color="auto"/>
          </w:divBdr>
        </w:div>
        <w:div w:id="865287561">
          <w:marLeft w:val="0"/>
          <w:marRight w:val="0"/>
          <w:marTop w:val="0"/>
          <w:marBottom w:val="0"/>
          <w:divBdr>
            <w:top w:val="none" w:sz="0" w:space="0" w:color="auto"/>
            <w:left w:val="none" w:sz="0" w:space="0" w:color="auto"/>
            <w:bottom w:val="none" w:sz="0" w:space="0" w:color="auto"/>
            <w:right w:val="none" w:sz="0" w:space="0" w:color="auto"/>
          </w:divBdr>
        </w:div>
        <w:div w:id="1146780416">
          <w:marLeft w:val="0"/>
          <w:marRight w:val="0"/>
          <w:marTop w:val="0"/>
          <w:marBottom w:val="0"/>
          <w:divBdr>
            <w:top w:val="none" w:sz="0" w:space="0" w:color="auto"/>
            <w:left w:val="none" w:sz="0" w:space="0" w:color="auto"/>
            <w:bottom w:val="none" w:sz="0" w:space="0" w:color="auto"/>
            <w:right w:val="none" w:sz="0" w:space="0" w:color="auto"/>
          </w:divBdr>
        </w:div>
      </w:divsChild>
    </w:div>
    <w:div w:id="1475369835">
      <w:bodyDiv w:val="1"/>
      <w:marLeft w:val="0"/>
      <w:marRight w:val="0"/>
      <w:marTop w:val="0"/>
      <w:marBottom w:val="0"/>
      <w:divBdr>
        <w:top w:val="none" w:sz="0" w:space="0" w:color="auto"/>
        <w:left w:val="none" w:sz="0" w:space="0" w:color="auto"/>
        <w:bottom w:val="none" w:sz="0" w:space="0" w:color="auto"/>
        <w:right w:val="none" w:sz="0" w:space="0" w:color="auto"/>
      </w:divBdr>
    </w:div>
    <w:div w:id="1527407878">
      <w:bodyDiv w:val="1"/>
      <w:marLeft w:val="0"/>
      <w:marRight w:val="0"/>
      <w:marTop w:val="0"/>
      <w:marBottom w:val="0"/>
      <w:divBdr>
        <w:top w:val="none" w:sz="0" w:space="0" w:color="auto"/>
        <w:left w:val="none" w:sz="0" w:space="0" w:color="auto"/>
        <w:bottom w:val="none" w:sz="0" w:space="0" w:color="auto"/>
        <w:right w:val="none" w:sz="0" w:space="0" w:color="auto"/>
      </w:divBdr>
    </w:div>
    <w:div w:id="1551528793">
      <w:bodyDiv w:val="1"/>
      <w:marLeft w:val="0"/>
      <w:marRight w:val="0"/>
      <w:marTop w:val="0"/>
      <w:marBottom w:val="0"/>
      <w:divBdr>
        <w:top w:val="none" w:sz="0" w:space="0" w:color="auto"/>
        <w:left w:val="none" w:sz="0" w:space="0" w:color="auto"/>
        <w:bottom w:val="none" w:sz="0" w:space="0" w:color="auto"/>
        <w:right w:val="none" w:sz="0" w:space="0" w:color="auto"/>
      </w:divBdr>
    </w:div>
    <w:div w:id="1562329782">
      <w:bodyDiv w:val="1"/>
      <w:marLeft w:val="0"/>
      <w:marRight w:val="0"/>
      <w:marTop w:val="0"/>
      <w:marBottom w:val="0"/>
      <w:divBdr>
        <w:top w:val="none" w:sz="0" w:space="0" w:color="auto"/>
        <w:left w:val="none" w:sz="0" w:space="0" w:color="auto"/>
        <w:bottom w:val="none" w:sz="0" w:space="0" w:color="auto"/>
        <w:right w:val="none" w:sz="0" w:space="0" w:color="auto"/>
      </w:divBdr>
    </w:div>
    <w:div w:id="1733386535">
      <w:bodyDiv w:val="1"/>
      <w:marLeft w:val="0"/>
      <w:marRight w:val="0"/>
      <w:marTop w:val="0"/>
      <w:marBottom w:val="0"/>
      <w:divBdr>
        <w:top w:val="none" w:sz="0" w:space="0" w:color="auto"/>
        <w:left w:val="none" w:sz="0" w:space="0" w:color="auto"/>
        <w:bottom w:val="none" w:sz="0" w:space="0" w:color="auto"/>
        <w:right w:val="none" w:sz="0" w:space="0" w:color="auto"/>
      </w:divBdr>
    </w:div>
    <w:div w:id="1794252772">
      <w:bodyDiv w:val="1"/>
      <w:marLeft w:val="0"/>
      <w:marRight w:val="0"/>
      <w:marTop w:val="0"/>
      <w:marBottom w:val="0"/>
      <w:divBdr>
        <w:top w:val="none" w:sz="0" w:space="0" w:color="auto"/>
        <w:left w:val="none" w:sz="0" w:space="0" w:color="auto"/>
        <w:bottom w:val="none" w:sz="0" w:space="0" w:color="auto"/>
        <w:right w:val="none" w:sz="0" w:space="0" w:color="auto"/>
      </w:divBdr>
      <w:divsChild>
        <w:div w:id="181089757">
          <w:marLeft w:val="0"/>
          <w:marRight w:val="0"/>
          <w:marTop w:val="0"/>
          <w:marBottom w:val="0"/>
          <w:divBdr>
            <w:top w:val="none" w:sz="0" w:space="0" w:color="auto"/>
            <w:left w:val="none" w:sz="0" w:space="0" w:color="auto"/>
            <w:bottom w:val="none" w:sz="0" w:space="0" w:color="auto"/>
            <w:right w:val="none" w:sz="0" w:space="0" w:color="auto"/>
          </w:divBdr>
        </w:div>
        <w:div w:id="2020812829">
          <w:marLeft w:val="0"/>
          <w:marRight w:val="0"/>
          <w:marTop w:val="0"/>
          <w:marBottom w:val="0"/>
          <w:divBdr>
            <w:top w:val="none" w:sz="0" w:space="0" w:color="auto"/>
            <w:left w:val="none" w:sz="0" w:space="0" w:color="auto"/>
            <w:bottom w:val="none" w:sz="0" w:space="0" w:color="auto"/>
            <w:right w:val="none" w:sz="0" w:space="0" w:color="auto"/>
          </w:divBdr>
        </w:div>
      </w:divsChild>
    </w:div>
    <w:div w:id="1839491743">
      <w:bodyDiv w:val="1"/>
      <w:marLeft w:val="0"/>
      <w:marRight w:val="0"/>
      <w:marTop w:val="0"/>
      <w:marBottom w:val="0"/>
      <w:divBdr>
        <w:top w:val="none" w:sz="0" w:space="0" w:color="auto"/>
        <w:left w:val="none" w:sz="0" w:space="0" w:color="auto"/>
        <w:bottom w:val="none" w:sz="0" w:space="0" w:color="auto"/>
        <w:right w:val="none" w:sz="0" w:space="0" w:color="auto"/>
      </w:divBdr>
    </w:div>
    <w:div w:id="1880582697">
      <w:bodyDiv w:val="1"/>
      <w:marLeft w:val="0"/>
      <w:marRight w:val="0"/>
      <w:marTop w:val="0"/>
      <w:marBottom w:val="0"/>
      <w:divBdr>
        <w:top w:val="none" w:sz="0" w:space="0" w:color="auto"/>
        <w:left w:val="none" w:sz="0" w:space="0" w:color="auto"/>
        <w:bottom w:val="none" w:sz="0" w:space="0" w:color="auto"/>
        <w:right w:val="none" w:sz="0" w:space="0" w:color="auto"/>
      </w:divBdr>
    </w:div>
    <w:div w:id="1884292542">
      <w:bodyDiv w:val="1"/>
      <w:marLeft w:val="0"/>
      <w:marRight w:val="0"/>
      <w:marTop w:val="0"/>
      <w:marBottom w:val="0"/>
      <w:divBdr>
        <w:top w:val="none" w:sz="0" w:space="0" w:color="auto"/>
        <w:left w:val="none" w:sz="0" w:space="0" w:color="auto"/>
        <w:bottom w:val="none" w:sz="0" w:space="0" w:color="auto"/>
        <w:right w:val="none" w:sz="0" w:space="0" w:color="auto"/>
      </w:divBdr>
    </w:div>
    <w:div w:id="1884440427">
      <w:bodyDiv w:val="1"/>
      <w:marLeft w:val="0"/>
      <w:marRight w:val="0"/>
      <w:marTop w:val="0"/>
      <w:marBottom w:val="0"/>
      <w:divBdr>
        <w:top w:val="none" w:sz="0" w:space="0" w:color="auto"/>
        <w:left w:val="none" w:sz="0" w:space="0" w:color="auto"/>
        <w:bottom w:val="none" w:sz="0" w:space="0" w:color="auto"/>
        <w:right w:val="none" w:sz="0" w:space="0" w:color="auto"/>
      </w:divBdr>
    </w:div>
    <w:div w:id="1995448152">
      <w:bodyDiv w:val="1"/>
      <w:marLeft w:val="0"/>
      <w:marRight w:val="0"/>
      <w:marTop w:val="0"/>
      <w:marBottom w:val="0"/>
      <w:divBdr>
        <w:top w:val="none" w:sz="0" w:space="0" w:color="auto"/>
        <w:left w:val="none" w:sz="0" w:space="0" w:color="auto"/>
        <w:bottom w:val="none" w:sz="0" w:space="0" w:color="auto"/>
        <w:right w:val="none" w:sz="0" w:space="0" w:color="auto"/>
      </w:divBdr>
    </w:div>
    <w:div w:id="2012178306">
      <w:bodyDiv w:val="1"/>
      <w:marLeft w:val="0"/>
      <w:marRight w:val="0"/>
      <w:marTop w:val="0"/>
      <w:marBottom w:val="0"/>
      <w:divBdr>
        <w:top w:val="none" w:sz="0" w:space="0" w:color="auto"/>
        <w:left w:val="none" w:sz="0" w:space="0" w:color="auto"/>
        <w:bottom w:val="none" w:sz="0" w:space="0" w:color="auto"/>
        <w:right w:val="none" w:sz="0" w:space="0" w:color="auto"/>
      </w:divBdr>
    </w:div>
    <w:div w:id="2117867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h@assarmatori.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h@assarmator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8E9B-7B21-461E-B4E6-5B8ABFC7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560</Words>
  <Characters>3194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info starcomunicazione</cp:lastModifiedBy>
  <cp:revision>4</cp:revision>
  <cp:lastPrinted>2022-01-19T10:54:00Z</cp:lastPrinted>
  <dcterms:created xsi:type="dcterms:W3CDTF">2026-07-17T11:47:00Z</dcterms:created>
  <dcterms:modified xsi:type="dcterms:W3CDTF">2026-07-17T12:15:00Z</dcterms:modified>
</cp:coreProperties>
</file>