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64F55" w14:textId="77777777" w:rsidR="00960C22" w:rsidRPr="00960C22" w:rsidRDefault="00960C22" w:rsidP="009F5568">
      <w:pPr>
        <w:autoSpaceDE w:val="0"/>
        <w:autoSpaceDN w:val="0"/>
        <w:adjustRightInd w:val="0"/>
        <w:ind w:right="707"/>
        <w:rPr>
          <w:rFonts w:asciiTheme="minorHAnsi" w:hAnsiTheme="minorHAnsi"/>
          <w:b/>
          <w:sz w:val="28"/>
          <w:szCs w:val="28"/>
        </w:rPr>
      </w:pPr>
    </w:p>
    <w:p w14:paraId="35301449" w14:textId="4600BDAC" w:rsidR="00960C22" w:rsidRDefault="00960C22" w:rsidP="00401FF5">
      <w:pPr>
        <w:autoSpaceDE w:val="0"/>
        <w:autoSpaceDN w:val="0"/>
        <w:adjustRightInd w:val="0"/>
        <w:ind w:left="567" w:right="566" w:firstLine="142"/>
        <w:jc w:val="center"/>
        <w:rPr>
          <w:rFonts w:asciiTheme="minorHAnsi" w:hAnsiTheme="minorHAnsi"/>
          <w:b/>
          <w:sz w:val="28"/>
          <w:szCs w:val="28"/>
        </w:rPr>
      </w:pPr>
      <w:r w:rsidRPr="00960C22">
        <w:rPr>
          <w:rFonts w:asciiTheme="minorHAnsi" w:hAnsiTheme="minorHAnsi"/>
          <w:b/>
          <w:sz w:val="28"/>
          <w:szCs w:val="28"/>
        </w:rPr>
        <w:t>DALL</w:t>
      </w:r>
      <w:r w:rsidR="00401FF5">
        <w:rPr>
          <w:rFonts w:asciiTheme="minorHAnsi" w:hAnsiTheme="minorHAnsi"/>
          <w:b/>
          <w:sz w:val="28"/>
          <w:szCs w:val="28"/>
        </w:rPr>
        <w:t>E NAVI</w:t>
      </w:r>
      <w:r w:rsidRPr="00960C22">
        <w:rPr>
          <w:rFonts w:asciiTheme="minorHAnsi" w:hAnsiTheme="minorHAnsi"/>
          <w:b/>
          <w:sz w:val="28"/>
          <w:szCs w:val="28"/>
        </w:rPr>
        <w:t xml:space="preserve"> MOBY E TIRRENIA</w:t>
      </w:r>
      <w:r w:rsidR="00B5514F">
        <w:rPr>
          <w:rFonts w:asciiTheme="minorHAnsi" w:hAnsiTheme="minorHAnsi"/>
          <w:b/>
          <w:sz w:val="28"/>
          <w:szCs w:val="28"/>
        </w:rPr>
        <w:t xml:space="preserve"> DIRETTAMENTE A</w:t>
      </w:r>
      <w:r w:rsidRPr="00960C22">
        <w:rPr>
          <w:rFonts w:asciiTheme="minorHAnsi" w:hAnsiTheme="minorHAnsi"/>
          <w:b/>
          <w:sz w:val="28"/>
          <w:szCs w:val="28"/>
        </w:rPr>
        <w:t xml:space="preserve">LL’ARCIPELAGO </w:t>
      </w:r>
    </w:p>
    <w:p w14:paraId="45507DA7" w14:textId="34054755" w:rsidR="00960C22" w:rsidRDefault="00960C22" w:rsidP="00401FF5">
      <w:pPr>
        <w:autoSpaceDE w:val="0"/>
        <w:autoSpaceDN w:val="0"/>
        <w:adjustRightInd w:val="0"/>
        <w:ind w:left="567" w:right="566" w:firstLine="142"/>
        <w:jc w:val="center"/>
        <w:rPr>
          <w:rFonts w:asciiTheme="minorHAnsi" w:hAnsiTheme="minorHAnsi"/>
          <w:b/>
          <w:sz w:val="28"/>
          <w:szCs w:val="28"/>
        </w:rPr>
      </w:pPr>
      <w:r>
        <w:rPr>
          <w:rFonts w:asciiTheme="minorHAnsi" w:hAnsiTheme="minorHAnsi"/>
          <w:b/>
          <w:sz w:val="28"/>
          <w:szCs w:val="28"/>
        </w:rPr>
        <w:t>DI</w:t>
      </w:r>
      <w:r w:rsidRPr="00960C22">
        <w:rPr>
          <w:rFonts w:asciiTheme="minorHAnsi" w:hAnsiTheme="minorHAnsi"/>
          <w:b/>
          <w:sz w:val="28"/>
          <w:szCs w:val="28"/>
        </w:rPr>
        <w:t xml:space="preserve"> LA MADDALENA:</w:t>
      </w:r>
      <w:r>
        <w:rPr>
          <w:rFonts w:asciiTheme="minorHAnsi" w:hAnsiTheme="minorHAnsi"/>
          <w:b/>
          <w:sz w:val="28"/>
          <w:szCs w:val="28"/>
        </w:rPr>
        <w:t xml:space="preserve"> </w:t>
      </w:r>
      <w:r w:rsidRPr="00960C22">
        <w:rPr>
          <w:rFonts w:asciiTheme="minorHAnsi" w:hAnsiTheme="minorHAnsi"/>
          <w:b/>
          <w:sz w:val="28"/>
          <w:szCs w:val="28"/>
        </w:rPr>
        <w:t xml:space="preserve">ESCURSIONI GRATUITE PER I GIOVANI PASSEGGERI </w:t>
      </w:r>
    </w:p>
    <w:p w14:paraId="48BE453C" w14:textId="3BF15AAB" w:rsidR="00960C22" w:rsidRPr="00960C22" w:rsidRDefault="00960C22" w:rsidP="00401FF5">
      <w:pPr>
        <w:autoSpaceDE w:val="0"/>
        <w:autoSpaceDN w:val="0"/>
        <w:adjustRightInd w:val="0"/>
        <w:ind w:left="567" w:right="566" w:firstLine="142"/>
        <w:jc w:val="center"/>
        <w:rPr>
          <w:rFonts w:asciiTheme="minorHAnsi" w:hAnsiTheme="minorHAnsi"/>
          <w:b/>
          <w:sz w:val="28"/>
          <w:szCs w:val="28"/>
        </w:rPr>
      </w:pPr>
      <w:r w:rsidRPr="00960C22">
        <w:rPr>
          <w:rFonts w:asciiTheme="minorHAnsi" w:hAnsiTheme="minorHAnsi"/>
          <w:b/>
          <w:sz w:val="28"/>
          <w:szCs w:val="28"/>
        </w:rPr>
        <w:t>GRAZIE ALL’ACCORDO CON “LADY LUNA”</w:t>
      </w:r>
    </w:p>
    <w:p w14:paraId="1A95224E" w14:textId="77777777" w:rsidR="00960C22" w:rsidRDefault="00960C22" w:rsidP="0089580A">
      <w:pPr>
        <w:autoSpaceDE w:val="0"/>
        <w:autoSpaceDN w:val="0"/>
        <w:adjustRightInd w:val="0"/>
        <w:ind w:right="707"/>
        <w:rPr>
          <w:rFonts w:asciiTheme="minorHAnsi" w:hAnsiTheme="minorHAnsi"/>
          <w:b/>
          <w:sz w:val="24"/>
          <w:szCs w:val="24"/>
        </w:rPr>
      </w:pPr>
    </w:p>
    <w:p w14:paraId="6B3026E4" w14:textId="413FD016" w:rsidR="00960C22" w:rsidRPr="007753A8" w:rsidRDefault="00960C22" w:rsidP="0000557F">
      <w:pPr>
        <w:pStyle w:val="Titolo1"/>
        <w:shd w:val="clear" w:color="auto" w:fill="FFFFFF"/>
        <w:spacing w:after="300" w:afterAutospacing="0"/>
        <w:ind w:left="709" w:right="707"/>
        <w:jc w:val="both"/>
        <w:rPr>
          <w:rFonts w:asciiTheme="minorHAnsi" w:hAnsiTheme="minorHAnsi"/>
          <w:sz w:val="24"/>
          <w:szCs w:val="24"/>
        </w:rPr>
      </w:pPr>
      <w:r w:rsidRPr="00401FF5">
        <w:rPr>
          <w:rFonts w:asciiTheme="minorHAnsi" w:hAnsiTheme="minorHAnsi"/>
          <w:b w:val="0"/>
          <w:i/>
          <w:sz w:val="24"/>
          <w:szCs w:val="24"/>
        </w:rPr>
        <w:t>Milano, 16 agosto 2018 –</w:t>
      </w:r>
      <w:r w:rsidRPr="00401FF5">
        <w:rPr>
          <w:rFonts w:asciiTheme="minorHAnsi" w:hAnsiTheme="minorHAnsi"/>
          <w:b w:val="0"/>
          <w:sz w:val="24"/>
          <w:szCs w:val="24"/>
        </w:rPr>
        <w:t xml:space="preserve"> </w:t>
      </w:r>
      <w:r w:rsidR="00F2621E">
        <w:rPr>
          <w:rFonts w:asciiTheme="minorHAnsi" w:hAnsiTheme="minorHAnsi"/>
          <w:b w:val="0"/>
          <w:sz w:val="24"/>
          <w:szCs w:val="24"/>
        </w:rPr>
        <w:t xml:space="preserve">La Maddalena e </w:t>
      </w:r>
      <w:proofErr w:type="spellStart"/>
      <w:r w:rsidR="00F2621E">
        <w:rPr>
          <w:rFonts w:asciiTheme="minorHAnsi" w:hAnsiTheme="minorHAnsi"/>
          <w:b w:val="0"/>
          <w:sz w:val="24"/>
          <w:szCs w:val="24"/>
        </w:rPr>
        <w:t>Lad</w:t>
      </w:r>
      <w:proofErr w:type="spellEnd"/>
      <w:r w:rsidR="00F2621E">
        <w:rPr>
          <w:rFonts w:asciiTheme="minorHAnsi" w:hAnsiTheme="minorHAnsi"/>
          <w:b w:val="0"/>
          <w:sz w:val="24"/>
          <w:szCs w:val="24"/>
          <w:lang w:val="it-CH"/>
        </w:rPr>
        <w:t>y</w:t>
      </w:r>
      <w:r w:rsidR="00F2621E">
        <w:rPr>
          <w:rFonts w:asciiTheme="minorHAnsi" w:hAnsiTheme="minorHAnsi"/>
          <w:b w:val="0"/>
          <w:sz w:val="24"/>
          <w:szCs w:val="24"/>
        </w:rPr>
        <w:t xml:space="preserve"> Luna. </w:t>
      </w:r>
      <w:r w:rsidR="00427BE8">
        <w:rPr>
          <w:rFonts w:asciiTheme="minorHAnsi" w:hAnsiTheme="minorHAnsi"/>
          <w:b w:val="0"/>
          <w:sz w:val="24"/>
          <w:szCs w:val="24"/>
        </w:rPr>
        <w:t>Più</w:t>
      </w:r>
      <w:r w:rsidR="00F2621E">
        <w:rPr>
          <w:rFonts w:asciiTheme="minorHAnsi" w:hAnsiTheme="minorHAnsi"/>
          <w:b w:val="0"/>
          <w:sz w:val="24"/>
          <w:szCs w:val="24"/>
        </w:rPr>
        <w:t xml:space="preserve"> fascino di </w:t>
      </w:r>
      <w:r w:rsidR="00427BE8">
        <w:rPr>
          <w:rFonts w:asciiTheme="minorHAnsi" w:hAnsiTheme="minorHAnsi"/>
          <w:b w:val="0"/>
          <w:sz w:val="24"/>
          <w:szCs w:val="24"/>
        </w:rPr>
        <w:t>così</w:t>
      </w:r>
      <w:r w:rsidR="00F2621E">
        <w:rPr>
          <w:rFonts w:asciiTheme="minorHAnsi" w:hAnsiTheme="minorHAnsi"/>
          <w:b w:val="0"/>
          <w:sz w:val="24"/>
          <w:szCs w:val="24"/>
        </w:rPr>
        <w:t xml:space="preserve"> già nell’abbinamento dei nomi non si potrebbe immaginare. Se poi dietro a questo gemellaggio si cela una giornata carica di emozioni, riservata agli under 11, alla </w:t>
      </w:r>
      <w:r w:rsidR="00F950E0">
        <w:rPr>
          <w:rFonts w:asciiTheme="minorHAnsi" w:hAnsiTheme="minorHAnsi"/>
          <w:b w:val="0"/>
          <w:sz w:val="24"/>
          <w:szCs w:val="24"/>
        </w:rPr>
        <w:t xml:space="preserve">scoperta </w:t>
      </w:r>
      <w:r w:rsidR="00F2621E">
        <w:rPr>
          <w:rFonts w:asciiTheme="minorHAnsi" w:hAnsiTheme="minorHAnsi"/>
          <w:b w:val="0"/>
          <w:sz w:val="24"/>
          <w:szCs w:val="24"/>
        </w:rPr>
        <w:t xml:space="preserve">dell’arcipelago </w:t>
      </w:r>
      <w:r w:rsidR="00F950E0">
        <w:rPr>
          <w:rFonts w:asciiTheme="minorHAnsi" w:hAnsiTheme="minorHAnsi"/>
          <w:b w:val="0"/>
          <w:sz w:val="24"/>
          <w:szCs w:val="24"/>
        </w:rPr>
        <w:t>di La</w:t>
      </w:r>
      <w:r w:rsidR="00F2621E">
        <w:rPr>
          <w:rFonts w:asciiTheme="minorHAnsi" w:hAnsiTheme="minorHAnsi"/>
          <w:b w:val="0"/>
          <w:sz w:val="24"/>
          <w:szCs w:val="24"/>
        </w:rPr>
        <w:t xml:space="preserve"> Maddalena, il cocktail proposto da Moby e Tirrenia diventa esplosivo</w:t>
      </w:r>
      <w:r w:rsidR="00F950E0">
        <w:rPr>
          <w:rFonts w:asciiTheme="minorHAnsi" w:hAnsiTheme="minorHAnsi"/>
          <w:b w:val="0"/>
          <w:sz w:val="24"/>
          <w:szCs w:val="24"/>
        </w:rPr>
        <w:t xml:space="preserve"> di emozioni. Le compagnie del G</w:t>
      </w:r>
      <w:r w:rsidR="00F2621E">
        <w:rPr>
          <w:rFonts w:asciiTheme="minorHAnsi" w:hAnsiTheme="minorHAnsi"/>
          <w:b w:val="0"/>
          <w:sz w:val="24"/>
          <w:szCs w:val="24"/>
        </w:rPr>
        <w:t xml:space="preserve">ruppo Onorato hanno stretto un accordo con </w:t>
      </w:r>
      <w:r w:rsidRPr="00B5514F">
        <w:rPr>
          <w:rFonts w:asciiTheme="minorHAnsi" w:hAnsiTheme="minorHAnsi"/>
          <w:b w:val="0"/>
          <w:i/>
          <w:sz w:val="24"/>
          <w:szCs w:val="24"/>
        </w:rPr>
        <w:t>Lady Luna</w:t>
      </w:r>
      <w:r w:rsidRPr="00401FF5">
        <w:rPr>
          <w:rFonts w:asciiTheme="minorHAnsi" w:hAnsiTheme="minorHAnsi"/>
          <w:b w:val="0"/>
          <w:sz w:val="24"/>
          <w:szCs w:val="24"/>
        </w:rPr>
        <w:t>, società che organizza gite in barca per le</w:t>
      </w:r>
      <w:r w:rsidR="00F2621E">
        <w:rPr>
          <w:rFonts w:asciiTheme="minorHAnsi" w:hAnsiTheme="minorHAnsi"/>
          <w:b w:val="0"/>
          <w:sz w:val="24"/>
          <w:szCs w:val="24"/>
        </w:rPr>
        <w:t xml:space="preserve"> isole</w:t>
      </w:r>
      <w:r w:rsidR="0000557F">
        <w:rPr>
          <w:rFonts w:asciiTheme="minorHAnsi" w:hAnsiTheme="minorHAnsi"/>
          <w:b w:val="0"/>
          <w:sz w:val="24"/>
          <w:szCs w:val="24"/>
        </w:rPr>
        <w:t xml:space="preserve">tte dell'arcipelago: </w:t>
      </w:r>
      <w:r w:rsidR="009F5568">
        <w:rPr>
          <w:rFonts w:asciiTheme="minorHAnsi" w:hAnsiTheme="minorHAnsi"/>
          <w:bCs w:val="0"/>
          <w:kern w:val="0"/>
          <w:sz w:val="24"/>
          <w:szCs w:val="24"/>
        </w:rPr>
        <w:t>dal 25</w:t>
      </w:r>
      <w:r w:rsidR="009F5568" w:rsidRPr="0000557F">
        <w:rPr>
          <w:rFonts w:asciiTheme="minorHAnsi" w:hAnsiTheme="minorHAnsi"/>
          <w:bCs w:val="0"/>
          <w:kern w:val="0"/>
          <w:sz w:val="24"/>
          <w:szCs w:val="24"/>
        </w:rPr>
        <w:t xml:space="preserve"> agosto </w:t>
      </w:r>
      <w:r w:rsidR="00F950E0">
        <w:rPr>
          <w:rFonts w:asciiTheme="minorHAnsi" w:hAnsiTheme="minorHAnsi"/>
          <w:bCs w:val="0"/>
          <w:kern w:val="0"/>
          <w:sz w:val="24"/>
          <w:szCs w:val="24"/>
        </w:rPr>
        <w:t xml:space="preserve">e fino </w:t>
      </w:r>
      <w:r w:rsidR="009F5568" w:rsidRPr="0000557F">
        <w:rPr>
          <w:rFonts w:asciiTheme="minorHAnsi" w:hAnsiTheme="minorHAnsi"/>
          <w:bCs w:val="0"/>
          <w:kern w:val="0"/>
          <w:sz w:val="24"/>
          <w:szCs w:val="24"/>
        </w:rPr>
        <w:t>al 25 settembre</w:t>
      </w:r>
      <w:r w:rsidR="009F5568">
        <w:rPr>
          <w:rFonts w:asciiTheme="minorHAnsi" w:hAnsiTheme="minorHAnsi"/>
          <w:bCs w:val="0"/>
          <w:kern w:val="0"/>
          <w:sz w:val="24"/>
          <w:szCs w:val="24"/>
        </w:rPr>
        <w:t>,</w:t>
      </w:r>
      <w:r w:rsidR="009F5568" w:rsidRPr="0000557F">
        <w:rPr>
          <w:rFonts w:asciiTheme="minorHAnsi" w:hAnsiTheme="minorHAnsi"/>
          <w:bCs w:val="0"/>
          <w:kern w:val="0"/>
          <w:sz w:val="24"/>
          <w:szCs w:val="24"/>
        </w:rPr>
        <w:t xml:space="preserve"> </w:t>
      </w:r>
      <w:r w:rsidR="0000557F" w:rsidRPr="0000557F">
        <w:rPr>
          <w:rFonts w:asciiTheme="minorHAnsi" w:hAnsiTheme="minorHAnsi"/>
          <w:bCs w:val="0"/>
          <w:kern w:val="0"/>
          <w:sz w:val="24"/>
          <w:szCs w:val="24"/>
        </w:rPr>
        <w:t>tutti i </w:t>
      </w:r>
      <w:r w:rsidR="0000557F" w:rsidRPr="0000557F">
        <w:rPr>
          <w:rFonts w:asciiTheme="minorHAnsi" w:hAnsiTheme="minorHAnsi"/>
          <w:kern w:val="0"/>
          <w:sz w:val="24"/>
          <w:szCs w:val="24"/>
        </w:rPr>
        <w:t>clienti Moby e Tirrenia con almeno due bambini</w:t>
      </w:r>
      <w:r w:rsidR="0000557F" w:rsidRPr="0000557F">
        <w:rPr>
          <w:rFonts w:asciiTheme="minorHAnsi" w:hAnsiTheme="minorHAnsi"/>
          <w:bCs w:val="0"/>
          <w:kern w:val="0"/>
          <w:sz w:val="24"/>
          <w:szCs w:val="24"/>
        </w:rPr>
        <w:t> potranno usufruire di un </w:t>
      </w:r>
      <w:r w:rsidR="0000557F" w:rsidRPr="0000557F">
        <w:rPr>
          <w:rFonts w:asciiTheme="minorHAnsi" w:hAnsiTheme="minorHAnsi"/>
          <w:kern w:val="0"/>
          <w:sz w:val="24"/>
          <w:szCs w:val="24"/>
        </w:rPr>
        <w:t xml:space="preserve">biglietto “bambino” omaggio per </w:t>
      </w:r>
      <w:r w:rsidR="0000557F" w:rsidRPr="0000557F">
        <w:rPr>
          <w:rFonts w:asciiTheme="minorHAnsi" w:hAnsiTheme="minorHAnsi"/>
          <w:bCs w:val="0"/>
          <w:kern w:val="0"/>
          <w:sz w:val="24"/>
          <w:szCs w:val="24"/>
        </w:rPr>
        <w:t xml:space="preserve">un’escursione. </w:t>
      </w:r>
      <w:r w:rsidR="00F2621E" w:rsidRPr="0000557F">
        <w:rPr>
          <w:rFonts w:asciiTheme="minorHAnsi" w:hAnsiTheme="minorHAnsi"/>
          <w:bCs w:val="0"/>
          <w:kern w:val="0"/>
          <w:sz w:val="24"/>
          <w:szCs w:val="24"/>
        </w:rPr>
        <w:t>Il tutt</w:t>
      </w:r>
      <w:r w:rsidR="00D263E0" w:rsidRPr="0000557F">
        <w:rPr>
          <w:rFonts w:asciiTheme="minorHAnsi" w:hAnsiTheme="minorHAnsi"/>
          <w:bCs w:val="0"/>
          <w:kern w:val="0"/>
          <w:sz w:val="24"/>
          <w:szCs w:val="24"/>
        </w:rPr>
        <w:t>o possibile a fronte della</w:t>
      </w:r>
      <w:r w:rsidRPr="0000557F">
        <w:rPr>
          <w:rFonts w:asciiTheme="minorHAnsi" w:hAnsiTheme="minorHAnsi"/>
          <w:bCs w:val="0"/>
          <w:kern w:val="0"/>
          <w:sz w:val="24"/>
          <w:szCs w:val="24"/>
        </w:rPr>
        <w:t xml:space="preserve"> presentazione di un biglietto di viaggio Moby e Tirren</w:t>
      </w:r>
      <w:r w:rsidR="009F5568">
        <w:rPr>
          <w:rFonts w:asciiTheme="minorHAnsi" w:hAnsiTheme="minorHAnsi"/>
          <w:bCs w:val="0"/>
          <w:kern w:val="0"/>
          <w:sz w:val="24"/>
          <w:szCs w:val="24"/>
        </w:rPr>
        <w:t>ia effettuato verso la Sardegna</w:t>
      </w:r>
      <w:r w:rsidRPr="0000557F">
        <w:rPr>
          <w:rFonts w:asciiTheme="minorHAnsi" w:hAnsiTheme="minorHAnsi"/>
          <w:bCs w:val="0"/>
          <w:kern w:val="0"/>
          <w:sz w:val="24"/>
          <w:szCs w:val="24"/>
        </w:rPr>
        <w:t>.</w:t>
      </w:r>
    </w:p>
    <w:p w14:paraId="0E23763F" w14:textId="63BCEA7F" w:rsidR="00960C22" w:rsidRDefault="00F2621E" w:rsidP="00401FF5">
      <w:pPr>
        <w:pStyle w:val="NormaleWeb"/>
        <w:shd w:val="clear" w:color="auto" w:fill="FFFFFF"/>
        <w:spacing w:before="300" w:beforeAutospacing="0" w:after="300" w:afterAutospacing="0"/>
        <w:ind w:left="709" w:right="707"/>
        <w:jc w:val="both"/>
        <w:rPr>
          <w:rFonts w:asciiTheme="minorHAnsi" w:hAnsiTheme="minorHAnsi"/>
        </w:rPr>
      </w:pPr>
      <w:r>
        <w:rPr>
          <w:rFonts w:asciiTheme="minorHAnsi" w:hAnsiTheme="minorHAnsi"/>
        </w:rPr>
        <w:t xml:space="preserve">Mare </w:t>
      </w:r>
      <w:r w:rsidR="00427BE8">
        <w:rPr>
          <w:rFonts w:asciiTheme="minorHAnsi" w:hAnsiTheme="minorHAnsi"/>
        </w:rPr>
        <w:t>più</w:t>
      </w:r>
      <w:r w:rsidR="00F950E0">
        <w:rPr>
          <w:rFonts w:asciiTheme="minorHAnsi" w:hAnsiTheme="minorHAnsi"/>
        </w:rPr>
        <w:t xml:space="preserve"> mare. </w:t>
      </w:r>
      <w:r w:rsidR="00F950E0" w:rsidRPr="00F950E0">
        <w:rPr>
          <w:rFonts w:asciiTheme="minorHAnsi" w:hAnsiTheme="minorHAnsi"/>
        </w:rPr>
        <w:t>D</w:t>
      </w:r>
      <w:r>
        <w:rPr>
          <w:rFonts w:asciiTheme="minorHAnsi" w:hAnsiTheme="minorHAnsi"/>
        </w:rPr>
        <w:t xml:space="preserve">opo la traversata a bordo dei traghetti della flotta Onorato, la possibilità di seguire le rotte del fascino in un luogo magico come è l’arcipelago </w:t>
      </w:r>
      <w:r w:rsidR="009F5568">
        <w:rPr>
          <w:rFonts w:asciiTheme="minorHAnsi" w:hAnsiTheme="minorHAnsi"/>
        </w:rPr>
        <w:t>di La</w:t>
      </w:r>
      <w:r w:rsidR="00960C22" w:rsidRPr="00401FF5">
        <w:rPr>
          <w:rFonts w:asciiTheme="minorHAnsi" w:hAnsiTheme="minorHAnsi"/>
        </w:rPr>
        <w:t xml:space="preserve"> Maddalena, uni</w:t>
      </w:r>
      <w:r w:rsidR="00401FF5" w:rsidRPr="00401FF5">
        <w:rPr>
          <w:rFonts w:asciiTheme="minorHAnsi" w:hAnsiTheme="minorHAnsi"/>
        </w:rPr>
        <w:t>co al mondo per le sue bellezze</w:t>
      </w:r>
      <w:r>
        <w:rPr>
          <w:rFonts w:asciiTheme="minorHAnsi" w:hAnsiTheme="minorHAnsi"/>
        </w:rPr>
        <w:t xml:space="preserve"> prorompente nel fascino dei suoi</w:t>
      </w:r>
      <w:r w:rsidR="00960C22" w:rsidRPr="00401FF5">
        <w:rPr>
          <w:rFonts w:asciiTheme="minorHAnsi" w:hAnsiTheme="minorHAnsi"/>
        </w:rPr>
        <w:t> </w:t>
      </w:r>
      <w:r w:rsidR="00960C22" w:rsidRPr="00401FF5">
        <w:rPr>
          <w:rStyle w:val="Enfasigrassetto"/>
          <w:rFonts w:asciiTheme="minorHAnsi" w:hAnsiTheme="minorHAnsi"/>
          <w:b w:val="0"/>
        </w:rPr>
        <w:t xml:space="preserve">colori </w:t>
      </w:r>
      <w:r w:rsidR="00960C22" w:rsidRPr="00401FF5">
        <w:rPr>
          <w:rFonts w:asciiTheme="minorHAnsi" w:hAnsiTheme="minorHAnsi"/>
        </w:rPr>
        <w:t>in ogni stagione</w:t>
      </w:r>
      <w:r w:rsidR="00D263E0">
        <w:rPr>
          <w:rFonts w:asciiTheme="minorHAnsi" w:hAnsiTheme="minorHAnsi"/>
        </w:rPr>
        <w:t xml:space="preserve"> dell’anno, straordinario</w:t>
      </w:r>
      <w:r w:rsidR="00960C22" w:rsidRPr="00401FF5">
        <w:rPr>
          <w:rFonts w:asciiTheme="minorHAnsi" w:hAnsiTheme="minorHAnsi"/>
        </w:rPr>
        <w:t xml:space="preserve"> per le trasparenze </w:t>
      </w:r>
      <w:r w:rsidR="00B5514F" w:rsidRPr="00401FF5">
        <w:rPr>
          <w:rFonts w:asciiTheme="minorHAnsi" w:hAnsiTheme="minorHAnsi"/>
        </w:rPr>
        <w:t>emozionanti</w:t>
      </w:r>
      <w:r w:rsidR="00960C22" w:rsidRPr="00401FF5">
        <w:rPr>
          <w:rFonts w:asciiTheme="minorHAnsi" w:hAnsiTheme="minorHAnsi"/>
        </w:rPr>
        <w:t xml:space="preserve"> e la natura incontaminata, </w:t>
      </w:r>
      <w:r w:rsidR="00F950E0">
        <w:rPr>
          <w:rFonts w:asciiTheme="minorHAnsi" w:hAnsiTheme="minorHAnsi"/>
        </w:rPr>
        <w:t xml:space="preserve">e </w:t>
      </w:r>
      <w:bookmarkStart w:id="0" w:name="_GoBack"/>
      <w:bookmarkEnd w:id="0"/>
      <w:r w:rsidR="00960C22" w:rsidRPr="00401FF5">
        <w:rPr>
          <w:rFonts w:asciiTheme="minorHAnsi" w:hAnsiTheme="minorHAnsi"/>
        </w:rPr>
        <w:t xml:space="preserve">per le </w:t>
      </w:r>
      <w:r w:rsidR="00960C22" w:rsidRPr="00401FF5">
        <w:rPr>
          <w:rStyle w:val="Enfasigrassetto"/>
          <w:rFonts w:asciiTheme="minorHAnsi" w:hAnsiTheme="minorHAnsi"/>
          <w:b w:val="0"/>
        </w:rPr>
        <w:t>insenature</w:t>
      </w:r>
      <w:r w:rsidR="00960C22" w:rsidRPr="00401FF5">
        <w:rPr>
          <w:rFonts w:asciiTheme="minorHAnsi" w:hAnsiTheme="minorHAnsi"/>
        </w:rPr>
        <w:t> </w:t>
      </w:r>
      <w:r>
        <w:rPr>
          <w:rFonts w:asciiTheme="minorHAnsi" w:hAnsiTheme="minorHAnsi"/>
        </w:rPr>
        <w:t>bianche.</w:t>
      </w:r>
      <w:r w:rsidR="00401FF5" w:rsidRPr="00401FF5">
        <w:rPr>
          <w:rFonts w:asciiTheme="minorHAnsi" w:hAnsiTheme="minorHAnsi"/>
        </w:rPr>
        <w:t> </w:t>
      </w:r>
    </w:p>
    <w:p w14:paraId="717CFBE5" w14:textId="6C7F7F57" w:rsidR="007753A8" w:rsidRDefault="007753A8" w:rsidP="007753A8">
      <w:pPr>
        <w:pStyle w:val="Default"/>
        <w:ind w:left="709" w:right="707"/>
        <w:jc w:val="both"/>
        <w:rPr>
          <w:rFonts w:asciiTheme="minorHAnsi" w:hAnsiTheme="minorHAnsi" w:cs="Arial"/>
          <w:iCs/>
        </w:rPr>
      </w:pPr>
      <w:r w:rsidRPr="0017334E">
        <w:rPr>
          <w:rFonts w:asciiTheme="minorHAnsi" w:hAnsiTheme="minorHAnsi"/>
          <w:iCs/>
        </w:rPr>
        <w:t>Moby e Tirrenia</w:t>
      </w:r>
      <w:r w:rsidR="00B5514F">
        <w:rPr>
          <w:rFonts w:asciiTheme="minorHAnsi" w:hAnsiTheme="minorHAnsi"/>
          <w:iCs/>
        </w:rPr>
        <w:t xml:space="preserve">, che proseguono nel loro obiettivo </w:t>
      </w:r>
      <w:r w:rsidR="009F5568">
        <w:rPr>
          <w:rFonts w:asciiTheme="minorHAnsi" w:hAnsiTheme="minorHAnsi"/>
          <w:iCs/>
        </w:rPr>
        <w:t>di valorizzare le più importanti</w:t>
      </w:r>
      <w:r w:rsidR="00B5514F">
        <w:rPr>
          <w:rFonts w:asciiTheme="minorHAnsi" w:hAnsiTheme="minorHAnsi"/>
          <w:iCs/>
        </w:rPr>
        <w:t xml:space="preserve"> realtà che danno lustro alla Sardegna,</w:t>
      </w:r>
      <w:r w:rsidRPr="0017334E">
        <w:rPr>
          <w:rFonts w:asciiTheme="minorHAnsi" w:hAnsiTheme="minorHAnsi"/>
          <w:iCs/>
        </w:rPr>
        <w:t xml:space="preserve"> </w:t>
      </w:r>
      <w:r w:rsidRPr="006F0041">
        <w:rPr>
          <w:rFonts w:asciiTheme="minorHAnsi" w:hAnsiTheme="minorHAnsi"/>
          <w:iCs/>
        </w:rPr>
        <w:t>nel 2018 garantiscono più di</w:t>
      </w:r>
      <w:r w:rsidR="00B5514F">
        <w:rPr>
          <w:rFonts w:asciiTheme="minorHAnsi" w:hAnsiTheme="minorHAnsi"/>
          <w:iCs/>
        </w:rPr>
        <w:t xml:space="preserve"> 4000 partenze da e per l’Isola</w:t>
      </w:r>
      <w:r w:rsidRPr="006F0041">
        <w:rPr>
          <w:rFonts w:asciiTheme="minorHAnsi" w:hAnsiTheme="minorHAnsi"/>
          <w:iCs/>
        </w:rPr>
        <w:t>, fino a 24 al giorno, che consentono di viaggiare da Genova per Olbia, Porto Torres e Arbatax, da Livorno e Piombino per Olbia, da Civitavecchia per Olbia, Cagliari e Arbatax, da Napoli e Palermo per Cagliari.</w:t>
      </w:r>
      <w:r>
        <w:rPr>
          <w:rFonts w:asciiTheme="minorHAnsi" w:hAnsiTheme="minorHAnsi"/>
          <w:iCs/>
        </w:rPr>
        <w:t xml:space="preserve"> </w:t>
      </w:r>
      <w:r>
        <w:rPr>
          <w:rFonts w:asciiTheme="minorHAnsi" w:hAnsiTheme="minorHAnsi" w:cs="Arial"/>
          <w:iCs/>
        </w:rPr>
        <w:t>Il G</w:t>
      </w:r>
      <w:r w:rsidRPr="0017334E">
        <w:rPr>
          <w:rFonts w:asciiTheme="minorHAnsi" w:hAnsiTheme="minorHAnsi" w:cs="Arial"/>
          <w:iCs/>
        </w:rPr>
        <w:t xml:space="preserve">ruppo offre </w:t>
      </w:r>
      <w:r>
        <w:rPr>
          <w:rFonts w:asciiTheme="minorHAnsi" w:hAnsiTheme="minorHAnsi" w:cs="Arial"/>
          <w:iCs/>
        </w:rPr>
        <w:t>un</w:t>
      </w:r>
      <w:r w:rsidRPr="0017334E">
        <w:rPr>
          <w:rFonts w:asciiTheme="minorHAnsi" w:hAnsiTheme="minorHAnsi" w:cs="Arial"/>
          <w:iCs/>
        </w:rPr>
        <w:t xml:space="preserve"> servizio di alta qualità a prezzi particolarmente competitivi,</w:t>
      </w:r>
      <w:r w:rsidRPr="0017334E">
        <w:rPr>
          <w:rFonts w:asciiTheme="minorHAnsi" w:hAnsiTheme="minorHAnsi" w:cs="Arial"/>
          <w:b/>
          <w:iCs/>
        </w:rPr>
        <w:t xml:space="preserve"> con tariffe</w:t>
      </w:r>
      <w:r>
        <w:rPr>
          <w:rFonts w:asciiTheme="minorHAnsi" w:hAnsiTheme="minorHAnsi" w:cs="Arial"/>
          <w:b/>
          <w:iCs/>
        </w:rPr>
        <w:t xml:space="preserve"> per un adulto, tutto incluso, a meno di 29 euro a persona per la Sardegna, a meno di 15 euro per la Corsica e a meno di 41 euro per la Sicilia</w:t>
      </w:r>
      <w:r w:rsidRPr="00FF37FA">
        <w:rPr>
          <w:rFonts w:asciiTheme="minorHAnsi" w:hAnsiTheme="minorHAnsi" w:cs="Arial"/>
          <w:iCs/>
        </w:rPr>
        <w:t xml:space="preserve"> (questi</w:t>
      </w:r>
      <w:r>
        <w:rPr>
          <w:rFonts w:asciiTheme="minorHAnsi" w:hAnsiTheme="minorHAnsi" w:cs="Arial"/>
          <w:b/>
          <w:iCs/>
        </w:rPr>
        <w:t xml:space="preserve"> </w:t>
      </w:r>
      <w:r w:rsidRPr="006843C9">
        <w:rPr>
          <w:rFonts w:asciiTheme="minorHAnsi" w:hAnsiTheme="minorHAnsi" w:cs="Arial"/>
          <w:iCs/>
        </w:rPr>
        <w:t>prezzi sono validi per le prenotazioni fino al prossimo 30 settembre</w:t>
      </w:r>
      <w:r>
        <w:rPr>
          <w:rFonts w:asciiTheme="minorHAnsi" w:hAnsiTheme="minorHAnsi" w:cs="Arial"/>
          <w:iCs/>
        </w:rPr>
        <w:t>).</w:t>
      </w:r>
    </w:p>
    <w:p w14:paraId="1C593106" w14:textId="77777777" w:rsidR="007753A8" w:rsidRPr="007753A8" w:rsidRDefault="007753A8" w:rsidP="007753A8">
      <w:pPr>
        <w:pStyle w:val="Default"/>
        <w:ind w:left="709" w:right="707"/>
        <w:jc w:val="both"/>
        <w:rPr>
          <w:rFonts w:asciiTheme="minorHAnsi" w:hAnsiTheme="minorHAnsi"/>
          <w:iCs/>
        </w:rPr>
      </w:pPr>
    </w:p>
    <w:p w14:paraId="11ED76A3" w14:textId="77777777" w:rsidR="000D38B6" w:rsidRDefault="000D38B6" w:rsidP="00401FF5">
      <w:pPr>
        <w:autoSpaceDE w:val="0"/>
        <w:autoSpaceDN w:val="0"/>
        <w:ind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w:t>
      </w:r>
      <w:r>
        <w:rPr>
          <w:rFonts w:ascii="Calibri" w:hAnsi="Calibri"/>
          <w:i/>
          <w:iCs/>
          <w:sz w:val="18"/>
          <w:szCs w:val="18"/>
        </w:rPr>
        <w:lastRenderedPageBreak/>
        <w:t xml:space="preserve">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6886A" w14:textId="77777777" w:rsidR="00B64484" w:rsidRDefault="00B64484" w:rsidP="004D687C">
      <w:r>
        <w:separator/>
      </w:r>
    </w:p>
  </w:endnote>
  <w:endnote w:type="continuationSeparator" w:id="0">
    <w:p w14:paraId="0B96ACD6" w14:textId="77777777" w:rsidR="00B64484" w:rsidRDefault="00B64484"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61941" w14:textId="77777777" w:rsidR="00B64484" w:rsidRDefault="00B64484" w:rsidP="004D687C">
      <w:r>
        <w:separator/>
      </w:r>
    </w:p>
  </w:footnote>
  <w:footnote w:type="continuationSeparator" w:id="0">
    <w:p w14:paraId="39616527" w14:textId="77777777" w:rsidR="00B64484" w:rsidRDefault="00B64484"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5743389"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0557F"/>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1FF5"/>
    <w:rsid w:val="00403074"/>
    <w:rsid w:val="00411665"/>
    <w:rsid w:val="00412082"/>
    <w:rsid w:val="00414050"/>
    <w:rsid w:val="00423A19"/>
    <w:rsid w:val="004251C2"/>
    <w:rsid w:val="004274AF"/>
    <w:rsid w:val="00427BE8"/>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E3A7D"/>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520AD"/>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CF5"/>
    <w:rsid w:val="00723ED2"/>
    <w:rsid w:val="007264B7"/>
    <w:rsid w:val="00726E3D"/>
    <w:rsid w:val="00727005"/>
    <w:rsid w:val="00753211"/>
    <w:rsid w:val="00765F9E"/>
    <w:rsid w:val="0077354F"/>
    <w:rsid w:val="007753A8"/>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9580A"/>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078D"/>
    <w:rsid w:val="00955C9C"/>
    <w:rsid w:val="00960C22"/>
    <w:rsid w:val="00962625"/>
    <w:rsid w:val="00966112"/>
    <w:rsid w:val="00971E25"/>
    <w:rsid w:val="00981507"/>
    <w:rsid w:val="00993CD1"/>
    <w:rsid w:val="00997033"/>
    <w:rsid w:val="009A1979"/>
    <w:rsid w:val="009A7C37"/>
    <w:rsid w:val="009B2C25"/>
    <w:rsid w:val="009C1412"/>
    <w:rsid w:val="009C2DBB"/>
    <w:rsid w:val="009C6477"/>
    <w:rsid w:val="009D6A76"/>
    <w:rsid w:val="009D77AC"/>
    <w:rsid w:val="009E55A6"/>
    <w:rsid w:val="009E58BC"/>
    <w:rsid w:val="009E5BC2"/>
    <w:rsid w:val="009F3CCF"/>
    <w:rsid w:val="009F4D08"/>
    <w:rsid w:val="009F5568"/>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E3A27"/>
    <w:rsid w:val="00AF3334"/>
    <w:rsid w:val="00AF620E"/>
    <w:rsid w:val="00B02B88"/>
    <w:rsid w:val="00B05B49"/>
    <w:rsid w:val="00B24468"/>
    <w:rsid w:val="00B252EE"/>
    <w:rsid w:val="00B2539F"/>
    <w:rsid w:val="00B26A1A"/>
    <w:rsid w:val="00B35006"/>
    <w:rsid w:val="00B37E41"/>
    <w:rsid w:val="00B47DB3"/>
    <w:rsid w:val="00B54996"/>
    <w:rsid w:val="00B54BDE"/>
    <w:rsid w:val="00B5514F"/>
    <w:rsid w:val="00B64100"/>
    <w:rsid w:val="00B64484"/>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3E0"/>
    <w:rsid w:val="00D265A7"/>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40040"/>
    <w:rsid w:val="00E50FB2"/>
    <w:rsid w:val="00E51224"/>
    <w:rsid w:val="00E54FBD"/>
    <w:rsid w:val="00E64B8D"/>
    <w:rsid w:val="00E659DE"/>
    <w:rsid w:val="00E74A64"/>
    <w:rsid w:val="00E84CC3"/>
    <w:rsid w:val="00E90268"/>
    <w:rsid w:val="00EE4221"/>
    <w:rsid w:val="00EE42A6"/>
    <w:rsid w:val="00EF0F92"/>
    <w:rsid w:val="00EF17BE"/>
    <w:rsid w:val="00F04B1E"/>
    <w:rsid w:val="00F2621E"/>
    <w:rsid w:val="00F27E54"/>
    <w:rsid w:val="00F326D1"/>
    <w:rsid w:val="00F4745F"/>
    <w:rsid w:val="00F47CF8"/>
    <w:rsid w:val="00F92C6C"/>
    <w:rsid w:val="00F93C65"/>
    <w:rsid w:val="00F950E0"/>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paragraph" w:styleId="NormaleWeb">
    <w:name w:val="Normal (Web)"/>
    <w:basedOn w:val="Normale"/>
    <w:uiPriority w:val="99"/>
    <w:unhideWhenUsed/>
    <w:rsid w:val="00960C22"/>
    <w:pPr>
      <w:spacing w:before="100" w:beforeAutospacing="1" w:after="100" w:afterAutospacing="1"/>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514223991">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29839190">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570379327">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40AF5-30C7-40A9-8A13-451B15699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585</Words>
  <Characters>3338</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Cicero Piercarlo</cp:lastModifiedBy>
  <cp:revision>10</cp:revision>
  <cp:lastPrinted>2016-02-10T10:02:00Z</cp:lastPrinted>
  <dcterms:created xsi:type="dcterms:W3CDTF">2018-08-10T10:23:00Z</dcterms:created>
  <dcterms:modified xsi:type="dcterms:W3CDTF">2018-08-14T07:17:00Z</dcterms:modified>
</cp:coreProperties>
</file>