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FAD" w:rsidRDefault="00C21FAD" w:rsidP="008633FA">
      <w:pPr>
        <w:tabs>
          <w:tab w:val="left" w:pos="3735"/>
        </w:tabs>
        <w:jc w:val="center"/>
        <w:rPr>
          <w:rFonts w:ascii="Arial" w:hAnsi="Arial" w:cs="Arial"/>
          <w:b/>
          <w:sz w:val="28"/>
          <w:szCs w:val="28"/>
        </w:rPr>
      </w:pPr>
    </w:p>
    <w:p w:rsidR="002F72A4" w:rsidRPr="00C21FAD" w:rsidRDefault="00C21FAD" w:rsidP="00C21FAD">
      <w:pPr>
        <w:tabs>
          <w:tab w:val="left" w:pos="3735"/>
        </w:tabs>
        <w:jc w:val="center"/>
        <w:rPr>
          <w:rFonts w:ascii="Arial" w:hAnsi="Arial" w:cs="Arial"/>
          <w:sz w:val="28"/>
          <w:szCs w:val="28"/>
          <w:u w:val="single"/>
        </w:rPr>
      </w:pPr>
      <w:r w:rsidRPr="00C21FAD">
        <w:rPr>
          <w:rFonts w:ascii="Arial" w:hAnsi="Arial" w:cs="Arial"/>
          <w:sz w:val="28"/>
          <w:szCs w:val="28"/>
          <w:u w:val="single"/>
        </w:rPr>
        <w:t>COMUNICATO STAMPA</w:t>
      </w:r>
    </w:p>
    <w:p w:rsidR="00C21FAD" w:rsidRDefault="00C21FAD" w:rsidP="00C21FAD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C21FAD" w:rsidRDefault="00C21FAD" w:rsidP="00C21FAD">
      <w:pPr>
        <w:spacing w:line="276" w:lineRule="auto"/>
        <w:jc w:val="center"/>
        <w:rPr>
          <w:b/>
          <w:bCs/>
          <w:sz w:val="24"/>
          <w:szCs w:val="24"/>
          <w:lang w:val="it-IT"/>
        </w:rPr>
      </w:pPr>
      <w:r w:rsidRPr="00312A5C">
        <w:rPr>
          <w:b/>
          <w:bCs/>
          <w:sz w:val="24"/>
          <w:szCs w:val="24"/>
          <w:lang w:val="it-IT"/>
        </w:rPr>
        <w:t>AD ANCONA LA 70</w:t>
      </w:r>
      <w:r w:rsidR="00595272" w:rsidRPr="00312A5C">
        <w:rPr>
          <w:b/>
          <w:bCs/>
          <w:sz w:val="24"/>
          <w:szCs w:val="24"/>
          <w:lang w:val="it-IT"/>
        </w:rPr>
        <w:t>^</w:t>
      </w:r>
      <w:r w:rsidRPr="00312A5C">
        <w:rPr>
          <w:b/>
          <w:bCs/>
          <w:sz w:val="24"/>
          <w:szCs w:val="24"/>
          <w:lang w:val="it-IT"/>
        </w:rPr>
        <w:t xml:space="preserve"> ASSEMBLEA </w:t>
      </w:r>
      <w:r w:rsidR="00882AC8">
        <w:rPr>
          <w:b/>
          <w:bCs/>
          <w:sz w:val="24"/>
          <w:szCs w:val="24"/>
          <w:lang w:val="it-IT"/>
        </w:rPr>
        <w:t>GENERALE</w:t>
      </w:r>
      <w:r w:rsidRPr="00312A5C">
        <w:rPr>
          <w:b/>
          <w:bCs/>
          <w:sz w:val="24"/>
          <w:szCs w:val="24"/>
          <w:lang w:val="it-IT"/>
        </w:rPr>
        <w:t xml:space="preserve"> DI FEDERAGENTI </w:t>
      </w:r>
    </w:p>
    <w:p w:rsidR="00312A5C" w:rsidRPr="00312A5C" w:rsidRDefault="00312A5C" w:rsidP="00C21FAD">
      <w:pPr>
        <w:spacing w:line="276" w:lineRule="auto"/>
        <w:jc w:val="center"/>
        <w:rPr>
          <w:sz w:val="24"/>
          <w:szCs w:val="24"/>
          <w:lang w:val="it-IT"/>
        </w:rPr>
      </w:pPr>
    </w:p>
    <w:p w:rsidR="00DF06B9" w:rsidRPr="00DF06B9" w:rsidRDefault="00DF06B9" w:rsidP="00DF06B9">
      <w:pPr>
        <w:jc w:val="center"/>
        <w:rPr>
          <w:b/>
          <w:bCs/>
          <w:sz w:val="36"/>
          <w:szCs w:val="36"/>
          <w:lang w:val="it-IT"/>
        </w:rPr>
      </w:pPr>
      <w:r w:rsidRPr="00DF06B9">
        <w:rPr>
          <w:b/>
          <w:bCs/>
          <w:sz w:val="36"/>
          <w:szCs w:val="36"/>
          <w:lang w:val="it-IT"/>
        </w:rPr>
        <w:t>Federagenti: vi dimostriamo perché</w:t>
      </w:r>
    </w:p>
    <w:p w:rsidR="00DF06B9" w:rsidRDefault="00DF06B9" w:rsidP="00DF06B9">
      <w:pPr>
        <w:jc w:val="center"/>
        <w:rPr>
          <w:b/>
          <w:bCs/>
          <w:sz w:val="36"/>
          <w:szCs w:val="36"/>
          <w:lang w:val="it-IT"/>
        </w:rPr>
      </w:pPr>
      <w:proofErr w:type="gramStart"/>
      <w:r>
        <w:rPr>
          <w:b/>
          <w:bCs/>
          <w:sz w:val="36"/>
          <w:szCs w:val="36"/>
          <w:lang w:val="it-IT"/>
        </w:rPr>
        <w:t>s</w:t>
      </w:r>
      <w:r w:rsidRPr="00DF06B9">
        <w:rPr>
          <w:b/>
          <w:bCs/>
          <w:sz w:val="36"/>
          <w:szCs w:val="36"/>
          <w:lang w:val="it-IT"/>
        </w:rPr>
        <w:t>enza</w:t>
      </w:r>
      <w:proofErr w:type="gramEnd"/>
      <w:r w:rsidRPr="00DF06B9">
        <w:rPr>
          <w:b/>
          <w:bCs/>
          <w:sz w:val="36"/>
          <w:szCs w:val="36"/>
          <w:lang w:val="it-IT"/>
        </w:rPr>
        <w:t xml:space="preserve"> il mare l’Italia non ha chance</w:t>
      </w:r>
    </w:p>
    <w:p w:rsidR="00C21FAD" w:rsidRDefault="00C21FAD" w:rsidP="00DF06B9">
      <w:pPr>
        <w:rPr>
          <w:lang w:val="it-IT"/>
        </w:rPr>
      </w:pPr>
      <w:r>
        <w:rPr>
          <w:i/>
          <w:iCs/>
          <w:lang w:val="it-IT"/>
        </w:rPr>
        <w:t> </w:t>
      </w:r>
    </w:p>
    <w:p w:rsidR="00DF06B9" w:rsidRPr="00DF06B9" w:rsidRDefault="00C21FAD" w:rsidP="00DF06B9">
      <w:pPr>
        <w:jc w:val="both"/>
        <w:rPr>
          <w:lang w:val="it-IT"/>
        </w:rPr>
      </w:pPr>
      <w:r>
        <w:rPr>
          <w:i/>
          <w:iCs/>
          <w:lang w:val="it-IT"/>
        </w:rPr>
        <w:t> Ancona, 1</w:t>
      </w:r>
      <w:r w:rsidR="00312A5C">
        <w:rPr>
          <w:i/>
          <w:iCs/>
          <w:lang w:val="it-IT"/>
        </w:rPr>
        <w:t>4</w:t>
      </w:r>
      <w:r>
        <w:rPr>
          <w:i/>
          <w:iCs/>
          <w:lang w:val="it-IT"/>
        </w:rPr>
        <w:t xml:space="preserve"> giugno 2019 – </w:t>
      </w:r>
      <w:r w:rsidR="00DF06B9" w:rsidRPr="00DF06B9">
        <w:rPr>
          <w:lang w:val="it-IT"/>
        </w:rPr>
        <w:t>Far valere, se non addirittura imporre</w:t>
      </w:r>
      <w:r w:rsidR="00DF06B9">
        <w:rPr>
          <w:lang w:val="it-IT"/>
        </w:rPr>
        <w:t>,</w:t>
      </w:r>
      <w:r w:rsidR="00DF06B9" w:rsidRPr="00DF06B9">
        <w:rPr>
          <w:lang w:val="it-IT"/>
        </w:rPr>
        <w:t xml:space="preserve"> alla politica l’importanza e la valenza strategica del settore portuale. Cinque giorni di chiusura dei porti e il paese resterebbe senza benzina, dieci e le merci sparirebbero dagli scaffali dei supermercati, quindici e sarebbe il collasso totale del sistema Paese.</w:t>
      </w:r>
    </w:p>
    <w:p w:rsidR="00DF06B9" w:rsidRPr="00DF06B9" w:rsidRDefault="00DF06B9" w:rsidP="00DF06B9">
      <w:pPr>
        <w:jc w:val="both"/>
        <w:rPr>
          <w:lang w:val="it-IT"/>
        </w:rPr>
      </w:pPr>
      <w:r w:rsidRPr="00DF06B9">
        <w:rPr>
          <w:lang w:val="it-IT"/>
        </w:rPr>
        <w:t xml:space="preserve">Così Gian Enzo Duci, al termini di un’assemblea che ha spinto Federagenti </w:t>
      </w:r>
      <w:bookmarkStart w:id="0" w:name="_GoBack"/>
      <w:r w:rsidRPr="00DF06B9">
        <w:rPr>
          <w:lang w:val="it-IT"/>
        </w:rPr>
        <w:t xml:space="preserve">anche </w:t>
      </w:r>
      <w:bookmarkEnd w:id="0"/>
      <w:r>
        <w:rPr>
          <w:lang w:val="it-IT"/>
        </w:rPr>
        <w:t xml:space="preserve">a oltrepassare </w:t>
      </w:r>
      <w:r w:rsidRPr="00DF06B9">
        <w:rPr>
          <w:lang w:val="it-IT"/>
        </w:rPr>
        <w:t>i confini del settore marittimo cercando sul tema della spirale negativa</w:t>
      </w:r>
      <w:r>
        <w:rPr>
          <w:lang w:val="it-IT"/>
        </w:rPr>
        <w:t>,</w:t>
      </w:r>
      <w:r w:rsidRPr="00DF06B9">
        <w:rPr>
          <w:lang w:val="it-IT"/>
        </w:rPr>
        <w:t xml:space="preserve"> causata da una politica inadeguata e da una burocrazia dominante</w:t>
      </w:r>
      <w:r>
        <w:rPr>
          <w:lang w:val="it-IT"/>
        </w:rPr>
        <w:t>,</w:t>
      </w:r>
      <w:r w:rsidRPr="00DF06B9">
        <w:rPr>
          <w:lang w:val="it-IT"/>
        </w:rPr>
        <w:t xml:space="preserve"> anche il confronto con due opin</w:t>
      </w:r>
      <w:r>
        <w:rPr>
          <w:lang w:val="it-IT"/>
        </w:rPr>
        <w:t xml:space="preserve">ionisti come Luca Telese e </w:t>
      </w:r>
      <w:proofErr w:type="spellStart"/>
      <w:r>
        <w:rPr>
          <w:lang w:val="it-IT"/>
        </w:rPr>
        <w:t>Gianna</w:t>
      </w:r>
      <w:r w:rsidRPr="00DF06B9">
        <w:rPr>
          <w:lang w:val="it-IT"/>
        </w:rPr>
        <w:t>ntonio</w:t>
      </w:r>
      <w:proofErr w:type="spellEnd"/>
      <w:r w:rsidRPr="00DF06B9">
        <w:rPr>
          <w:lang w:val="it-IT"/>
        </w:rPr>
        <w:t xml:space="preserve"> Stella, ha concluso l’assemblea pubblica svoltasi oggi a</w:t>
      </w:r>
      <w:r>
        <w:rPr>
          <w:lang w:val="it-IT"/>
        </w:rPr>
        <w:t>d</w:t>
      </w:r>
      <w:r w:rsidRPr="00DF06B9">
        <w:rPr>
          <w:lang w:val="it-IT"/>
        </w:rPr>
        <w:t xml:space="preserve"> Ancona.</w:t>
      </w:r>
    </w:p>
    <w:p w:rsidR="00DF06B9" w:rsidRPr="00DF06B9" w:rsidRDefault="00DF06B9" w:rsidP="00DF06B9">
      <w:pPr>
        <w:jc w:val="both"/>
        <w:rPr>
          <w:lang w:val="it-IT"/>
        </w:rPr>
      </w:pPr>
      <w:r>
        <w:rPr>
          <w:lang w:val="it-IT"/>
        </w:rPr>
        <w:t>Un’</w:t>
      </w:r>
      <w:r w:rsidRPr="00DF06B9">
        <w:rPr>
          <w:lang w:val="it-IT"/>
        </w:rPr>
        <w:t>assemblea che è stata l’occasione per lanciare un decalogo “sblocca mare” che facesse emergere le emergenze e le possibili soluzioni in grado di risolverle.</w:t>
      </w:r>
    </w:p>
    <w:p w:rsidR="00DF06B9" w:rsidRPr="00DF06B9" w:rsidRDefault="00DF06B9" w:rsidP="00DF06B9">
      <w:pPr>
        <w:jc w:val="both"/>
        <w:rPr>
          <w:lang w:val="it-IT"/>
        </w:rPr>
      </w:pPr>
      <w:r w:rsidRPr="00DF06B9">
        <w:rPr>
          <w:lang w:val="it-IT"/>
        </w:rPr>
        <w:t>Duci ha</w:t>
      </w:r>
      <w:r>
        <w:rPr>
          <w:lang w:val="it-IT"/>
        </w:rPr>
        <w:t xml:space="preserve"> chiamato a confronto anche alc</w:t>
      </w:r>
      <w:r w:rsidRPr="00DF06B9">
        <w:rPr>
          <w:lang w:val="it-IT"/>
        </w:rPr>
        <w:t xml:space="preserve">uni componenti di spicco del cluster marittimo. </w:t>
      </w:r>
      <w:r>
        <w:rPr>
          <w:lang w:val="it-IT"/>
        </w:rPr>
        <w:t>Il C</w:t>
      </w:r>
      <w:r w:rsidRPr="00DF06B9">
        <w:rPr>
          <w:lang w:val="it-IT"/>
        </w:rPr>
        <w:t xml:space="preserve">omandante Generale Capitanerie di porto – Guardia Costiera, Giovanni </w:t>
      </w:r>
      <w:proofErr w:type="spellStart"/>
      <w:r w:rsidRPr="00DF06B9">
        <w:rPr>
          <w:lang w:val="it-IT"/>
        </w:rPr>
        <w:t>Pettorino</w:t>
      </w:r>
      <w:proofErr w:type="spellEnd"/>
      <w:r>
        <w:rPr>
          <w:lang w:val="it-IT"/>
        </w:rPr>
        <w:t xml:space="preserve"> </w:t>
      </w:r>
      <w:r w:rsidRPr="00DF06B9">
        <w:rPr>
          <w:lang w:val="it-IT"/>
        </w:rPr>
        <w:t>si è espresso favorevolmente all</w:t>
      </w:r>
      <w:r>
        <w:rPr>
          <w:lang w:val="it-IT"/>
        </w:rPr>
        <w:t>’</w:t>
      </w:r>
      <w:r w:rsidRPr="00DF06B9">
        <w:rPr>
          <w:lang w:val="it-IT"/>
        </w:rPr>
        <w:t>istituzione di un soggetto (un sottosegretario ad hoc?) presso la Presidenza del Consiglio nel quale polarizzare le com</w:t>
      </w:r>
      <w:r>
        <w:rPr>
          <w:lang w:val="it-IT"/>
        </w:rPr>
        <w:t>p</w:t>
      </w:r>
      <w:r w:rsidRPr="00DF06B9">
        <w:rPr>
          <w:lang w:val="it-IT"/>
        </w:rPr>
        <w:t>etenze sul mare e sullo spazio marittimo.</w:t>
      </w:r>
    </w:p>
    <w:p w:rsidR="00DF06B9" w:rsidRPr="00DF06B9" w:rsidRDefault="00DF06B9" w:rsidP="00DF06B9">
      <w:pPr>
        <w:jc w:val="both"/>
        <w:rPr>
          <w:lang w:val="it-IT"/>
        </w:rPr>
      </w:pPr>
      <w:r w:rsidRPr="00DF06B9">
        <w:rPr>
          <w:lang w:val="it-IT"/>
        </w:rPr>
        <w:t>Stefano Messina, Presidente di Assarmatori, ha rimarcato a livello di organismi di guida dell’Unione europea la situazione sia ancora peggiore rispetto a quella italiana, con problematiche del settore mare drasticamente sottovalutate; ha inoltre invitato a valutare un ruolo più importante in questo settore della Cassa Depositi e Prestiti.</w:t>
      </w:r>
    </w:p>
    <w:p w:rsidR="00DF06B9" w:rsidRPr="00DF06B9" w:rsidRDefault="00DF06B9" w:rsidP="00DF06B9">
      <w:pPr>
        <w:jc w:val="both"/>
        <w:rPr>
          <w:lang w:val="it-IT"/>
        </w:rPr>
      </w:pPr>
      <w:r w:rsidRPr="00DF06B9">
        <w:rPr>
          <w:lang w:val="it-IT"/>
        </w:rPr>
        <w:t xml:space="preserve">Per Mario Mattioli, </w:t>
      </w:r>
      <w:r>
        <w:rPr>
          <w:lang w:val="it-IT"/>
        </w:rPr>
        <w:t>P</w:t>
      </w:r>
      <w:r w:rsidRPr="00DF06B9">
        <w:rPr>
          <w:lang w:val="it-IT"/>
        </w:rPr>
        <w:t xml:space="preserve">residente di </w:t>
      </w:r>
      <w:proofErr w:type="spellStart"/>
      <w:r w:rsidRPr="00DF06B9">
        <w:rPr>
          <w:lang w:val="it-IT"/>
        </w:rPr>
        <w:t>Confitarma</w:t>
      </w:r>
      <w:proofErr w:type="spellEnd"/>
      <w:r w:rsidRPr="00DF06B9">
        <w:rPr>
          <w:lang w:val="it-IT"/>
        </w:rPr>
        <w:t>, il cluster marittimo è debole perché continua a essere diviso e incapace di presentare strategie e proposte unitarie.</w:t>
      </w:r>
    </w:p>
    <w:p w:rsidR="00595272" w:rsidRDefault="00DF06B9" w:rsidP="00DF06B9">
      <w:pPr>
        <w:jc w:val="both"/>
        <w:rPr>
          <w:lang w:val="it-IT"/>
        </w:rPr>
      </w:pPr>
      <w:r>
        <w:rPr>
          <w:lang w:val="it-IT"/>
        </w:rPr>
        <w:t>Infine per Mauro Co</w:t>
      </w:r>
      <w:r w:rsidRPr="00DF06B9">
        <w:rPr>
          <w:lang w:val="it-IT"/>
        </w:rPr>
        <w:t xml:space="preserve">letta, </w:t>
      </w:r>
      <w:r>
        <w:rPr>
          <w:lang w:val="it-IT"/>
        </w:rPr>
        <w:t>D</w:t>
      </w:r>
      <w:r w:rsidRPr="00DF06B9">
        <w:rPr>
          <w:lang w:val="it-IT"/>
        </w:rPr>
        <w:t xml:space="preserve">irettore </w:t>
      </w:r>
      <w:r>
        <w:rPr>
          <w:lang w:val="it-IT"/>
        </w:rPr>
        <w:t>G</w:t>
      </w:r>
      <w:r w:rsidRPr="00DF06B9">
        <w:rPr>
          <w:lang w:val="it-IT"/>
        </w:rPr>
        <w:t xml:space="preserve">enerale del </w:t>
      </w:r>
      <w:r>
        <w:rPr>
          <w:lang w:val="it-IT"/>
        </w:rPr>
        <w:t>M</w:t>
      </w:r>
      <w:r w:rsidRPr="00DF06B9">
        <w:rPr>
          <w:lang w:val="it-IT"/>
        </w:rPr>
        <w:t xml:space="preserve">inistero </w:t>
      </w:r>
      <w:r>
        <w:rPr>
          <w:lang w:val="it-IT"/>
        </w:rPr>
        <w:t xml:space="preserve">delle Infrastrutture e </w:t>
      </w:r>
      <w:r w:rsidRPr="00DF06B9">
        <w:rPr>
          <w:lang w:val="it-IT"/>
        </w:rPr>
        <w:t>dei Trasporti, il tema delle deleghe e delle responsabilità è un problema da affrontare a fondo.</w:t>
      </w:r>
    </w:p>
    <w:p w:rsidR="00312A5C" w:rsidRDefault="00312A5C" w:rsidP="00312A5C">
      <w:pPr>
        <w:jc w:val="both"/>
        <w:rPr>
          <w:lang w:val="it-IT"/>
        </w:rPr>
      </w:pPr>
    </w:p>
    <w:p w:rsidR="00595272" w:rsidRPr="00595272" w:rsidRDefault="00595272" w:rsidP="00312A5C">
      <w:pPr>
        <w:pStyle w:val="Nessunaspaziatura"/>
        <w:jc w:val="both"/>
        <w:rPr>
          <w:b/>
        </w:rPr>
      </w:pPr>
      <w:r w:rsidRPr="00595272">
        <w:rPr>
          <w:b/>
        </w:rPr>
        <w:t xml:space="preserve">Per informazioni alla stampa: </w:t>
      </w:r>
    </w:p>
    <w:p w:rsidR="00595272" w:rsidRPr="0086463B" w:rsidRDefault="00595272" w:rsidP="00312A5C">
      <w:pPr>
        <w:pStyle w:val="Nessunaspaziatura"/>
        <w:jc w:val="both"/>
        <w:rPr>
          <w:rFonts w:cs="Arial"/>
        </w:rPr>
      </w:pPr>
      <w:r w:rsidRPr="0086463B">
        <w:rPr>
          <w:rFonts w:cs="Arial"/>
        </w:rPr>
        <w:t>Star comunicazione in movimento</w:t>
      </w:r>
    </w:p>
    <w:p w:rsidR="00C21FAD" w:rsidRPr="00595272" w:rsidRDefault="00595272" w:rsidP="00312A5C">
      <w:pPr>
        <w:pStyle w:val="Nessunaspaziatura"/>
        <w:jc w:val="both"/>
        <w:rPr>
          <w:rFonts w:cs="Arial"/>
          <w:lang w:val="it-IT"/>
        </w:rPr>
      </w:pPr>
      <w:r w:rsidRPr="0086463B">
        <w:rPr>
          <w:rFonts w:cs="Arial"/>
          <w:lang w:val="it-IT"/>
        </w:rPr>
        <w:t xml:space="preserve">Barbara </w:t>
      </w:r>
      <w:proofErr w:type="spellStart"/>
      <w:r w:rsidRPr="0086463B">
        <w:rPr>
          <w:rFonts w:cs="Arial"/>
          <w:lang w:val="it-IT"/>
        </w:rPr>
        <w:t>Gazzale</w:t>
      </w:r>
      <w:proofErr w:type="spellEnd"/>
      <w:r w:rsidRPr="0086463B">
        <w:rPr>
          <w:rFonts w:cs="Arial"/>
          <w:lang w:val="it-IT"/>
        </w:rPr>
        <w:t xml:space="preserve"> +39-3484144780</w:t>
      </w:r>
    </w:p>
    <w:sectPr w:rsidR="00C21FAD" w:rsidRPr="00595272" w:rsidSect="00E823C9">
      <w:headerReference w:type="default" r:id="rId7"/>
      <w:footerReference w:type="default" r:id="rId8"/>
      <w:pgSz w:w="11906" w:h="16838"/>
      <w:pgMar w:top="1417" w:right="1134" w:bottom="1134" w:left="1134" w:header="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523" w:rsidRDefault="00622523" w:rsidP="00E823C9">
      <w:pPr>
        <w:spacing w:after="0" w:line="240" w:lineRule="auto"/>
      </w:pPr>
      <w:r>
        <w:separator/>
      </w:r>
    </w:p>
  </w:endnote>
  <w:endnote w:type="continuationSeparator" w:id="0">
    <w:p w:rsidR="00622523" w:rsidRDefault="00622523" w:rsidP="00E8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E823C9">
    <w:pPr>
      <w:pStyle w:val="Pidipagina"/>
    </w:pPr>
    <w:r>
      <w:rPr>
        <w:noProof/>
        <w:lang w:eastAsia="it-CH"/>
      </w:rPr>
      <w:drawing>
        <wp:inline distT="0" distB="0" distL="0" distR="0" wp14:anchorId="246D366E" wp14:editId="0CCDD4C8">
          <wp:extent cx="6120130" cy="438785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523" w:rsidRDefault="00622523" w:rsidP="00E823C9">
      <w:pPr>
        <w:spacing w:after="0" w:line="240" w:lineRule="auto"/>
      </w:pPr>
      <w:r>
        <w:separator/>
      </w:r>
    </w:p>
  </w:footnote>
  <w:footnote w:type="continuationSeparator" w:id="0">
    <w:p w:rsidR="00622523" w:rsidRDefault="00622523" w:rsidP="00E8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823FF7" w:rsidP="00E823C9">
    <w:pPr>
      <w:pStyle w:val="Intestazione"/>
      <w:ind w:left="-1134"/>
    </w:pPr>
    <w:r>
      <w:rPr>
        <w:noProof/>
        <w:lang w:eastAsia="it-CH"/>
      </w:rPr>
      <w:drawing>
        <wp:inline distT="0" distB="0" distL="0" distR="0">
          <wp:extent cx="7563456" cy="1800225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ascia alta-def-program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6621" cy="1817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CB0"/>
    <w:multiLevelType w:val="hybridMultilevel"/>
    <w:tmpl w:val="AFAA9E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36086"/>
    <w:multiLevelType w:val="hybridMultilevel"/>
    <w:tmpl w:val="75DCFAC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6B"/>
    <w:multiLevelType w:val="hybridMultilevel"/>
    <w:tmpl w:val="3A0401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C9"/>
    <w:rsid w:val="00072909"/>
    <w:rsid w:val="000A7257"/>
    <w:rsid w:val="000B365A"/>
    <w:rsid w:val="000D437D"/>
    <w:rsid w:val="000E36F5"/>
    <w:rsid w:val="000E5F75"/>
    <w:rsid w:val="001330B3"/>
    <w:rsid w:val="00181AE1"/>
    <w:rsid w:val="001D2873"/>
    <w:rsid w:val="00271F81"/>
    <w:rsid w:val="00283DE2"/>
    <w:rsid w:val="002F72A4"/>
    <w:rsid w:val="00312A5C"/>
    <w:rsid w:val="004555B7"/>
    <w:rsid w:val="00491622"/>
    <w:rsid w:val="00497F6F"/>
    <w:rsid w:val="004B1091"/>
    <w:rsid w:val="005425FD"/>
    <w:rsid w:val="00595272"/>
    <w:rsid w:val="005B1476"/>
    <w:rsid w:val="005F5830"/>
    <w:rsid w:val="00621FA9"/>
    <w:rsid w:val="00622523"/>
    <w:rsid w:val="00632C76"/>
    <w:rsid w:val="006D736D"/>
    <w:rsid w:val="00703537"/>
    <w:rsid w:val="00753987"/>
    <w:rsid w:val="007749A5"/>
    <w:rsid w:val="007F7B06"/>
    <w:rsid w:val="00823FF7"/>
    <w:rsid w:val="008633FA"/>
    <w:rsid w:val="00882AC8"/>
    <w:rsid w:val="008E33B6"/>
    <w:rsid w:val="00922047"/>
    <w:rsid w:val="00A13C3A"/>
    <w:rsid w:val="00A361A1"/>
    <w:rsid w:val="00A64376"/>
    <w:rsid w:val="00AA2026"/>
    <w:rsid w:val="00AB5402"/>
    <w:rsid w:val="00B11D55"/>
    <w:rsid w:val="00B15853"/>
    <w:rsid w:val="00B25C4E"/>
    <w:rsid w:val="00B32192"/>
    <w:rsid w:val="00B63C25"/>
    <w:rsid w:val="00B84A3D"/>
    <w:rsid w:val="00B97A4D"/>
    <w:rsid w:val="00BA2011"/>
    <w:rsid w:val="00BE2E26"/>
    <w:rsid w:val="00C21FAD"/>
    <w:rsid w:val="00D21B60"/>
    <w:rsid w:val="00D44977"/>
    <w:rsid w:val="00D81906"/>
    <w:rsid w:val="00DF06B9"/>
    <w:rsid w:val="00E528E1"/>
    <w:rsid w:val="00E702C1"/>
    <w:rsid w:val="00E823C9"/>
    <w:rsid w:val="00F2102B"/>
    <w:rsid w:val="00F25CF5"/>
    <w:rsid w:val="00F81408"/>
    <w:rsid w:val="00F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3CB53D-D6E1-4715-8D6C-F88C4900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3C9"/>
  </w:style>
  <w:style w:type="paragraph" w:styleId="Pidipagina">
    <w:name w:val="footer"/>
    <w:basedOn w:val="Normale"/>
    <w:link w:val="Pidipagina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3C9"/>
  </w:style>
  <w:style w:type="paragraph" w:styleId="Paragrafoelenco">
    <w:name w:val="List Paragraph"/>
    <w:basedOn w:val="Normale"/>
    <w:uiPriority w:val="34"/>
    <w:qFormat/>
    <w:rsid w:val="00E702C1"/>
    <w:pPr>
      <w:ind w:left="720"/>
      <w:contextualSpacing/>
    </w:pPr>
  </w:style>
  <w:style w:type="paragraph" w:styleId="Nessunaspaziatura">
    <w:name w:val="No Spacing"/>
    <w:uiPriority w:val="1"/>
    <w:qFormat/>
    <w:rsid w:val="005952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2019-06-14T12:53:00Z</dcterms:created>
  <dcterms:modified xsi:type="dcterms:W3CDTF">2019-06-14T12:53:00Z</dcterms:modified>
</cp:coreProperties>
</file>