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9E2" w:rsidRDefault="00C829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3C75" w:rsidRDefault="00F83C7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829E2" w:rsidRDefault="00C829E2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C829E2" w:rsidRPr="00F83C75" w:rsidRDefault="00F83C75" w:rsidP="00F83C75">
      <w:pPr>
        <w:pStyle w:val="Corpotesto"/>
        <w:ind w:left="3828" w:firstLine="0"/>
        <w:rPr>
          <w:rFonts w:ascii="Times New Roman" w:hAnsi="Times New Roman" w:cs="Times New Roman"/>
          <w:b/>
          <w:spacing w:val="-1"/>
          <w:lang w:val="it-CH"/>
        </w:rPr>
      </w:pPr>
      <w:r w:rsidRPr="00F83C75">
        <w:rPr>
          <w:rFonts w:ascii="Times New Roman" w:hAnsi="Times New Roman" w:cs="Times New Roman"/>
          <w:b/>
          <w:spacing w:val="-1"/>
          <w:lang w:val="it-CH"/>
        </w:rPr>
        <w:t>COMUNICATO STAMPA</w:t>
      </w:r>
    </w:p>
    <w:p w:rsidR="00F83C75" w:rsidRDefault="00F83C75" w:rsidP="00F83C75">
      <w:pPr>
        <w:pStyle w:val="Corpotesto"/>
        <w:ind w:left="3828" w:firstLine="0"/>
        <w:rPr>
          <w:spacing w:val="-1"/>
          <w:lang w:val="it-CH"/>
        </w:rPr>
      </w:pP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Pr="00F83C75" w:rsidRDefault="00F83C75" w:rsidP="00F83C75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  <w:r w:rsidRPr="00F83C75">
        <w:rPr>
          <w:rFonts w:ascii="Times New Roman" w:hAnsi="Times New Roman" w:cs="Times New Roman"/>
          <w:sz w:val="40"/>
          <w:szCs w:val="40"/>
        </w:rPr>
        <w:t>Ancona: la sfida degli Agenti Marittimi</w:t>
      </w:r>
    </w:p>
    <w:p w:rsidR="00F83C75" w:rsidRPr="00F83C75" w:rsidRDefault="00456706" w:rsidP="00F83C75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p</w:t>
      </w:r>
      <w:r w:rsidR="00F83C75" w:rsidRPr="00F83C75">
        <w:rPr>
          <w:rFonts w:ascii="Times New Roman" w:hAnsi="Times New Roman" w:cs="Times New Roman"/>
          <w:sz w:val="40"/>
          <w:szCs w:val="40"/>
        </w:rPr>
        <w:t>er</w:t>
      </w:r>
      <w:proofErr w:type="gramEnd"/>
      <w:r w:rsidR="00F83C75" w:rsidRPr="00F83C75">
        <w:rPr>
          <w:rFonts w:ascii="Times New Roman" w:hAnsi="Times New Roman" w:cs="Times New Roman"/>
          <w:sz w:val="40"/>
          <w:szCs w:val="40"/>
        </w:rPr>
        <w:t xml:space="preserve"> rilanciare i traffici passeggeri</w:t>
      </w: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Pr="00F83C75" w:rsidRDefault="00F83C75" w:rsidP="00F83C75">
      <w:pPr>
        <w:pStyle w:val="Default"/>
        <w:jc w:val="both"/>
        <w:rPr>
          <w:rFonts w:ascii="Arial" w:hAnsi="Arial" w:cs="Arial"/>
          <w:color w:val="auto"/>
        </w:rPr>
      </w:pPr>
      <w:r w:rsidRPr="00F83C75">
        <w:rPr>
          <w:rFonts w:ascii="Arial" w:hAnsi="Arial" w:cs="Arial"/>
          <w:color w:val="auto"/>
        </w:rPr>
        <w:t>Ancona affronta l’emergenza e chiede all’Autorità di Sistema Portuale misure immediate di abbattimento dei costi che consentano di recuperare rapidamente tutte le direttrici di traffico che fanno capolinea nello scalo dorico, nonché la predisposizione e attuazione di quei protocolli di sicurezza contro il Covid-19 che risultano di importanza vitale specie nel terminal passeggeri in considerazione del fatto che Albania e Croazia hanno appena ripristinato i loro collegamenti con l’Italia.</w:t>
      </w:r>
    </w:p>
    <w:p w:rsidR="00F83C75" w:rsidRPr="00F83C75" w:rsidRDefault="00F83C75" w:rsidP="00F83C75">
      <w:pPr>
        <w:pStyle w:val="Default"/>
        <w:jc w:val="both"/>
        <w:rPr>
          <w:rFonts w:ascii="Arial" w:hAnsi="Arial" w:cs="Arial"/>
          <w:color w:val="auto"/>
        </w:rPr>
      </w:pPr>
      <w:r w:rsidRPr="00F83C75">
        <w:rPr>
          <w:rFonts w:ascii="Arial" w:hAnsi="Arial" w:cs="Arial"/>
          <w:color w:val="auto"/>
        </w:rPr>
        <w:t>Il messaggio lanciato dall’Associazione Agenti Marittimi di Ancona va diritto alla sostanza chiedendo all’Autorità di Sistema Portuale l’azzeramento dei diritti portuali attualmente in vigore relativi alle tasse sui passeggeri, a quelle sui veicoli commerciali e ai diritti di security.</w:t>
      </w:r>
    </w:p>
    <w:p w:rsidR="00F83C75" w:rsidRPr="00F83C75" w:rsidRDefault="00F83C75" w:rsidP="00F83C75">
      <w:pPr>
        <w:pStyle w:val="Default"/>
        <w:jc w:val="both"/>
        <w:rPr>
          <w:rFonts w:ascii="Arial" w:hAnsi="Arial" w:cs="Arial"/>
          <w:color w:val="auto"/>
        </w:rPr>
      </w:pPr>
      <w:r w:rsidRPr="00F83C75">
        <w:rPr>
          <w:rFonts w:ascii="Arial" w:hAnsi="Arial" w:cs="Arial"/>
          <w:color w:val="auto"/>
        </w:rPr>
        <w:t>“Siamo tutti consci delle difficoltà che le nostre aziende e gli armatori si troveranno ad affrontare</w:t>
      </w:r>
      <w:r w:rsidR="00456706">
        <w:rPr>
          <w:rFonts w:ascii="Arial" w:hAnsi="Arial" w:cs="Arial"/>
          <w:color w:val="auto"/>
        </w:rPr>
        <w:t xml:space="preserve"> </w:t>
      </w:r>
      <w:bookmarkStart w:id="0" w:name="_GoBack"/>
      <w:bookmarkEnd w:id="0"/>
      <w:r w:rsidRPr="00F83C75">
        <w:rPr>
          <w:rFonts w:ascii="Arial" w:hAnsi="Arial" w:cs="Arial"/>
          <w:color w:val="auto"/>
        </w:rPr>
        <w:t>– afferma Andrea Morandi, presidente dell’Associazione Agenti Marittimi delle Marche e dell’Abruzzo – ma siamo abituati a lottare; proprio i momenti di difficoltà forniscono quelle eccezionali motivazioni che devono anche concretizzarsi oggi nella soluzione dei problemi che si sono cronicizzati e che oggi devono essere affrontati nella logica del rilancio nonché della massima collaborazione fra operatori privati e Istituzioni”.</w:t>
      </w:r>
    </w:p>
    <w:p w:rsidR="00F83C75" w:rsidRPr="00F83C75" w:rsidRDefault="00F83C75" w:rsidP="00F83C75">
      <w:pPr>
        <w:pStyle w:val="Corpotesto"/>
        <w:ind w:left="0" w:firstLine="0"/>
        <w:rPr>
          <w:rFonts w:ascii="Arial" w:hAnsi="Arial" w:cs="Arial"/>
          <w:spacing w:val="-1"/>
          <w:lang w:val="it-CH"/>
        </w:rPr>
      </w:pPr>
    </w:p>
    <w:p w:rsidR="00F83C75" w:rsidRDefault="00F83C75" w:rsidP="00F83C75">
      <w:pPr>
        <w:pStyle w:val="Corpotesto"/>
        <w:ind w:left="0" w:firstLine="0"/>
        <w:jc w:val="right"/>
        <w:rPr>
          <w:rFonts w:ascii="Arial" w:hAnsi="Arial" w:cs="Arial"/>
          <w:spacing w:val="-1"/>
          <w:lang w:val="it-CH"/>
        </w:rPr>
      </w:pPr>
    </w:p>
    <w:p w:rsidR="00F83C75" w:rsidRPr="00F83C75" w:rsidRDefault="00F83C75" w:rsidP="00F83C75">
      <w:pPr>
        <w:pStyle w:val="Corpotesto"/>
        <w:ind w:left="0" w:firstLine="0"/>
        <w:jc w:val="right"/>
        <w:rPr>
          <w:rFonts w:ascii="Arial" w:hAnsi="Arial" w:cs="Arial"/>
          <w:spacing w:val="-1"/>
          <w:lang w:val="it-CH"/>
        </w:rPr>
      </w:pPr>
    </w:p>
    <w:p w:rsidR="00F83C75" w:rsidRPr="00F83C75" w:rsidRDefault="00F83C75" w:rsidP="00F83C75">
      <w:pPr>
        <w:pStyle w:val="Corpotesto"/>
        <w:ind w:left="0" w:firstLine="0"/>
        <w:jc w:val="right"/>
        <w:rPr>
          <w:rFonts w:ascii="Arial" w:hAnsi="Arial" w:cs="Arial"/>
          <w:spacing w:val="-1"/>
          <w:lang w:val="it-CH"/>
        </w:rPr>
      </w:pPr>
      <w:r w:rsidRPr="00F83C75">
        <w:rPr>
          <w:rFonts w:ascii="Arial" w:hAnsi="Arial" w:cs="Arial"/>
          <w:spacing w:val="-1"/>
          <w:lang w:val="it-CH"/>
        </w:rPr>
        <w:t>Ancona, 14 maggio 2020</w:t>
      </w: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Pr="00F83C75" w:rsidRDefault="00F83C75" w:rsidP="00F83C75">
      <w:pPr>
        <w:jc w:val="both"/>
        <w:rPr>
          <w:rFonts w:ascii="Arial" w:eastAsia="Times New Roman" w:hAnsi="Arial" w:cs="Arial"/>
          <w:color w:val="222222"/>
          <w:lang w:val="it-CH"/>
        </w:rPr>
      </w:pPr>
      <w:r w:rsidRPr="00F83C75">
        <w:rPr>
          <w:rFonts w:ascii="Arial" w:eastAsia="Times New Roman" w:hAnsi="Arial" w:cs="Arial"/>
          <w:color w:val="222222"/>
          <w:lang w:val="it-CH"/>
        </w:rPr>
        <w:t>Per ulteriori informazioni</w:t>
      </w:r>
    </w:p>
    <w:p w:rsidR="00F83C75" w:rsidRPr="00F83C75" w:rsidRDefault="00F83C75" w:rsidP="00F83C75">
      <w:pPr>
        <w:jc w:val="both"/>
        <w:rPr>
          <w:rFonts w:ascii="Arial" w:eastAsia="Times New Roman" w:hAnsi="Arial" w:cs="Arial"/>
          <w:color w:val="222222"/>
          <w:lang w:val="it-CH"/>
        </w:rPr>
      </w:pPr>
      <w:r w:rsidRPr="00F83C75">
        <w:rPr>
          <w:rFonts w:ascii="Arial" w:eastAsia="Times New Roman" w:hAnsi="Arial" w:cs="Arial"/>
          <w:color w:val="222222"/>
          <w:lang w:val="it-CH"/>
        </w:rPr>
        <w:t xml:space="preserve">Barbara </w:t>
      </w:r>
      <w:proofErr w:type="spellStart"/>
      <w:r w:rsidRPr="00F83C75">
        <w:rPr>
          <w:rFonts w:ascii="Arial" w:eastAsia="Times New Roman" w:hAnsi="Arial" w:cs="Arial"/>
          <w:color w:val="222222"/>
          <w:lang w:val="it-CH"/>
        </w:rPr>
        <w:t>Gazzale</w:t>
      </w:r>
      <w:proofErr w:type="spellEnd"/>
    </w:p>
    <w:p w:rsidR="00F83C75" w:rsidRPr="00F83C75" w:rsidRDefault="00F83C75" w:rsidP="00F83C75">
      <w:pPr>
        <w:jc w:val="both"/>
        <w:rPr>
          <w:rFonts w:ascii="Arial" w:eastAsia="Batang" w:hAnsi="Arial" w:cs="Arial"/>
          <w:lang w:val="it-CH"/>
        </w:rPr>
      </w:pPr>
      <w:r w:rsidRPr="00F83C75">
        <w:rPr>
          <w:rFonts w:ascii="Arial" w:eastAsia="Times New Roman" w:hAnsi="Arial" w:cs="Arial"/>
          <w:color w:val="222222"/>
          <w:lang w:val="it-CH"/>
        </w:rPr>
        <w:t>348 4144780</w:t>
      </w:r>
    </w:p>
    <w:p w:rsidR="00F83C75" w:rsidRDefault="00F83C75" w:rsidP="00F83C75">
      <w:pPr>
        <w:pStyle w:val="Corpotesto"/>
        <w:ind w:left="0" w:firstLine="0"/>
        <w:rPr>
          <w:spacing w:val="-1"/>
          <w:lang w:val="it-CH"/>
        </w:rPr>
      </w:pPr>
    </w:p>
    <w:p w:rsidR="00F83C75" w:rsidRPr="00F83C75" w:rsidRDefault="00F83C75" w:rsidP="00F83C75">
      <w:pPr>
        <w:pStyle w:val="Corpotesto"/>
        <w:ind w:left="4536" w:firstLine="0"/>
        <w:jc w:val="center"/>
        <w:rPr>
          <w:lang w:val="it-CH"/>
        </w:rPr>
      </w:pPr>
    </w:p>
    <w:sectPr w:rsidR="00F83C75" w:rsidRPr="00F83C75">
      <w:headerReference w:type="default" r:id="rId7"/>
      <w:pgSz w:w="11900" w:h="16840"/>
      <w:pgMar w:top="2180" w:right="880" w:bottom="280" w:left="1020" w:header="48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5CD" w:rsidRDefault="00CD15CD">
      <w:r>
        <w:separator/>
      </w:r>
    </w:p>
  </w:endnote>
  <w:endnote w:type="continuationSeparator" w:id="0">
    <w:p w:rsidR="00CD15CD" w:rsidRDefault="00CD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5CD" w:rsidRDefault="00CD15CD">
      <w:r>
        <w:separator/>
      </w:r>
    </w:p>
  </w:footnote>
  <w:footnote w:type="continuationSeparator" w:id="0">
    <w:p w:rsidR="00CD15CD" w:rsidRDefault="00CD1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9E2" w:rsidRDefault="00F83C75">
    <w:pPr>
      <w:spacing w:line="14" w:lineRule="auto"/>
      <w:rPr>
        <w:sz w:val="20"/>
        <w:szCs w:val="20"/>
      </w:rPr>
    </w:pPr>
    <w:r>
      <w:rPr>
        <w:noProof/>
        <w:lang w:val="it-CH" w:eastAsia="it-CH"/>
      </w:rPr>
      <w:drawing>
        <wp:anchor distT="0" distB="0" distL="114300" distR="114300" simplePos="0" relativeHeight="503313488" behindDoc="1" locked="0" layoutInCell="1" allowOverlap="1">
          <wp:simplePos x="0" y="0"/>
          <wp:positionH relativeFrom="page">
            <wp:posOffset>5928360</wp:posOffset>
          </wp:positionH>
          <wp:positionV relativeFrom="page">
            <wp:posOffset>307975</wp:posOffset>
          </wp:positionV>
          <wp:extent cx="1005840" cy="978535"/>
          <wp:effectExtent l="0" t="0" r="381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503313512" behindDoc="1" locked="0" layoutInCell="1" allowOverlap="1">
          <wp:simplePos x="0" y="0"/>
          <wp:positionH relativeFrom="page">
            <wp:posOffset>722630</wp:posOffset>
          </wp:positionH>
          <wp:positionV relativeFrom="page">
            <wp:posOffset>332105</wp:posOffset>
          </wp:positionV>
          <wp:extent cx="984250" cy="1054735"/>
          <wp:effectExtent l="0" t="0" r="635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503313536" behindDoc="1" locked="0" layoutInCell="1" allowOverlap="1">
              <wp:simplePos x="0" y="0"/>
              <wp:positionH relativeFrom="page">
                <wp:posOffset>2212340</wp:posOffset>
              </wp:positionH>
              <wp:positionV relativeFrom="page">
                <wp:posOffset>577850</wp:posOffset>
              </wp:positionV>
              <wp:extent cx="3218180" cy="703580"/>
              <wp:effectExtent l="254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8180" cy="703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9E2" w:rsidRPr="00F83C75" w:rsidRDefault="00CD15CD">
                          <w:pPr>
                            <w:spacing w:line="265" w:lineRule="exact"/>
                            <w:ind w:right="197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it-CH"/>
                            </w:rPr>
                          </w:pP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1"/>
                              <w:sz w:val="24"/>
                              <w:lang w:val="it-CH"/>
                            </w:rPr>
                            <w:t>ASSOCIAZIONE</w:t>
                          </w:r>
                        </w:p>
                        <w:p w:rsidR="00C829E2" w:rsidRPr="00F83C75" w:rsidRDefault="00CD15CD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it-CH"/>
                            </w:rPr>
                          </w:pP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1"/>
                              <w:sz w:val="24"/>
                              <w:lang w:val="it-CH"/>
                            </w:rPr>
                            <w:t>AGENTI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z w:val="24"/>
                              <w:lang w:val="it-CH"/>
                            </w:rPr>
                            <w:t xml:space="preserve"> 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24"/>
                              <w:sz w:val="24"/>
                              <w:lang w:val="it-CH"/>
                            </w:rPr>
                            <w:t xml:space="preserve"> 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1"/>
                              <w:sz w:val="24"/>
                              <w:lang w:val="it-CH"/>
                            </w:rPr>
                            <w:t>RACCOMANDATARI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12"/>
                              <w:sz w:val="24"/>
                              <w:lang w:val="it-CH"/>
                            </w:rPr>
                            <w:t xml:space="preserve"> 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1"/>
                              <w:sz w:val="24"/>
                              <w:lang w:val="it-CH"/>
                            </w:rPr>
                            <w:t>MEDIATORI</w:t>
                          </w:r>
                        </w:p>
                        <w:p w:rsidR="00C829E2" w:rsidRPr="00F83C75" w:rsidRDefault="00CD15CD">
                          <w:pPr>
                            <w:ind w:right="329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it-CH"/>
                            </w:rPr>
                          </w:pP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1"/>
                              <w:sz w:val="24"/>
                              <w:lang w:val="it-CH"/>
                            </w:rPr>
                            <w:t>MARITTIMI</w:t>
                          </w:r>
                        </w:p>
                        <w:p w:rsidR="00C829E2" w:rsidRPr="00F83C75" w:rsidRDefault="00CD15CD">
                          <w:pPr>
                            <w:ind w:right="137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it-CH"/>
                            </w:rPr>
                          </w:pP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1"/>
                              <w:sz w:val="24"/>
                              <w:lang w:val="it-CH"/>
                            </w:rPr>
                            <w:t>DI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10"/>
                              <w:sz w:val="24"/>
                              <w:lang w:val="it-CH"/>
                            </w:rPr>
                            <w:t xml:space="preserve"> 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1"/>
                              <w:sz w:val="24"/>
                              <w:lang w:val="it-CH"/>
                            </w:rPr>
                            <w:t>MARCHE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9"/>
                              <w:sz w:val="24"/>
                              <w:lang w:val="it-CH"/>
                            </w:rPr>
                            <w:t xml:space="preserve"> 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z w:val="24"/>
                              <w:lang w:val="it-CH"/>
                            </w:rPr>
                            <w:t>E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9"/>
                              <w:sz w:val="24"/>
                              <w:lang w:val="it-CH"/>
                            </w:rPr>
                            <w:t xml:space="preserve"> </w:t>
                          </w:r>
                          <w:r w:rsidRPr="00F83C75">
                            <w:rPr>
                              <w:rFonts w:ascii="Times New Roman"/>
                              <w:b/>
                              <w:color w:val="2D73B5"/>
                              <w:spacing w:val="-1"/>
                              <w:sz w:val="24"/>
                              <w:lang w:val="it-CH"/>
                            </w:rPr>
                            <w:t>ABRUZZO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4.2pt;margin-top:45.5pt;width:253.4pt;height:55.4pt;z-index:-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" filled="f" stroked="f">
              <v:textbox inset="0,0,0,0">
                <w:txbxContent>
                  <w:p w:rsidR="00C829E2" w:rsidRPr="00F83C75" w:rsidRDefault="00CD15CD">
                    <w:pPr>
                      <w:spacing w:line="265" w:lineRule="exact"/>
                      <w:ind w:right="19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it-CH"/>
                      </w:rPr>
                    </w:pPr>
                    <w:r w:rsidRPr="00F83C75">
                      <w:rPr>
                        <w:rFonts w:ascii="Times New Roman"/>
                        <w:b/>
                        <w:color w:val="2D73B5"/>
                        <w:spacing w:val="-1"/>
                        <w:sz w:val="24"/>
                        <w:lang w:val="it-CH"/>
                      </w:rPr>
                      <w:t>ASSOCIAZIONE</w:t>
                    </w:r>
                  </w:p>
                  <w:p w:rsidR="00C829E2" w:rsidRPr="00F83C75" w:rsidRDefault="00CD15CD">
                    <w:pPr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it-CH"/>
                      </w:rPr>
                    </w:pPr>
                    <w:r w:rsidRPr="00F83C75">
                      <w:rPr>
                        <w:rFonts w:ascii="Times New Roman"/>
                        <w:b/>
                        <w:color w:val="2D73B5"/>
                        <w:spacing w:val="-1"/>
                        <w:sz w:val="24"/>
                        <w:lang w:val="it-CH"/>
                      </w:rPr>
                      <w:t>AGENTI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z w:val="24"/>
                        <w:lang w:val="it-CH"/>
                      </w:rPr>
                      <w:t xml:space="preserve"> 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pacing w:val="24"/>
                        <w:sz w:val="24"/>
                        <w:lang w:val="it-CH"/>
                      </w:rPr>
                      <w:t xml:space="preserve"> 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pacing w:val="-1"/>
                        <w:sz w:val="24"/>
                        <w:lang w:val="it-CH"/>
                      </w:rPr>
                      <w:t>RACCOMANDATARI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pacing w:val="-12"/>
                        <w:sz w:val="24"/>
                        <w:lang w:val="it-CH"/>
                      </w:rPr>
                      <w:t xml:space="preserve"> 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pacing w:val="-1"/>
                        <w:sz w:val="24"/>
                        <w:lang w:val="it-CH"/>
                      </w:rPr>
                      <w:t>MEDIATORI</w:t>
                    </w:r>
                  </w:p>
                  <w:p w:rsidR="00C829E2" w:rsidRPr="00F83C75" w:rsidRDefault="00CD15CD">
                    <w:pPr>
                      <w:ind w:right="329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it-CH"/>
                      </w:rPr>
                    </w:pPr>
                    <w:r w:rsidRPr="00F83C75">
                      <w:rPr>
                        <w:rFonts w:ascii="Times New Roman"/>
                        <w:b/>
                        <w:color w:val="2D73B5"/>
                        <w:spacing w:val="-1"/>
                        <w:sz w:val="24"/>
                        <w:lang w:val="it-CH"/>
                      </w:rPr>
                      <w:t>MARITTIMI</w:t>
                    </w:r>
                  </w:p>
                  <w:p w:rsidR="00C829E2" w:rsidRPr="00F83C75" w:rsidRDefault="00CD15CD">
                    <w:pPr>
                      <w:ind w:right="13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it-CH"/>
                      </w:rPr>
                    </w:pPr>
                    <w:r w:rsidRPr="00F83C75">
                      <w:rPr>
                        <w:rFonts w:ascii="Times New Roman"/>
                        <w:b/>
                        <w:color w:val="2D73B5"/>
                        <w:spacing w:val="-1"/>
                        <w:sz w:val="24"/>
                        <w:lang w:val="it-CH"/>
                      </w:rPr>
                      <w:t>DI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pacing w:val="-10"/>
                        <w:sz w:val="24"/>
                        <w:lang w:val="it-CH"/>
                      </w:rPr>
                      <w:t xml:space="preserve"> 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pacing w:val="-1"/>
                        <w:sz w:val="24"/>
                        <w:lang w:val="it-CH"/>
                      </w:rPr>
                      <w:t>MARCHE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pacing w:val="-9"/>
                        <w:sz w:val="24"/>
                        <w:lang w:val="it-CH"/>
                      </w:rPr>
                      <w:t xml:space="preserve"> 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z w:val="24"/>
                        <w:lang w:val="it-CH"/>
                      </w:rPr>
                      <w:t>E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pacing w:val="-9"/>
                        <w:sz w:val="24"/>
                        <w:lang w:val="it-CH"/>
                      </w:rPr>
                      <w:t xml:space="preserve"> </w:t>
                    </w:r>
                    <w:r w:rsidRPr="00F83C75">
                      <w:rPr>
                        <w:rFonts w:ascii="Times New Roman"/>
                        <w:b/>
                        <w:color w:val="2D73B5"/>
                        <w:spacing w:val="-1"/>
                        <w:sz w:val="24"/>
                        <w:lang w:val="it-CH"/>
                      </w:rPr>
                      <w:t>ABRUZZO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86E9C"/>
    <w:multiLevelType w:val="hybridMultilevel"/>
    <w:tmpl w:val="6C7ADC10"/>
    <w:lvl w:ilvl="0" w:tplc="06600AA8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hint="default"/>
        <w:w w:val="99"/>
        <w:sz w:val="24"/>
        <w:szCs w:val="24"/>
      </w:rPr>
    </w:lvl>
    <w:lvl w:ilvl="1" w:tplc="1A8CE2EA">
      <w:start w:val="1"/>
      <w:numFmt w:val="bullet"/>
      <w:lvlText w:val=""/>
      <w:lvlJc w:val="left"/>
      <w:pPr>
        <w:ind w:left="1552" w:hanging="360"/>
      </w:pPr>
      <w:rPr>
        <w:rFonts w:ascii="Wingdings" w:eastAsia="Wingdings" w:hAnsi="Wingdings" w:hint="default"/>
        <w:color w:val="001F5F"/>
        <w:w w:val="99"/>
        <w:sz w:val="24"/>
        <w:szCs w:val="24"/>
      </w:rPr>
    </w:lvl>
    <w:lvl w:ilvl="2" w:tplc="A8E60396">
      <w:start w:val="1"/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026EA486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4" w:tplc="18166B9A">
      <w:start w:val="1"/>
      <w:numFmt w:val="bullet"/>
      <w:lvlText w:val="•"/>
      <w:lvlJc w:val="left"/>
      <w:pPr>
        <w:ind w:left="4368" w:hanging="360"/>
      </w:pPr>
      <w:rPr>
        <w:rFonts w:hint="default"/>
      </w:rPr>
    </w:lvl>
    <w:lvl w:ilvl="5" w:tplc="90860664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6" w:tplc="9AAAEA38">
      <w:start w:val="1"/>
      <w:numFmt w:val="bullet"/>
      <w:lvlText w:val="•"/>
      <w:lvlJc w:val="left"/>
      <w:pPr>
        <w:ind w:left="6245" w:hanging="360"/>
      </w:pPr>
      <w:rPr>
        <w:rFonts w:hint="default"/>
      </w:rPr>
    </w:lvl>
    <w:lvl w:ilvl="7" w:tplc="12AA436C">
      <w:start w:val="1"/>
      <w:numFmt w:val="bullet"/>
      <w:lvlText w:val="•"/>
      <w:lvlJc w:val="left"/>
      <w:pPr>
        <w:ind w:left="7184" w:hanging="360"/>
      </w:pPr>
      <w:rPr>
        <w:rFonts w:hint="default"/>
      </w:rPr>
    </w:lvl>
    <w:lvl w:ilvl="8" w:tplc="138C672E">
      <w:start w:val="1"/>
      <w:numFmt w:val="bullet"/>
      <w:lvlText w:val="•"/>
      <w:lvlJc w:val="left"/>
      <w:pPr>
        <w:ind w:left="812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E2"/>
    <w:rsid w:val="00456706"/>
    <w:rsid w:val="00C829E2"/>
    <w:rsid w:val="00CD15CD"/>
    <w:rsid w:val="00F8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9CAA8A4-FF50-4FF5-920F-70EA9594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 w:hanging="360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F83C75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draft2_documento per ADSP_13_05_2020</vt:lpstr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draft2_documento per ADSP_13_05_2020</dc:title>
  <dc:creator>cmentrasti</dc:creator>
  <cp:lastModifiedBy>Bruno</cp:lastModifiedBy>
  <cp:revision>3</cp:revision>
  <dcterms:created xsi:type="dcterms:W3CDTF">2020-05-13T13:46:00Z</dcterms:created>
  <dcterms:modified xsi:type="dcterms:W3CDTF">2020-05-13T13:48:00Z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LastSaved">
    <vt:filetime>2020-05-13T00:00:00Z</vt:filetime>
  </property>
</Properties>
</file>