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EC0E05" w14:textId="77777777" w:rsidR="00357B4D" w:rsidRDefault="00C209CB">
      <w:pPr>
        <w:pStyle w:val="Titolo1"/>
        <w:spacing w:after="0"/>
        <w:jc w:val="center"/>
        <w:rPr>
          <w:rFonts w:ascii="News Gothic MT" w:hAnsi="News Gothic MT" w:cs="Arial"/>
          <w:sz w:val="20"/>
          <w:u w:val="none"/>
        </w:rPr>
      </w:pPr>
      <w:r>
        <w:rPr>
          <w:rFonts w:ascii="News Gothic MT" w:hAnsi="News Gothic MT" w:cs="Arial"/>
          <w:noProof/>
          <w:sz w:val="20"/>
          <w:u w:val="none"/>
          <w:lang w:val="it-CH" w:eastAsia="it-CH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79AB5D" wp14:editId="23AFD78B">
                <wp:simplePos x="0" y="0"/>
                <wp:positionH relativeFrom="column">
                  <wp:posOffset>-22225</wp:posOffset>
                </wp:positionH>
                <wp:positionV relativeFrom="paragraph">
                  <wp:posOffset>137160</wp:posOffset>
                </wp:positionV>
                <wp:extent cx="875030" cy="79438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5030" cy="7943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64C780" w14:textId="77777777" w:rsidR="00AD1DA2" w:rsidRDefault="00C209CB">
                            <w:pPr>
                              <w:pStyle w:val="Intestazione"/>
                              <w:tabs>
                                <w:tab w:val="clear" w:pos="4819"/>
                                <w:tab w:val="clear" w:pos="9638"/>
                              </w:tabs>
                            </w:pPr>
                            <w:r>
                              <w:rPr>
                                <w:noProof/>
                                <w:lang w:val="it-CH" w:eastAsia="it-CH"/>
                              </w:rPr>
                              <w:drawing>
                                <wp:inline distT="0" distB="0" distL="0" distR="0" wp14:anchorId="42545EC6" wp14:editId="39C4B5CF">
                                  <wp:extent cx="683895" cy="699770"/>
                                  <wp:effectExtent l="0" t="0" r="1905" b="5080"/>
                                  <wp:docPr id="1" name="Immagine 1" descr="LOGO FEDERAGENT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 FEDERAGENT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3895" cy="699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179AB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75pt;margin-top:10.8pt;width:68.9pt;height:62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" filled="f" strokecolor="white" strokeweight=".25pt">
                <v:textbox>
                  <w:txbxContent>
                    <w:p w14:paraId="3164C780" w14:textId="77777777" w:rsidR="00AD1DA2" w:rsidRDefault="00C209CB">
                      <w:pPr>
                        <w:pStyle w:val="Intestazione"/>
                        <w:tabs>
                          <w:tab w:val="clear" w:pos="4819"/>
                          <w:tab w:val="clear" w:pos="9638"/>
                        </w:tabs>
                      </w:pPr>
                      <w:r>
                        <w:rPr>
                          <w:noProof/>
                          <w:lang w:val="it-CH" w:eastAsia="it-CH"/>
                        </w:rPr>
                        <w:drawing>
                          <wp:inline distT="0" distB="0" distL="0" distR="0" wp14:anchorId="42545EC6" wp14:editId="39C4B5CF">
                            <wp:extent cx="683895" cy="699770"/>
                            <wp:effectExtent l="0" t="0" r="1905" b="5080"/>
                            <wp:docPr id="1" name="Immagine 1" descr="LOGO FEDERAGENT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 FEDERAGENT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3895" cy="699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DE29655" w14:textId="77777777" w:rsidR="00357B4D" w:rsidRPr="008041CF" w:rsidRDefault="00357B4D" w:rsidP="007A11AD">
      <w:pPr>
        <w:pStyle w:val="Titolo1"/>
        <w:spacing w:after="0"/>
        <w:jc w:val="center"/>
        <w:rPr>
          <w:rFonts w:ascii="Arial Narrow" w:hAnsi="Arial Narrow" w:cs="Arial"/>
          <w:bCs w:val="0"/>
          <w:sz w:val="20"/>
          <w:u w:val="none"/>
        </w:rPr>
      </w:pPr>
      <w:r w:rsidRPr="008041CF">
        <w:rPr>
          <w:rFonts w:ascii="Arial Narrow" w:hAnsi="Arial Narrow" w:cs="Arial"/>
          <w:sz w:val="20"/>
          <w:u w:val="none"/>
        </w:rPr>
        <w:t>“FEDERAGENTI”</w:t>
      </w:r>
    </w:p>
    <w:p w14:paraId="38ADFD6A" w14:textId="77777777" w:rsidR="00357B4D" w:rsidRPr="008041CF" w:rsidRDefault="007A11AD" w:rsidP="007A11AD">
      <w:pPr>
        <w:widowControl w:val="0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 w:cs="Arial"/>
          <w:b/>
          <w:bCs/>
        </w:rPr>
        <w:t>FEDERAZIONE NAZIONALE</w:t>
      </w:r>
      <w:r w:rsidR="00357B4D" w:rsidRPr="008041CF">
        <w:rPr>
          <w:rFonts w:ascii="Arial Narrow" w:hAnsi="Arial Narrow" w:cs="Arial"/>
          <w:b/>
          <w:bCs/>
        </w:rPr>
        <w:t xml:space="preserve"> AGENTI</w:t>
      </w:r>
      <w:r>
        <w:rPr>
          <w:rFonts w:ascii="Arial Narrow" w:hAnsi="Arial Narrow" w:cs="Arial"/>
          <w:b/>
          <w:bCs/>
        </w:rPr>
        <w:t>,</w:t>
      </w:r>
      <w:r w:rsidR="00357B4D" w:rsidRPr="008041CF">
        <w:rPr>
          <w:rFonts w:ascii="Arial Narrow" w:hAnsi="Arial Narrow" w:cs="Arial"/>
          <w:b/>
          <w:bCs/>
        </w:rPr>
        <w:t xml:space="preserve"> RACCOMANDATARI MARITTIMI</w:t>
      </w:r>
    </w:p>
    <w:p w14:paraId="05DFB0BD" w14:textId="77777777" w:rsidR="00357B4D" w:rsidRPr="008041CF" w:rsidRDefault="00357B4D" w:rsidP="007A11AD">
      <w:pPr>
        <w:widowControl w:val="0"/>
        <w:tabs>
          <w:tab w:val="center" w:pos="4680"/>
          <w:tab w:val="left" w:pos="7724"/>
        </w:tabs>
        <w:jc w:val="center"/>
        <w:rPr>
          <w:rFonts w:ascii="Arial Narrow" w:hAnsi="Arial Narrow"/>
          <w:b/>
          <w:bCs/>
        </w:rPr>
      </w:pPr>
      <w:r w:rsidRPr="008041CF">
        <w:rPr>
          <w:rFonts w:ascii="Arial Narrow" w:hAnsi="Arial Narrow"/>
          <w:b/>
          <w:bCs/>
        </w:rPr>
        <w:t>E MEDIATORI MARITTIMI</w:t>
      </w:r>
    </w:p>
    <w:p w14:paraId="718C0558" w14:textId="77777777" w:rsidR="00357B4D" w:rsidRPr="00E67C0F" w:rsidRDefault="00357B4D" w:rsidP="00E67C0F">
      <w:pPr>
        <w:widowControl w:val="0"/>
        <w:tabs>
          <w:tab w:val="left" w:pos="3260"/>
          <w:tab w:val="right" w:leader="underscore" w:pos="6237"/>
        </w:tabs>
        <w:rPr>
          <w:rFonts w:ascii="Bodoni MT Condensed" w:hAnsi="Bodoni MT Condensed"/>
          <w:b/>
          <w:bCs/>
          <w:sz w:val="24"/>
        </w:rPr>
      </w:pPr>
      <w:r w:rsidRPr="00B80E68">
        <w:rPr>
          <w:rFonts w:ascii="Bodoni MT Condensed" w:hAnsi="Bodoni MT Condensed"/>
          <w:b/>
          <w:bCs/>
          <w:sz w:val="24"/>
        </w:rPr>
        <w:tab/>
      </w:r>
      <w:r w:rsidRPr="00B80E68">
        <w:rPr>
          <w:rFonts w:ascii="Bodoni MT Condensed" w:hAnsi="Bodoni MT Condensed"/>
          <w:b/>
          <w:bCs/>
          <w:sz w:val="24"/>
        </w:rPr>
        <w:tab/>
      </w:r>
    </w:p>
    <w:p w14:paraId="23B5F423" w14:textId="77777777" w:rsidR="00C514CB" w:rsidRPr="00C514CB" w:rsidRDefault="00C514CB" w:rsidP="00662192">
      <w:pPr>
        <w:widowControl w:val="0"/>
        <w:tabs>
          <w:tab w:val="left" w:pos="4536"/>
        </w:tabs>
        <w:rPr>
          <w:rFonts w:ascii="Bookman Old Style" w:eastAsia="Batang" w:hAnsi="Bookman Old Style"/>
        </w:rPr>
      </w:pPr>
    </w:p>
    <w:p w14:paraId="16639D3D" w14:textId="77777777" w:rsidR="00E86140" w:rsidRDefault="00E86140" w:rsidP="00662192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0693DB52" w14:textId="77777777" w:rsidR="007302C0" w:rsidRDefault="00662192" w:rsidP="000A2C95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  <w:r w:rsidRPr="00AA7421">
        <w:rPr>
          <w:rFonts w:ascii="Calibri" w:eastAsia="Times New Roman" w:hAnsi="Calibri" w:cs="Arial"/>
          <w:b/>
          <w:color w:val="222222"/>
          <w:sz w:val="24"/>
          <w:szCs w:val="24"/>
        </w:rPr>
        <w:t>COMUNICATO STAMPA</w:t>
      </w:r>
    </w:p>
    <w:p w14:paraId="71518811" w14:textId="77777777" w:rsidR="00A60429" w:rsidRDefault="00A60429" w:rsidP="000A2C95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5FDDE59E" w14:textId="77777777" w:rsidR="00A60429" w:rsidRPr="000A2C95" w:rsidRDefault="00A60429" w:rsidP="000A2C95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7E083A47" w14:textId="77777777" w:rsidR="00DE750A" w:rsidRPr="00DE750A" w:rsidRDefault="00DE750A" w:rsidP="00DE750A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eastAsia="Times New Roman"/>
          <w:color w:val="222222"/>
          <w:sz w:val="40"/>
          <w:szCs w:val="40"/>
          <w:lang w:val="it-CH" w:eastAsia="it-CH"/>
        </w:rPr>
      </w:pPr>
      <w:r w:rsidRPr="00DE750A">
        <w:rPr>
          <w:rFonts w:eastAsia="Times New Roman"/>
          <w:color w:val="222222"/>
          <w:sz w:val="40"/>
          <w:szCs w:val="40"/>
          <w:lang w:val="it-CH" w:eastAsia="it-CH"/>
        </w:rPr>
        <w:t>Santi (Federagenti): parte dai traffici marittimi</w:t>
      </w:r>
    </w:p>
    <w:p w14:paraId="26D11FF0" w14:textId="1CB0BB51" w:rsidR="00AC33A9" w:rsidRDefault="00DE750A" w:rsidP="00DE750A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eastAsia="Times New Roman"/>
          <w:color w:val="222222"/>
          <w:sz w:val="40"/>
          <w:szCs w:val="40"/>
          <w:lang w:val="it-CH" w:eastAsia="it-CH"/>
        </w:rPr>
      </w:pPr>
      <w:proofErr w:type="gramStart"/>
      <w:r w:rsidRPr="00DE750A">
        <w:rPr>
          <w:rFonts w:eastAsia="Times New Roman"/>
          <w:color w:val="222222"/>
          <w:sz w:val="40"/>
          <w:szCs w:val="40"/>
          <w:lang w:val="it-CH" w:eastAsia="it-CH"/>
        </w:rPr>
        <w:t>la</w:t>
      </w:r>
      <w:proofErr w:type="gramEnd"/>
      <w:r w:rsidRPr="00DE750A">
        <w:rPr>
          <w:rFonts w:eastAsia="Times New Roman"/>
          <w:color w:val="222222"/>
          <w:sz w:val="40"/>
          <w:szCs w:val="40"/>
          <w:lang w:val="it-CH" w:eastAsia="it-CH"/>
        </w:rPr>
        <w:t xml:space="preserve"> rivoluzione ‘culturale’ della globalizzazione</w:t>
      </w:r>
    </w:p>
    <w:p w14:paraId="430EE047" w14:textId="77777777" w:rsidR="00DE750A" w:rsidRPr="00DE750A" w:rsidRDefault="00DE750A" w:rsidP="00DE750A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eastAsia="Times New Roman"/>
          <w:color w:val="222222"/>
          <w:sz w:val="40"/>
          <w:szCs w:val="40"/>
          <w:lang w:eastAsia="it-CH"/>
        </w:rPr>
      </w:pPr>
    </w:p>
    <w:p w14:paraId="136D3546" w14:textId="5D926193" w:rsidR="00DE750A" w:rsidRDefault="00DE750A" w:rsidP="00AC33A9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eastAsia="Times New Roman"/>
          <w:color w:val="222222"/>
          <w:sz w:val="32"/>
          <w:szCs w:val="32"/>
          <w:u w:val="single"/>
          <w:lang w:eastAsia="it-CH"/>
        </w:rPr>
      </w:pPr>
      <w:r w:rsidRPr="00DE750A">
        <w:rPr>
          <w:rFonts w:eastAsia="Times New Roman"/>
          <w:color w:val="222222"/>
          <w:sz w:val="32"/>
          <w:szCs w:val="32"/>
          <w:u w:val="single"/>
          <w:lang w:eastAsia="it-CH"/>
        </w:rPr>
        <w:t>Sterili l</w:t>
      </w:r>
      <w:r w:rsidR="00050B90">
        <w:rPr>
          <w:rFonts w:eastAsia="Times New Roman"/>
          <w:color w:val="222222"/>
          <w:sz w:val="32"/>
          <w:szCs w:val="32"/>
          <w:u w:val="single"/>
          <w:lang w:eastAsia="it-CH"/>
        </w:rPr>
        <w:t>e polemiche sui noli container.</w:t>
      </w:r>
    </w:p>
    <w:p w14:paraId="70DF1578" w14:textId="518C36F7" w:rsidR="004630C7" w:rsidRDefault="00DE750A" w:rsidP="00AC33A9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eastAsia="Times New Roman"/>
          <w:color w:val="222222"/>
          <w:sz w:val="32"/>
          <w:szCs w:val="32"/>
          <w:u w:val="single"/>
          <w:lang w:eastAsia="it-CH"/>
        </w:rPr>
      </w:pPr>
      <w:r w:rsidRPr="00DE750A">
        <w:rPr>
          <w:rFonts w:eastAsia="Times New Roman"/>
          <w:color w:val="222222"/>
          <w:sz w:val="32"/>
          <w:szCs w:val="32"/>
          <w:u w:val="single"/>
          <w:lang w:eastAsia="it-CH"/>
        </w:rPr>
        <w:t>Puntiamo t</w:t>
      </w:r>
      <w:r w:rsidRPr="00A36A01">
        <w:rPr>
          <w:rFonts w:eastAsia="Times New Roman"/>
          <w:color w:val="222222"/>
          <w:sz w:val="32"/>
          <w:szCs w:val="32"/>
          <w:u w:val="single"/>
          <w:lang w:eastAsia="it-CH"/>
        </w:rPr>
        <w:t>utti</w:t>
      </w:r>
      <w:r w:rsidRPr="00DE750A">
        <w:rPr>
          <w:rFonts w:eastAsia="Times New Roman"/>
          <w:color w:val="222222"/>
          <w:sz w:val="32"/>
          <w:szCs w:val="32"/>
          <w:u w:val="single"/>
          <w:lang w:eastAsia="it-CH"/>
        </w:rPr>
        <w:t xml:space="preserve"> sull’efficienza della </w:t>
      </w:r>
      <w:r w:rsidR="00A36A01" w:rsidRPr="00A36A01">
        <w:rPr>
          <w:rFonts w:eastAsia="Times New Roman"/>
          <w:color w:val="222222"/>
          <w:sz w:val="32"/>
          <w:szCs w:val="32"/>
          <w:u w:val="single"/>
          <w:lang w:eastAsia="it-CH"/>
        </w:rPr>
        <w:t>‘</w:t>
      </w:r>
      <w:proofErr w:type="spellStart"/>
      <w:r w:rsidR="00A36A01" w:rsidRPr="00A36A01">
        <w:rPr>
          <w:rFonts w:eastAsia="Times New Roman"/>
          <w:color w:val="222222"/>
          <w:sz w:val="32"/>
          <w:szCs w:val="32"/>
          <w:u w:val="single"/>
          <w:lang w:eastAsia="it-CH"/>
        </w:rPr>
        <w:t>supply</w:t>
      </w:r>
      <w:proofErr w:type="spellEnd"/>
      <w:r w:rsidR="00A36A01" w:rsidRPr="00A36A01">
        <w:rPr>
          <w:rFonts w:eastAsia="Times New Roman"/>
          <w:color w:val="222222"/>
          <w:sz w:val="32"/>
          <w:szCs w:val="32"/>
          <w:u w:val="single"/>
          <w:lang w:eastAsia="it-CH"/>
        </w:rPr>
        <w:t xml:space="preserve"> </w:t>
      </w:r>
      <w:proofErr w:type="spellStart"/>
      <w:r w:rsidR="00A36A01" w:rsidRPr="00A36A01">
        <w:rPr>
          <w:rFonts w:eastAsia="Times New Roman"/>
          <w:color w:val="222222"/>
          <w:sz w:val="32"/>
          <w:szCs w:val="32"/>
          <w:u w:val="single"/>
          <w:lang w:eastAsia="it-CH"/>
        </w:rPr>
        <w:t>chain</w:t>
      </w:r>
      <w:proofErr w:type="spellEnd"/>
      <w:r w:rsidR="00A36A01" w:rsidRPr="00A36A01">
        <w:rPr>
          <w:rFonts w:eastAsia="Times New Roman"/>
          <w:color w:val="222222"/>
          <w:sz w:val="32"/>
          <w:szCs w:val="32"/>
          <w:u w:val="single"/>
          <w:lang w:eastAsia="it-CH"/>
        </w:rPr>
        <w:t>’</w:t>
      </w:r>
    </w:p>
    <w:p w14:paraId="3E7D9B10" w14:textId="77777777" w:rsidR="00050B90" w:rsidRPr="00AC33A9" w:rsidRDefault="00050B90" w:rsidP="00AC33A9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eastAsia="Times New Roman"/>
          <w:color w:val="222222"/>
          <w:sz w:val="32"/>
          <w:szCs w:val="32"/>
          <w:u w:val="single"/>
          <w:lang w:eastAsia="it-CH"/>
        </w:rPr>
      </w:pPr>
    </w:p>
    <w:p w14:paraId="250BA771" w14:textId="77777777" w:rsidR="00652119" w:rsidRDefault="00652119" w:rsidP="00094A96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Arial" w:eastAsia="Times New Roman" w:hAnsi="Arial" w:cs="Arial"/>
          <w:color w:val="222222"/>
          <w:sz w:val="22"/>
          <w:szCs w:val="22"/>
          <w:lang w:eastAsia="it-CH"/>
        </w:rPr>
      </w:pPr>
    </w:p>
    <w:p w14:paraId="2D1DCA28" w14:textId="0E484FF7" w:rsidR="00DE750A" w:rsidRPr="00DE750A" w:rsidRDefault="00DE750A" w:rsidP="00DE750A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DE750A">
        <w:rPr>
          <w:rFonts w:ascii="Arial" w:eastAsia="Times New Roman" w:hAnsi="Arial" w:cs="Arial"/>
          <w:sz w:val="22"/>
          <w:szCs w:val="22"/>
        </w:rPr>
        <w:t>La ‘</w:t>
      </w:r>
      <w:proofErr w:type="spellStart"/>
      <w:r w:rsidRPr="00DE750A">
        <w:rPr>
          <w:rFonts w:ascii="Arial" w:eastAsia="Times New Roman" w:hAnsi="Arial" w:cs="Arial"/>
          <w:sz w:val="22"/>
          <w:szCs w:val="22"/>
        </w:rPr>
        <w:t>supply</w:t>
      </w:r>
      <w:proofErr w:type="spellEnd"/>
      <w:r w:rsidRPr="00DE750A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DE750A">
        <w:rPr>
          <w:rFonts w:ascii="Arial" w:eastAsia="Times New Roman" w:hAnsi="Arial" w:cs="Arial"/>
          <w:sz w:val="22"/>
          <w:szCs w:val="22"/>
        </w:rPr>
        <w:t>chain</w:t>
      </w:r>
      <w:proofErr w:type="spellEnd"/>
      <w:r w:rsidRPr="00DE750A">
        <w:rPr>
          <w:rFonts w:ascii="Arial" w:eastAsia="Times New Roman" w:hAnsi="Arial" w:cs="Arial"/>
          <w:sz w:val="22"/>
          <w:szCs w:val="22"/>
        </w:rPr>
        <w:t xml:space="preserve">’ mondiale in particolare quella marittima, che coinvolge il 90% delle merci globalmente movimentate, nella nuova normalità post </w:t>
      </w:r>
      <w:proofErr w:type="spellStart"/>
      <w:r w:rsidR="00050B90">
        <w:rPr>
          <w:rFonts w:ascii="Arial" w:eastAsia="Times New Roman" w:hAnsi="Arial" w:cs="Arial"/>
          <w:sz w:val="22"/>
          <w:szCs w:val="22"/>
        </w:rPr>
        <w:t>C</w:t>
      </w:r>
      <w:r w:rsidRPr="00DE750A">
        <w:rPr>
          <w:rFonts w:ascii="Arial" w:eastAsia="Times New Roman" w:hAnsi="Arial" w:cs="Arial"/>
          <w:sz w:val="22"/>
          <w:szCs w:val="22"/>
        </w:rPr>
        <w:t>ovid</w:t>
      </w:r>
      <w:proofErr w:type="spellEnd"/>
      <w:r w:rsidRPr="00DE750A">
        <w:rPr>
          <w:rFonts w:ascii="Arial" w:eastAsia="Times New Roman" w:hAnsi="Arial" w:cs="Arial"/>
          <w:sz w:val="22"/>
          <w:szCs w:val="22"/>
        </w:rPr>
        <w:t xml:space="preserve"> avrà un ruolo sempre più importante e strategico, al servizio del ‘nuovo’ sistema economico globale; la sua rinnovata efficienza sarà uno straordinario punto di forza.</w:t>
      </w:r>
    </w:p>
    <w:p w14:paraId="6AE13DD1" w14:textId="667E6F66" w:rsidR="00DE750A" w:rsidRPr="00DE750A" w:rsidRDefault="00DE750A" w:rsidP="00DE750A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DE750A">
        <w:rPr>
          <w:rFonts w:ascii="Arial" w:eastAsia="Times New Roman" w:hAnsi="Arial" w:cs="Arial"/>
          <w:sz w:val="22"/>
          <w:szCs w:val="22"/>
        </w:rPr>
        <w:t>A parlare di una vera e propria “rivoluzione culturale” che comporterà scosse di assestamento, possibili conflitti fra i player della logistica ma in definitiva la comprensione della centralità nat</w:t>
      </w:r>
      <w:r w:rsidR="00050B90">
        <w:rPr>
          <w:rFonts w:ascii="Arial" w:eastAsia="Times New Roman" w:hAnsi="Arial" w:cs="Arial"/>
          <w:sz w:val="22"/>
          <w:szCs w:val="22"/>
        </w:rPr>
        <w:t xml:space="preserve">urale dei traffici via mare, è </w:t>
      </w:r>
      <w:r w:rsidRPr="00DE750A">
        <w:rPr>
          <w:rFonts w:ascii="Arial" w:eastAsia="Times New Roman" w:hAnsi="Arial" w:cs="Arial"/>
          <w:sz w:val="22"/>
          <w:szCs w:val="22"/>
        </w:rPr>
        <w:t xml:space="preserve">Alessandro Santi ai vertici della </w:t>
      </w:r>
      <w:r w:rsidRPr="00A36A01">
        <w:rPr>
          <w:rFonts w:ascii="Arial" w:eastAsia="Times New Roman" w:hAnsi="Arial" w:cs="Arial"/>
          <w:sz w:val="22"/>
          <w:szCs w:val="22"/>
        </w:rPr>
        <w:t>Federazione agenti marittimi e quindi</w:t>
      </w:r>
      <w:r w:rsidRPr="00DE750A">
        <w:rPr>
          <w:rFonts w:ascii="Arial" w:eastAsia="Times New Roman" w:hAnsi="Arial" w:cs="Arial"/>
          <w:sz w:val="22"/>
          <w:szCs w:val="22"/>
        </w:rPr>
        <w:t xml:space="preserve"> nella posizione preferenziale come osservatorio nell’interconnessione fra mare e terra. </w:t>
      </w:r>
    </w:p>
    <w:p w14:paraId="5E0D5A3C" w14:textId="77777777" w:rsidR="00DE750A" w:rsidRPr="00DE750A" w:rsidRDefault="00DE750A" w:rsidP="00DE750A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DE750A">
        <w:rPr>
          <w:rFonts w:ascii="Arial" w:eastAsia="Times New Roman" w:hAnsi="Arial" w:cs="Arial"/>
          <w:sz w:val="22"/>
          <w:szCs w:val="22"/>
        </w:rPr>
        <w:t xml:space="preserve">Dagli inizi degli anni ’90 la globalizzazione e </w:t>
      </w:r>
      <w:r w:rsidRPr="00A36A01">
        <w:rPr>
          <w:rFonts w:ascii="Arial" w:eastAsia="Times New Roman" w:hAnsi="Arial" w:cs="Arial"/>
          <w:sz w:val="22"/>
          <w:szCs w:val="22"/>
        </w:rPr>
        <w:t>l’evoluzione delle ‘</w:t>
      </w:r>
      <w:proofErr w:type="spellStart"/>
      <w:r w:rsidRPr="00A36A01">
        <w:rPr>
          <w:rFonts w:ascii="Arial" w:eastAsia="Times New Roman" w:hAnsi="Arial" w:cs="Arial"/>
          <w:sz w:val="22"/>
          <w:szCs w:val="22"/>
        </w:rPr>
        <w:t>supply</w:t>
      </w:r>
      <w:proofErr w:type="spellEnd"/>
      <w:r w:rsidRPr="00A36A01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A36A01">
        <w:rPr>
          <w:rFonts w:ascii="Arial" w:eastAsia="Times New Roman" w:hAnsi="Arial" w:cs="Arial"/>
          <w:sz w:val="22"/>
          <w:szCs w:val="22"/>
        </w:rPr>
        <w:t>chain</w:t>
      </w:r>
      <w:proofErr w:type="spellEnd"/>
      <w:r w:rsidRPr="00A36A01">
        <w:rPr>
          <w:rFonts w:ascii="Arial" w:eastAsia="Times New Roman" w:hAnsi="Arial" w:cs="Arial"/>
          <w:sz w:val="22"/>
          <w:szCs w:val="22"/>
        </w:rPr>
        <w:t>’ hanno</w:t>
      </w:r>
      <w:r w:rsidRPr="00DE750A">
        <w:rPr>
          <w:rFonts w:ascii="Arial" w:eastAsia="Times New Roman" w:hAnsi="Arial" w:cs="Arial"/>
          <w:sz w:val="22"/>
          <w:szCs w:val="22"/>
        </w:rPr>
        <w:t xml:space="preserve"> portato alla possibilità di ridurre gli stock e di concentrare le produzioni: si stima che le aziende globalmente hanno investito complessivamente 36 trilioni di dollari all’estero. Ovviamente la globalizzazione spinta ha determinato d’altro canto una maggiore potenziale vulnerabilità delle filiere produttive e di alcuni rami delle catene di approvvigionamento, il caso di Suez ne è una chiara esemplificazione. Non è quindi casuale che alcune fra le maggiori potenze economiche mondiali stiano concentrando le loro attenzioni sulla possibilità di rendersi autosufficienti in alcuni settori strategici: gli Stati Uniti, il Canada, il Giappone e la Commissione Europea hanno commissionato specifiche analisi sulla vulnerabilità delle catene di approvvigionamento da un punto di vista economico e della sicurezza nazionale per assicurare la disponibilità delle materie prime strategiche. </w:t>
      </w:r>
    </w:p>
    <w:p w14:paraId="414B8B6F" w14:textId="6F229221" w:rsidR="00DE750A" w:rsidRPr="00DE750A" w:rsidRDefault="00DE750A" w:rsidP="00DE750A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DE750A">
        <w:rPr>
          <w:rFonts w:ascii="Arial" w:eastAsia="Times New Roman" w:hAnsi="Arial" w:cs="Arial"/>
          <w:sz w:val="22"/>
          <w:szCs w:val="22"/>
        </w:rPr>
        <w:t>“La risposta per l’economia mondiale non potrà però essere quella di rinunciare alla globalizzazione -</w:t>
      </w:r>
      <w:r w:rsidR="00050B90">
        <w:rPr>
          <w:rFonts w:ascii="Arial" w:eastAsia="Times New Roman" w:hAnsi="Arial" w:cs="Arial"/>
          <w:sz w:val="22"/>
          <w:szCs w:val="22"/>
        </w:rPr>
        <w:t xml:space="preserve"> </w:t>
      </w:r>
      <w:r w:rsidRPr="00DE750A">
        <w:rPr>
          <w:rFonts w:ascii="Arial" w:eastAsia="Times New Roman" w:hAnsi="Arial" w:cs="Arial"/>
          <w:sz w:val="22"/>
          <w:szCs w:val="22"/>
        </w:rPr>
        <w:t>sostiene Santi - ma quella di puntare al controllo strategico delle filiere di approvvigionamento agevolando ‘</w:t>
      </w:r>
      <w:proofErr w:type="spellStart"/>
      <w:r w:rsidRPr="00DE750A">
        <w:rPr>
          <w:rFonts w:ascii="Arial" w:eastAsia="Times New Roman" w:hAnsi="Arial" w:cs="Arial"/>
          <w:sz w:val="22"/>
          <w:szCs w:val="22"/>
        </w:rPr>
        <w:t>supply</w:t>
      </w:r>
      <w:proofErr w:type="spellEnd"/>
      <w:r w:rsidRPr="00DE750A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DE750A">
        <w:rPr>
          <w:rFonts w:ascii="Arial" w:eastAsia="Times New Roman" w:hAnsi="Arial" w:cs="Arial"/>
          <w:sz w:val="22"/>
          <w:szCs w:val="22"/>
        </w:rPr>
        <w:t>chain</w:t>
      </w:r>
      <w:proofErr w:type="spellEnd"/>
      <w:r w:rsidRPr="00DE750A">
        <w:rPr>
          <w:rFonts w:ascii="Arial" w:eastAsia="Times New Roman" w:hAnsi="Arial" w:cs="Arial"/>
          <w:sz w:val="22"/>
          <w:szCs w:val="22"/>
        </w:rPr>
        <w:t xml:space="preserve">’ da un maggior numero di origini, libere da posizioni monopolistiche soprattutto in dipendenza da paesi potenzialmente ostili, ricerca maggiore efficienza delle </w:t>
      </w:r>
      <w:r w:rsidR="00050B90" w:rsidRPr="00DE750A">
        <w:rPr>
          <w:rFonts w:ascii="Arial" w:eastAsia="Times New Roman" w:hAnsi="Arial" w:cs="Arial"/>
          <w:sz w:val="22"/>
          <w:szCs w:val="22"/>
        </w:rPr>
        <w:t>‘</w:t>
      </w:r>
      <w:proofErr w:type="spellStart"/>
      <w:r w:rsidR="00050B90" w:rsidRPr="00DE750A">
        <w:rPr>
          <w:rFonts w:ascii="Arial" w:eastAsia="Times New Roman" w:hAnsi="Arial" w:cs="Arial"/>
          <w:sz w:val="22"/>
          <w:szCs w:val="22"/>
        </w:rPr>
        <w:t>supply</w:t>
      </w:r>
      <w:proofErr w:type="spellEnd"/>
      <w:r w:rsidR="00050B90" w:rsidRPr="00DE750A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="00050B90" w:rsidRPr="00DE750A">
        <w:rPr>
          <w:rFonts w:ascii="Arial" w:eastAsia="Times New Roman" w:hAnsi="Arial" w:cs="Arial"/>
          <w:sz w:val="22"/>
          <w:szCs w:val="22"/>
        </w:rPr>
        <w:t>chain</w:t>
      </w:r>
      <w:proofErr w:type="spellEnd"/>
      <w:r w:rsidR="00050B90" w:rsidRPr="00DE750A">
        <w:rPr>
          <w:rFonts w:ascii="Arial" w:eastAsia="Times New Roman" w:hAnsi="Arial" w:cs="Arial"/>
          <w:sz w:val="22"/>
          <w:szCs w:val="22"/>
        </w:rPr>
        <w:t>’</w:t>
      </w:r>
      <w:r w:rsidRPr="00DE750A">
        <w:rPr>
          <w:rFonts w:ascii="Arial" w:eastAsia="Times New Roman" w:hAnsi="Arial" w:cs="Arial"/>
          <w:sz w:val="22"/>
          <w:szCs w:val="22"/>
        </w:rPr>
        <w:t xml:space="preserve"> cercando di limitare le vulnerabilità intrinseche e prevenire con azioni mirate le possibili strozzature e colli di bottiglia.” </w:t>
      </w:r>
    </w:p>
    <w:p w14:paraId="0A3100C9" w14:textId="77777777" w:rsidR="00DE750A" w:rsidRPr="00DE750A" w:rsidRDefault="00DE750A" w:rsidP="00DE750A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DE750A">
        <w:rPr>
          <w:rFonts w:ascii="Arial" w:eastAsia="Times New Roman" w:hAnsi="Arial" w:cs="Arial"/>
          <w:sz w:val="22"/>
          <w:szCs w:val="22"/>
        </w:rPr>
        <w:t>Dal 1990 al 2019 il volume dei prodotti trasportato per via marittima è passato da poco più di 4 a 11 miliardi di tonnellate, di cui, oggi, peraltro, solo meno del 20% via container. In questo periodo sono aumentate le flotte e sono aumentate evidentemente anche le dimensioni delle navi; ma questo vale, anche, per le capacità (e le velocità) dei treni merci che raggiungono ora 2.</w:t>
      </w:r>
      <w:r w:rsidRPr="00A36A01">
        <w:rPr>
          <w:rFonts w:ascii="Arial" w:eastAsia="Times New Roman" w:hAnsi="Arial" w:cs="Arial"/>
          <w:sz w:val="22"/>
          <w:szCs w:val="22"/>
        </w:rPr>
        <w:t>500 tonnellate per tradotta</w:t>
      </w:r>
      <w:r w:rsidRPr="00DE750A">
        <w:rPr>
          <w:rFonts w:ascii="Arial" w:eastAsia="Times New Roman" w:hAnsi="Arial" w:cs="Arial"/>
          <w:sz w:val="22"/>
          <w:szCs w:val="22"/>
        </w:rPr>
        <w:t xml:space="preserve"> con 750 mt di lunghezza. Si è trattato di azioni che hanno permesso l’ottimizzazione e l’efficienza </w:t>
      </w:r>
      <w:r w:rsidRPr="00A36A01">
        <w:rPr>
          <w:rFonts w:ascii="Arial" w:eastAsia="Times New Roman" w:hAnsi="Arial" w:cs="Arial"/>
          <w:sz w:val="22"/>
          <w:szCs w:val="22"/>
        </w:rPr>
        <w:t>delle ‘</w:t>
      </w:r>
      <w:proofErr w:type="spellStart"/>
      <w:r w:rsidRPr="00A36A01">
        <w:rPr>
          <w:rFonts w:ascii="Arial" w:eastAsia="Times New Roman" w:hAnsi="Arial" w:cs="Arial"/>
          <w:sz w:val="22"/>
          <w:szCs w:val="22"/>
        </w:rPr>
        <w:t>supply</w:t>
      </w:r>
      <w:proofErr w:type="spellEnd"/>
      <w:r w:rsidRPr="00A36A01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A36A01">
        <w:rPr>
          <w:rFonts w:ascii="Arial" w:eastAsia="Times New Roman" w:hAnsi="Arial" w:cs="Arial"/>
          <w:sz w:val="22"/>
          <w:szCs w:val="22"/>
        </w:rPr>
        <w:t>chain</w:t>
      </w:r>
      <w:proofErr w:type="spellEnd"/>
      <w:r w:rsidRPr="00A36A01">
        <w:rPr>
          <w:rFonts w:ascii="Arial" w:eastAsia="Times New Roman" w:hAnsi="Arial" w:cs="Arial"/>
          <w:sz w:val="22"/>
          <w:szCs w:val="22"/>
        </w:rPr>
        <w:t>’ con</w:t>
      </w:r>
      <w:r w:rsidRPr="00DE750A">
        <w:rPr>
          <w:rFonts w:ascii="Arial" w:eastAsia="Times New Roman" w:hAnsi="Arial" w:cs="Arial"/>
          <w:sz w:val="22"/>
          <w:szCs w:val="22"/>
        </w:rPr>
        <w:t xml:space="preserve"> evidenti vantaggi a cascata per tutti gli attori in termini di volumi e quindi di ricavi; ma nello stesso periodo si sono registrate frequenti oscillazioni anche importantissime dei noli marittimi che hanno addirittura determinato la bancarotta di armatori di dimensioni globali: ogni analisi su questo deve essere fatta su dimensioni temporali e spaziali commisurate alla durata degli investimenti (pluridecennali) e della dimensione (globale) del commercio mondiale.</w:t>
      </w:r>
    </w:p>
    <w:p w14:paraId="7FCD08E0" w14:textId="043CBD4E" w:rsidR="00A83D5F" w:rsidRDefault="00DE750A" w:rsidP="00DE750A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DE750A">
        <w:rPr>
          <w:rFonts w:ascii="Arial" w:eastAsia="Times New Roman" w:hAnsi="Arial" w:cs="Arial"/>
          <w:sz w:val="22"/>
          <w:szCs w:val="22"/>
        </w:rPr>
        <w:t xml:space="preserve">“Segnali che non possono essere ignorati e che rendono sterili – afferma Santi – alcune polemiche o scontri </w:t>
      </w:r>
      <w:r w:rsidRPr="00A36A01">
        <w:rPr>
          <w:rFonts w:ascii="Arial" w:eastAsia="Times New Roman" w:hAnsi="Arial" w:cs="Arial"/>
          <w:sz w:val="22"/>
          <w:szCs w:val="22"/>
        </w:rPr>
        <w:t xml:space="preserve">sulla </w:t>
      </w:r>
      <w:r w:rsidR="00050B90" w:rsidRPr="00A36A01">
        <w:rPr>
          <w:rFonts w:ascii="Arial" w:eastAsia="Times New Roman" w:hAnsi="Arial" w:cs="Arial"/>
          <w:sz w:val="22"/>
          <w:szCs w:val="22"/>
        </w:rPr>
        <w:t>‘</w:t>
      </w:r>
      <w:proofErr w:type="spellStart"/>
      <w:r w:rsidR="00050B90" w:rsidRPr="00A36A01">
        <w:rPr>
          <w:rFonts w:ascii="Arial" w:eastAsia="Times New Roman" w:hAnsi="Arial" w:cs="Arial"/>
          <w:sz w:val="22"/>
          <w:szCs w:val="22"/>
        </w:rPr>
        <w:t>supply</w:t>
      </w:r>
      <w:proofErr w:type="spellEnd"/>
      <w:r w:rsidR="00050B90" w:rsidRPr="00A36A01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="00050B90" w:rsidRPr="00A36A01">
        <w:rPr>
          <w:rFonts w:ascii="Arial" w:eastAsia="Times New Roman" w:hAnsi="Arial" w:cs="Arial"/>
          <w:sz w:val="22"/>
          <w:szCs w:val="22"/>
        </w:rPr>
        <w:t>chain</w:t>
      </w:r>
      <w:proofErr w:type="spellEnd"/>
      <w:r w:rsidR="00050B90" w:rsidRPr="00A36A01">
        <w:rPr>
          <w:rFonts w:ascii="Arial" w:eastAsia="Times New Roman" w:hAnsi="Arial" w:cs="Arial"/>
          <w:sz w:val="22"/>
          <w:szCs w:val="22"/>
        </w:rPr>
        <w:t xml:space="preserve">’ </w:t>
      </w:r>
      <w:r w:rsidRPr="00A36A01">
        <w:rPr>
          <w:rFonts w:ascii="Arial" w:eastAsia="Times New Roman" w:hAnsi="Arial" w:cs="Arial"/>
          <w:sz w:val="22"/>
          <w:szCs w:val="22"/>
        </w:rPr>
        <w:t>e specialmente</w:t>
      </w:r>
      <w:r w:rsidRPr="00DE750A">
        <w:rPr>
          <w:rFonts w:ascii="Arial" w:eastAsia="Times New Roman" w:hAnsi="Arial" w:cs="Arial"/>
          <w:sz w:val="22"/>
          <w:szCs w:val="22"/>
        </w:rPr>
        <w:t xml:space="preserve"> di quella componente marittima che della </w:t>
      </w:r>
      <w:r w:rsidR="00050B90" w:rsidRPr="00DE750A">
        <w:rPr>
          <w:rFonts w:ascii="Arial" w:eastAsia="Times New Roman" w:hAnsi="Arial" w:cs="Arial"/>
          <w:sz w:val="22"/>
          <w:szCs w:val="22"/>
        </w:rPr>
        <w:t>‘</w:t>
      </w:r>
      <w:proofErr w:type="spellStart"/>
      <w:r w:rsidR="00050B90" w:rsidRPr="00DE750A">
        <w:rPr>
          <w:rFonts w:ascii="Arial" w:eastAsia="Times New Roman" w:hAnsi="Arial" w:cs="Arial"/>
          <w:sz w:val="22"/>
          <w:szCs w:val="22"/>
        </w:rPr>
        <w:t>supply</w:t>
      </w:r>
      <w:proofErr w:type="spellEnd"/>
      <w:r w:rsidR="00050B90" w:rsidRPr="00DE750A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="00050B90" w:rsidRPr="00DE750A">
        <w:rPr>
          <w:rFonts w:ascii="Arial" w:eastAsia="Times New Roman" w:hAnsi="Arial" w:cs="Arial"/>
          <w:sz w:val="22"/>
          <w:szCs w:val="22"/>
        </w:rPr>
        <w:t>chain</w:t>
      </w:r>
      <w:proofErr w:type="spellEnd"/>
      <w:r w:rsidR="00050B90" w:rsidRPr="00DE750A">
        <w:rPr>
          <w:rFonts w:ascii="Arial" w:eastAsia="Times New Roman" w:hAnsi="Arial" w:cs="Arial"/>
          <w:sz w:val="22"/>
          <w:szCs w:val="22"/>
        </w:rPr>
        <w:t xml:space="preserve">’ </w:t>
      </w:r>
      <w:r w:rsidRPr="00DE750A">
        <w:rPr>
          <w:rFonts w:ascii="Arial" w:eastAsia="Times New Roman" w:hAnsi="Arial" w:cs="Arial"/>
          <w:sz w:val="22"/>
          <w:szCs w:val="22"/>
        </w:rPr>
        <w:t xml:space="preserve">è la colonna portante. Il tema con il quale siamo chiamati tutti a confrontarci è l’efficienza globale del sistema. </w:t>
      </w:r>
      <w:r w:rsidR="00050B90">
        <w:rPr>
          <w:rFonts w:ascii="Arial" w:eastAsia="Times New Roman" w:hAnsi="Arial" w:cs="Arial"/>
          <w:sz w:val="22"/>
          <w:szCs w:val="22"/>
        </w:rPr>
        <w:t>È</w:t>
      </w:r>
      <w:r w:rsidRPr="00DE750A">
        <w:rPr>
          <w:rFonts w:ascii="Arial" w:eastAsia="Times New Roman" w:hAnsi="Arial" w:cs="Arial"/>
          <w:sz w:val="22"/>
          <w:szCs w:val="22"/>
        </w:rPr>
        <w:t xml:space="preserve"> evidente che c’è del lavoro da fare, ma se il risultato è la razionalizzazione e </w:t>
      </w:r>
      <w:r w:rsidRPr="00DE750A">
        <w:rPr>
          <w:rFonts w:ascii="Arial" w:eastAsia="Times New Roman" w:hAnsi="Arial" w:cs="Arial"/>
          <w:sz w:val="22"/>
          <w:szCs w:val="22"/>
        </w:rPr>
        <w:lastRenderedPageBreak/>
        <w:t xml:space="preserve">l’ottimizzazione dell’efficienza della </w:t>
      </w:r>
      <w:r w:rsidR="00050B90" w:rsidRPr="00DE750A">
        <w:rPr>
          <w:rFonts w:ascii="Arial" w:eastAsia="Times New Roman" w:hAnsi="Arial" w:cs="Arial"/>
          <w:sz w:val="22"/>
          <w:szCs w:val="22"/>
        </w:rPr>
        <w:t>‘</w:t>
      </w:r>
      <w:proofErr w:type="spellStart"/>
      <w:r w:rsidR="00050B90" w:rsidRPr="00DE750A">
        <w:rPr>
          <w:rFonts w:ascii="Arial" w:eastAsia="Times New Roman" w:hAnsi="Arial" w:cs="Arial"/>
          <w:sz w:val="22"/>
          <w:szCs w:val="22"/>
        </w:rPr>
        <w:t>supply</w:t>
      </w:r>
      <w:proofErr w:type="spellEnd"/>
      <w:r w:rsidR="00050B90" w:rsidRPr="00DE750A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="00050B90" w:rsidRPr="00DE750A">
        <w:rPr>
          <w:rFonts w:ascii="Arial" w:eastAsia="Times New Roman" w:hAnsi="Arial" w:cs="Arial"/>
          <w:sz w:val="22"/>
          <w:szCs w:val="22"/>
        </w:rPr>
        <w:t>chain</w:t>
      </w:r>
      <w:proofErr w:type="spellEnd"/>
      <w:r w:rsidR="00050B90" w:rsidRPr="00DE750A">
        <w:rPr>
          <w:rFonts w:ascii="Arial" w:eastAsia="Times New Roman" w:hAnsi="Arial" w:cs="Arial"/>
          <w:sz w:val="22"/>
          <w:szCs w:val="22"/>
        </w:rPr>
        <w:t>’</w:t>
      </w:r>
      <w:r w:rsidR="00050B90">
        <w:rPr>
          <w:rFonts w:ascii="Arial" w:eastAsia="Times New Roman" w:hAnsi="Arial" w:cs="Arial"/>
          <w:sz w:val="22"/>
          <w:szCs w:val="22"/>
        </w:rPr>
        <w:t>, i vantaggi economici e geo</w:t>
      </w:r>
      <w:r w:rsidRPr="00DE750A">
        <w:rPr>
          <w:rFonts w:ascii="Arial" w:eastAsia="Times New Roman" w:hAnsi="Arial" w:cs="Arial"/>
          <w:sz w:val="22"/>
          <w:szCs w:val="22"/>
        </w:rPr>
        <w:t>politici nel medio e lungo periodo risul</w:t>
      </w:r>
      <w:r w:rsidR="00020073">
        <w:rPr>
          <w:rFonts w:ascii="Arial" w:eastAsia="Times New Roman" w:hAnsi="Arial" w:cs="Arial"/>
          <w:sz w:val="22"/>
          <w:szCs w:val="22"/>
        </w:rPr>
        <w:t>teranno di gran lunga superiori</w:t>
      </w:r>
      <w:bookmarkStart w:id="0" w:name="_GoBack"/>
      <w:bookmarkEnd w:id="0"/>
      <w:r w:rsidRPr="00DE750A">
        <w:rPr>
          <w:rFonts w:ascii="Arial" w:eastAsia="Times New Roman" w:hAnsi="Arial" w:cs="Arial"/>
          <w:sz w:val="22"/>
          <w:szCs w:val="22"/>
        </w:rPr>
        <w:t>”</w:t>
      </w:r>
      <w:r w:rsidR="00020073">
        <w:rPr>
          <w:rFonts w:ascii="Arial" w:eastAsia="Times New Roman" w:hAnsi="Arial" w:cs="Arial"/>
          <w:sz w:val="22"/>
          <w:szCs w:val="22"/>
        </w:rPr>
        <w:t>.</w:t>
      </w:r>
    </w:p>
    <w:p w14:paraId="04AEC8A7" w14:textId="77777777" w:rsidR="00DE750A" w:rsidRDefault="00DE750A" w:rsidP="00DE750A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</w:p>
    <w:p w14:paraId="286E3417" w14:textId="77777777" w:rsidR="00AC33A9" w:rsidRDefault="00AC33A9" w:rsidP="00AC33A9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</w:p>
    <w:p w14:paraId="673B8CA0" w14:textId="77777777" w:rsidR="0029489E" w:rsidRDefault="0029489E" w:rsidP="0029489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</w:p>
    <w:p w14:paraId="1614E340" w14:textId="5BA8ECDE" w:rsidR="00C96763" w:rsidRDefault="00ED1D85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  <w:r>
        <w:rPr>
          <w:rFonts w:ascii="Arial" w:eastAsia="Times New Roman" w:hAnsi="Arial" w:cs="Arial"/>
          <w:color w:val="222222"/>
          <w:sz w:val="22"/>
          <w:szCs w:val="22"/>
        </w:rPr>
        <w:t>Roma</w:t>
      </w:r>
      <w:r w:rsidR="00537B6E">
        <w:rPr>
          <w:rFonts w:ascii="Arial" w:eastAsia="Times New Roman" w:hAnsi="Arial" w:cs="Arial"/>
          <w:color w:val="222222"/>
          <w:sz w:val="22"/>
          <w:szCs w:val="22"/>
        </w:rPr>
        <w:t>,</w:t>
      </w:r>
      <w:r w:rsidR="00537B6E" w:rsidRPr="000A200A">
        <w:rPr>
          <w:rFonts w:ascii="Arial" w:eastAsia="Times New Roman" w:hAnsi="Arial" w:cs="Arial"/>
          <w:color w:val="FF0000"/>
          <w:sz w:val="22"/>
          <w:szCs w:val="22"/>
        </w:rPr>
        <w:t xml:space="preserve"> </w:t>
      </w:r>
      <w:r w:rsidR="00DE750A">
        <w:rPr>
          <w:rFonts w:ascii="Arial" w:eastAsia="Times New Roman" w:hAnsi="Arial" w:cs="Arial"/>
          <w:sz w:val="22"/>
          <w:szCs w:val="22"/>
        </w:rPr>
        <w:t>14 aprile</w:t>
      </w:r>
      <w:r w:rsidR="00CA78AD">
        <w:rPr>
          <w:rFonts w:ascii="Arial" w:eastAsia="Times New Roman" w:hAnsi="Arial" w:cs="Arial"/>
          <w:color w:val="222222"/>
          <w:sz w:val="22"/>
          <w:szCs w:val="22"/>
        </w:rPr>
        <w:t xml:space="preserve"> 2021</w:t>
      </w:r>
    </w:p>
    <w:p w14:paraId="1D56AABC" w14:textId="77777777" w:rsidR="000D3E7D" w:rsidRDefault="000D3E7D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</w:p>
    <w:p w14:paraId="20E0BF39" w14:textId="77777777" w:rsidR="00662192" w:rsidRPr="00C514CB" w:rsidRDefault="00662192" w:rsidP="00134750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 w:rsidRPr="00C514CB">
        <w:rPr>
          <w:rFonts w:eastAsia="Times New Roman"/>
          <w:color w:val="222222"/>
          <w:sz w:val="22"/>
          <w:szCs w:val="22"/>
        </w:rPr>
        <w:t>Per ulteriori informazioni</w:t>
      </w:r>
    </w:p>
    <w:p w14:paraId="6914A7C6" w14:textId="77777777" w:rsidR="00662192" w:rsidRPr="00C514CB" w:rsidRDefault="00662192" w:rsidP="00134750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 w:rsidRPr="00C514CB">
        <w:rPr>
          <w:rFonts w:eastAsia="Times New Roman"/>
          <w:color w:val="222222"/>
          <w:sz w:val="22"/>
          <w:szCs w:val="22"/>
        </w:rPr>
        <w:t>Barbara Gazzale</w:t>
      </w:r>
    </w:p>
    <w:p w14:paraId="58754E5D" w14:textId="77777777" w:rsidR="00973C95" w:rsidRDefault="00E624DE" w:rsidP="00F0297B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>
        <w:rPr>
          <w:rFonts w:eastAsia="Times New Roman"/>
          <w:color w:val="222222"/>
          <w:sz w:val="22"/>
          <w:szCs w:val="22"/>
        </w:rPr>
        <w:t xml:space="preserve">+39 </w:t>
      </w:r>
      <w:r w:rsidR="00662192" w:rsidRPr="00C514CB">
        <w:rPr>
          <w:rFonts w:eastAsia="Times New Roman"/>
          <w:color w:val="222222"/>
          <w:sz w:val="22"/>
          <w:szCs w:val="22"/>
        </w:rPr>
        <w:t>348 4144780</w:t>
      </w:r>
    </w:p>
    <w:p w14:paraId="274C3428" w14:textId="77777777" w:rsidR="00E624DE" w:rsidRPr="00C514CB" w:rsidRDefault="00E624DE" w:rsidP="00F0297B">
      <w:pPr>
        <w:widowControl w:val="0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>+</w:t>
      </w:r>
      <w:r w:rsidRPr="00E624DE">
        <w:rPr>
          <w:rFonts w:eastAsia="Batang"/>
          <w:sz w:val="22"/>
          <w:szCs w:val="22"/>
        </w:rPr>
        <w:t>41 786433361</w:t>
      </w:r>
    </w:p>
    <w:sectPr w:rsidR="00E624DE" w:rsidRPr="00C514CB" w:rsidSect="005352F6">
      <w:footerReference w:type="default" r:id="rId9"/>
      <w:pgSz w:w="11906" w:h="16838"/>
      <w:pgMar w:top="709" w:right="1134" w:bottom="142" w:left="1134" w:header="720" w:footer="26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F1356C" w14:textId="77777777" w:rsidR="00DD5F4B" w:rsidRDefault="00DD5F4B">
      <w:r>
        <w:separator/>
      </w:r>
    </w:p>
  </w:endnote>
  <w:endnote w:type="continuationSeparator" w:id="0">
    <w:p w14:paraId="3ED9FC8A" w14:textId="77777777" w:rsidR="00DD5F4B" w:rsidRDefault="00DD5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s Gothic MT">
    <w:altName w:val="News Gothic MT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3FCE69" w14:textId="77777777" w:rsidR="00AD1DA2" w:rsidRPr="008041CF" w:rsidRDefault="00AD1DA2" w:rsidP="00DA7591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00144</w:t>
    </w:r>
    <w:r w:rsidRPr="008041CF">
      <w:rPr>
        <w:rFonts w:ascii="Arial Narrow" w:hAnsi="Arial Narrow"/>
        <w:sz w:val="18"/>
        <w:szCs w:val="18"/>
      </w:rPr>
      <w:t xml:space="preserve"> ROMA – </w:t>
    </w:r>
    <w:r>
      <w:rPr>
        <w:rFonts w:ascii="Arial Narrow" w:hAnsi="Arial Narrow"/>
        <w:sz w:val="18"/>
        <w:szCs w:val="18"/>
      </w:rPr>
      <w:t>Viale Asia, 3</w:t>
    </w:r>
    <w:r w:rsidRPr="008041CF">
      <w:rPr>
        <w:rFonts w:ascii="Arial Narrow" w:hAnsi="Arial Narrow"/>
        <w:sz w:val="18"/>
        <w:szCs w:val="18"/>
      </w:rPr>
      <w:t xml:space="preserve"> – Tel. 06 5806635- Fax 06 5800946</w:t>
    </w:r>
    <w:r>
      <w:rPr>
        <w:rFonts w:ascii="Arial Narrow" w:hAnsi="Arial Narrow"/>
        <w:sz w:val="18"/>
        <w:szCs w:val="18"/>
      </w:rPr>
      <w:t xml:space="preserve"> - E-mail: </w:t>
    </w:r>
    <w:hyperlink r:id="rId1" w:history="1">
      <w:r w:rsidRPr="00F04D6A">
        <w:rPr>
          <w:rStyle w:val="Collegamentoipertestuale"/>
          <w:rFonts w:ascii="Arial Narrow" w:hAnsi="Arial Narrow"/>
          <w:sz w:val="18"/>
          <w:szCs w:val="18"/>
        </w:rPr>
        <w:t>roma@federagenti.it</w:t>
      </w:r>
    </w:hyperlink>
    <w:r>
      <w:rPr>
        <w:rFonts w:ascii="Arial Narrow" w:hAnsi="Arial Narrow"/>
        <w:sz w:val="18"/>
        <w:szCs w:val="18"/>
      </w:rPr>
      <w:t xml:space="preserve"> </w:t>
    </w:r>
  </w:p>
  <w:p w14:paraId="0EDE4F11" w14:textId="77777777" w:rsidR="00AD1DA2" w:rsidRPr="008041CF" w:rsidRDefault="00AD1DA2" w:rsidP="00240262">
    <w:pPr>
      <w:widowControl w:val="0"/>
      <w:jc w:val="center"/>
      <w:rPr>
        <w:rFonts w:ascii="Arial Narrow" w:hAnsi="Arial Narrow"/>
        <w:sz w:val="18"/>
        <w:szCs w:val="18"/>
      </w:rPr>
    </w:pPr>
    <w:r w:rsidRPr="008041CF">
      <w:rPr>
        <w:rFonts w:ascii="Arial Narrow" w:hAnsi="Arial Narrow"/>
        <w:sz w:val="18"/>
        <w:szCs w:val="18"/>
      </w:rPr>
      <w:t>1612</w:t>
    </w:r>
    <w:r>
      <w:rPr>
        <w:rFonts w:ascii="Arial Narrow" w:hAnsi="Arial Narrow"/>
        <w:sz w:val="18"/>
        <w:szCs w:val="18"/>
      </w:rPr>
      <w:t>1</w:t>
    </w:r>
    <w:r w:rsidRPr="008041CF">
      <w:rPr>
        <w:rFonts w:ascii="Arial Narrow" w:hAnsi="Arial Narrow"/>
        <w:sz w:val="18"/>
        <w:szCs w:val="18"/>
      </w:rPr>
      <w:t xml:space="preserve"> GENOVA – </w:t>
    </w:r>
    <w:r w:rsidR="00B64C7A">
      <w:rPr>
        <w:rFonts w:ascii="Arial Narrow" w:hAnsi="Arial Narrow"/>
        <w:sz w:val="18"/>
        <w:szCs w:val="18"/>
      </w:rPr>
      <w:t>Piazza Dante, 6/6</w:t>
    </w:r>
    <w:r w:rsidRPr="008041CF">
      <w:rPr>
        <w:rFonts w:ascii="Arial Narrow" w:hAnsi="Arial Narrow"/>
        <w:sz w:val="18"/>
        <w:szCs w:val="18"/>
      </w:rPr>
      <w:t xml:space="preserve"> – Tel. 010 590019 – Fax 010 590025 – E-mail: </w:t>
    </w:r>
    <w:hyperlink r:id="rId2" w:history="1">
      <w:r w:rsidRPr="008041CF">
        <w:rPr>
          <w:rStyle w:val="Collegamentoipertestuale"/>
          <w:rFonts w:ascii="Arial Narrow" w:hAnsi="Arial Narrow"/>
          <w:sz w:val="18"/>
          <w:szCs w:val="18"/>
        </w:rPr>
        <w:t>info@federagenti.it</w:t>
      </w:r>
    </w:hyperlink>
    <w:r w:rsidRPr="008041CF">
      <w:rPr>
        <w:rFonts w:ascii="Arial Narrow" w:hAnsi="Arial Narrow"/>
        <w:sz w:val="18"/>
        <w:szCs w:val="18"/>
      </w:rPr>
      <w:t xml:space="preserve"> – </w:t>
    </w:r>
    <w:hyperlink r:id="rId3" w:history="1">
      <w:r w:rsidRPr="008041CF">
        <w:rPr>
          <w:rStyle w:val="Collegamentoipertestuale"/>
          <w:rFonts w:ascii="Arial Narrow" w:hAnsi="Arial Narrow"/>
          <w:sz w:val="18"/>
          <w:szCs w:val="18"/>
        </w:rPr>
        <w:t>rosanna@federagenti.it</w:t>
      </w:r>
    </w:hyperlink>
    <w:r w:rsidRPr="008041CF">
      <w:rPr>
        <w:rFonts w:ascii="Arial Narrow" w:hAnsi="Arial Narrow"/>
        <w:sz w:val="18"/>
        <w:szCs w:val="18"/>
      </w:rPr>
      <w:t xml:space="preserve"> </w:t>
    </w:r>
  </w:p>
  <w:p w14:paraId="018BE625" w14:textId="77777777" w:rsidR="00AD1DA2" w:rsidRPr="008041CF" w:rsidRDefault="00C13B36" w:rsidP="00240262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 xml:space="preserve">Sito: </w:t>
    </w:r>
    <w:hyperlink r:id="rId4" w:history="1">
      <w:r w:rsidR="007B0365" w:rsidRPr="00E35D19">
        <w:rPr>
          <w:rStyle w:val="Collegamentoipertestuale"/>
          <w:rFonts w:ascii="Arial Narrow" w:hAnsi="Arial Narrow"/>
          <w:sz w:val="18"/>
          <w:szCs w:val="18"/>
        </w:rPr>
        <w:t>www.federagenti.it</w:t>
      </w:r>
    </w:hyperlink>
    <w:r>
      <w:rPr>
        <w:rFonts w:ascii="Arial Narrow" w:hAnsi="Arial Narrow"/>
        <w:sz w:val="18"/>
        <w:szCs w:val="18"/>
      </w:rPr>
      <w:t xml:space="preserve"> </w:t>
    </w:r>
    <w:r w:rsidR="00AD1DA2" w:rsidRPr="008041CF">
      <w:rPr>
        <w:rFonts w:ascii="Arial Narrow" w:hAnsi="Arial Narrow"/>
        <w:sz w:val="18"/>
        <w:szCs w:val="18"/>
      </w:rPr>
      <w:t xml:space="preserve">cod. </w:t>
    </w:r>
    <w:proofErr w:type="spellStart"/>
    <w:proofErr w:type="gramStart"/>
    <w:r w:rsidR="00AD1DA2" w:rsidRPr="008041CF">
      <w:rPr>
        <w:rFonts w:ascii="Arial Narrow" w:hAnsi="Arial Narrow"/>
        <w:sz w:val="18"/>
        <w:szCs w:val="18"/>
      </w:rPr>
      <w:t>fisc</w:t>
    </w:r>
    <w:proofErr w:type="spellEnd"/>
    <w:r w:rsidR="00AD1DA2" w:rsidRPr="008041CF">
      <w:rPr>
        <w:rFonts w:ascii="Arial Narrow" w:hAnsi="Arial Narrow"/>
        <w:sz w:val="18"/>
        <w:szCs w:val="18"/>
      </w:rPr>
      <w:t>.:</w:t>
    </w:r>
    <w:proofErr w:type="gramEnd"/>
    <w:r w:rsidR="00AD1DA2" w:rsidRPr="008041CF">
      <w:rPr>
        <w:rFonts w:ascii="Arial Narrow" w:hAnsi="Arial Narrow"/>
        <w:sz w:val="18"/>
        <w:szCs w:val="18"/>
      </w:rPr>
      <w:t xml:space="preserve"> 80044490102</w:t>
    </w:r>
  </w:p>
  <w:p w14:paraId="6F08B7EF" w14:textId="77777777" w:rsidR="00AD1DA2" w:rsidRDefault="00AD1DA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ECA573" w14:textId="77777777" w:rsidR="00DD5F4B" w:rsidRDefault="00DD5F4B">
      <w:r>
        <w:separator/>
      </w:r>
    </w:p>
  </w:footnote>
  <w:footnote w:type="continuationSeparator" w:id="0">
    <w:p w14:paraId="5FA3E607" w14:textId="77777777" w:rsidR="00DD5F4B" w:rsidRDefault="00DD5F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7540D"/>
    <w:multiLevelType w:val="hybridMultilevel"/>
    <w:tmpl w:val="8046857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A62D1"/>
    <w:multiLevelType w:val="hybridMultilevel"/>
    <w:tmpl w:val="F2AEB558"/>
    <w:lvl w:ilvl="0" w:tplc="CB4E2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B558F"/>
    <w:multiLevelType w:val="hybridMultilevel"/>
    <w:tmpl w:val="2CE0039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92702B"/>
    <w:multiLevelType w:val="hybridMultilevel"/>
    <w:tmpl w:val="07D8516E"/>
    <w:lvl w:ilvl="0" w:tplc="0410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4" w15:restartNumberingAfterBreak="0">
    <w:nsid w:val="17C80AE9"/>
    <w:multiLevelType w:val="hybridMultilevel"/>
    <w:tmpl w:val="8D187DDA"/>
    <w:lvl w:ilvl="0" w:tplc="0410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5" w15:restartNumberingAfterBreak="0">
    <w:nsid w:val="1C755858"/>
    <w:multiLevelType w:val="hybridMultilevel"/>
    <w:tmpl w:val="D494E31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E81EC9"/>
    <w:multiLevelType w:val="hybridMultilevel"/>
    <w:tmpl w:val="80EA0F54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DA1F96"/>
    <w:multiLevelType w:val="hybridMultilevel"/>
    <w:tmpl w:val="0780F4E6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8" w15:restartNumberingAfterBreak="0">
    <w:nsid w:val="25A02F28"/>
    <w:multiLevelType w:val="hybridMultilevel"/>
    <w:tmpl w:val="9E4AF754"/>
    <w:lvl w:ilvl="0" w:tplc="89087E32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20F6D"/>
    <w:multiLevelType w:val="hybridMultilevel"/>
    <w:tmpl w:val="EF3ECE3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8E64025"/>
    <w:multiLevelType w:val="hybridMultilevel"/>
    <w:tmpl w:val="2F5AD5E8"/>
    <w:lvl w:ilvl="0" w:tplc="07F82E2A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75E35"/>
    <w:multiLevelType w:val="hybridMultilevel"/>
    <w:tmpl w:val="3A60C0AE"/>
    <w:lvl w:ilvl="0" w:tplc="2252E7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873AD8"/>
    <w:multiLevelType w:val="hybridMultilevel"/>
    <w:tmpl w:val="6584D63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941050"/>
    <w:multiLevelType w:val="hybridMultilevel"/>
    <w:tmpl w:val="13ACFED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4D1557"/>
    <w:multiLevelType w:val="hybridMultilevel"/>
    <w:tmpl w:val="DBF4DA4A"/>
    <w:lvl w:ilvl="0" w:tplc="0410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5" w15:restartNumberingAfterBreak="0">
    <w:nsid w:val="3BB676FF"/>
    <w:multiLevelType w:val="hybridMultilevel"/>
    <w:tmpl w:val="8C9A6B44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3EE92CEF"/>
    <w:multiLevelType w:val="hybridMultilevel"/>
    <w:tmpl w:val="FA30B93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A51692"/>
    <w:multiLevelType w:val="hybridMultilevel"/>
    <w:tmpl w:val="D8A8660E"/>
    <w:lvl w:ilvl="0" w:tplc="9B28BD40">
      <w:numFmt w:val="bullet"/>
      <w:lvlText w:val="-"/>
      <w:lvlJc w:val="left"/>
      <w:pPr>
        <w:tabs>
          <w:tab w:val="num" w:pos="2424"/>
        </w:tabs>
        <w:ind w:left="2424" w:hanging="129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18" w15:restartNumberingAfterBreak="0">
    <w:nsid w:val="56210944"/>
    <w:multiLevelType w:val="multilevel"/>
    <w:tmpl w:val="2F5AD5E8"/>
    <w:lvl w:ilvl="0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F63E5F"/>
    <w:multiLevelType w:val="hybridMultilevel"/>
    <w:tmpl w:val="1EB68D6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75C975CE"/>
    <w:multiLevelType w:val="hybridMultilevel"/>
    <w:tmpl w:val="1DFE0D20"/>
    <w:lvl w:ilvl="0" w:tplc="B8FAEFC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5935F2"/>
    <w:multiLevelType w:val="hybridMultilevel"/>
    <w:tmpl w:val="94DAFC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976E3E"/>
    <w:multiLevelType w:val="hybridMultilevel"/>
    <w:tmpl w:val="53D6CCE2"/>
    <w:lvl w:ilvl="0" w:tplc="3376A7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961AE7"/>
    <w:multiLevelType w:val="hybridMultilevel"/>
    <w:tmpl w:val="89CE34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2"/>
  </w:num>
  <w:num w:numId="4">
    <w:abstractNumId w:val="22"/>
  </w:num>
  <w:num w:numId="5">
    <w:abstractNumId w:val="10"/>
  </w:num>
  <w:num w:numId="6">
    <w:abstractNumId w:val="18"/>
  </w:num>
  <w:num w:numId="7">
    <w:abstractNumId w:val="8"/>
  </w:num>
  <w:num w:numId="8">
    <w:abstractNumId w:val="7"/>
  </w:num>
  <w:num w:numId="9">
    <w:abstractNumId w:val="2"/>
  </w:num>
  <w:num w:numId="10">
    <w:abstractNumId w:val="21"/>
  </w:num>
  <w:num w:numId="11">
    <w:abstractNumId w:val="4"/>
  </w:num>
  <w:num w:numId="12">
    <w:abstractNumId w:val="16"/>
  </w:num>
  <w:num w:numId="13">
    <w:abstractNumId w:val="23"/>
  </w:num>
  <w:num w:numId="14">
    <w:abstractNumId w:val="3"/>
  </w:num>
  <w:num w:numId="15">
    <w:abstractNumId w:val="5"/>
  </w:num>
  <w:num w:numId="16">
    <w:abstractNumId w:val="6"/>
  </w:num>
  <w:num w:numId="17">
    <w:abstractNumId w:val="1"/>
  </w:num>
  <w:num w:numId="18">
    <w:abstractNumId w:val="20"/>
  </w:num>
  <w:num w:numId="19">
    <w:abstractNumId w:val="11"/>
  </w:num>
  <w:num w:numId="20">
    <w:abstractNumId w:val="13"/>
  </w:num>
  <w:num w:numId="21">
    <w:abstractNumId w:val="19"/>
  </w:num>
  <w:num w:numId="22">
    <w:abstractNumId w:val="9"/>
  </w:num>
  <w:num w:numId="23">
    <w:abstractNumId w:val="15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B83"/>
    <w:rsid w:val="000010ED"/>
    <w:rsid w:val="0000296D"/>
    <w:rsid w:val="0000713A"/>
    <w:rsid w:val="00014186"/>
    <w:rsid w:val="00015B82"/>
    <w:rsid w:val="00020073"/>
    <w:rsid w:val="000237A3"/>
    <w:rsid w:val="000337CB"/>
    <w:rsid w:val="0003697A"/>
    <w:rsid w:val="00036BF7"/>
    <w:rsid w:val="00041751"/>
    <w:rsid w:val="00042C83"/>
    <w:rsid w:val="00045474"/>
    <w:rsid w:val="00050B90"/>
    <w:rsid w:val="00051469"/>
    <w:rsid w:val="000523F4"/>
    <w:rsid w:val="00054814"/>
    <w:rsid w:val="000552C5"/>
    <w:rsid w:val="00061498"/>
    <w:rsid w:val="000617FE"/>
    <w:rsid w:val="00070A08"/>
    <w:rsid w:val="00073713"/>
    <w:rsid w:val="00073AB7"/>
    <w:rsid w:val="00074684"/>
    <w:rsid w:val="00076434"/>
    <w:rsid w:val="000764CB"/>
    <w:rsid w:val="00083E24"/>
    <w:rsid w:val="0008551D"/>
    <w:rsid w:val="00085B2C"/>
    <w:rsid w:val="00086298"/>
    <w:rsid w:val="000865FE"/>
    <w:rsid w:val="00087DF8"/>
    <w:rsid w:val="00092030"/>
    <w:rsid w:val="00094826"/>
    <w:rsid w:val="00094A96"/>
    <w:rsid w:val="000979C3"/>
    <w:rsid w:val="000A0FB3"/>
    <w:rsid w:val="000A1C44"/>
    <w:rsid w:val="000A200A"/>
    <w:rsid w:val="000A2C95"/>
    <w:rsid w:val="000A7648"/>
    <w:rsid w:val="000B024A"/>
    <w:rsid w:val="000B03CF"/>
    <w:rsid w:val="000B04E0"/>
    <w:rsid w:val="000B0994"/>
    <w:rsid w:val="000B13D7"/>
    <w:rsid w:val="000B169A"/>
    <w:rsid w:val="000B67C1"/>
    <w:rsid w:val="000C15E8"/>
    <w:rsid w:val="000C74DA"/>
    <w:rsid w:val="000C7CF7"/>
    <w:rsid w:val="000D0E2A"/>
    <w:rsid w:val="000D2409"/>
    <w:rsid w:val="000D2DA8"/>
    <w:rsid w:val="000D3E7D"/>
    <w:rsid w:val="000D6D79"/>
    <w:rsid w:val="000E0548"/>
    <w:rsid w:val="000E0858"/>
    <w:rsid w:val="000E13A9"/>
    <w:rsid w:val="000E5BAE"/>
    <w:rsid w:val="000E629C"/>
    <w:rsid w:val="000E62BE"/>
    <w:rsid w:val="000F08C0"/>
    <w:rsid w:val="000F109B"/>
    <w:rsid w:val="000F16BC"/>
    <w:rsid w:val="000F2C5F"/>
    <w:rsid w:val="000F3C9F"/>
    <w:rsid w:val="000F6CC8"/>
    <w:rsid w:val="000F7A9F"/>
    <w:rsid w:val="00104948"/>
    <w:rsid w:val="001076C1"/>
    <w:rsid w:val="0011090B"/>
    <w:rsid w:val="00111FC8"/>
    <w:rsid w:val="00117F4F"/>
    <w:rsid w:val="001245F3"/>
    <w:rsid w:val="0012586E"/>
    <w:rsid w:val="001279DD"/>
    <w:rsid w:val="00131B9C"/>
    <w:rsid w:val="0013266B"/>
    <w:rsid w:val="00132D3C"/>
    <w:rsid w:val="00132F65"/>
    <w:rsid w:val="00134750"/>
    <w:rsid w:val="001350BA"/>
    <w:rsid w:val="001426D0"/>
    <w:rsid w:val="00150530"/>
    <w:rsid w:val="00157995"/>
    <w:rsid w:val="00157E1B"/>
    <w:rsid w:val="00163D7A"/>
    <w:rsid w:val="00166103"/>
    <w:rsid w:val="00171F91"/>
    <w:rsid w:val="00175A53"/>
    <w:rsid w:val="00180C9B"/>
    <w:rsid w:val="00181ECD"/>
    <w:rsid w:val="00185C74"/>
    <w:rsid w:val="00190060"/>
    <w:rsid w:val="00190127"/>
    <w:rsid w:val="00194975"/>
    <w:rsid w:val="00197598"/>
    <w:rsid w:val="001A2FF4"/>
    <w:rsid w:val="001A556A"/>
    <w:rsid w:val="001B5B23"/>
    <w:rsid w:val="001C7FBF"/>
    <w:rsid w:val="001D6308"/>
    <w:rsid w:val="001D69BD"/>
    <w:rsid w:val="001D6F53"/>
    <w:rsid w:val="001E12CA"/>
    <w:rsid w:val="001E34EB"/>
    <w:rsid w:val="001E57BC"/>
    <w:rsid w:val="001F0027"/>
    <w:rsid w:val="001F68B8"/>
    <w:rsid w:val="002025B8"/>
    <w:rsid w:val="00204070"/>
    <w:rsid w:val="0020655A"/>
    <w:rsid w:val="00211BA8"/>
    <w:rsid w:val="0021332D"/>
    <w:rsid w:val="00216E9D"/>
    <w:rsid w:val="002174EB"/>
    <w:rsid w:val="002219FE"/>
    <w:rsid w:val="002224AB"/>
    <w:rsid w:val="00227EFA"/>
    <w:rsid w:val="00230C6D"/>
    <w:rsid w:val="002310BE"/>
    <w:rsid w:val="00232316"/>
    <w:rsid w:val="002355E3"/>
    <w:rsid w:val="00240262"/>
    <w:rsid w:val="0024088D"/>
    <w:rsid w:val="00251215"/>
    <w:rsid w:val="002520EF"/>
    <w:rsid w:val="00252E24"/>
    <w:rsid w:val="00256107"/>
    <w:rsid w:val="00261AD4"/>
    <w:rsid w:val="002642C8"/>
    <w:rsid w:val="00266458"/>
    <w:rsid w:val="00267A43"/>
    <w:rsid w:val="00275978"/>
    <w:rsid w:val="00282CF3"/>
    <w:rsid w:val="0028626A"/>
    <w:rsid w:val="00287C5C"/>
    <w:rsid w:val="0029006B"/>
    <w:rsid w:val="002919C0"/>
    <w:rsid w:val="00293177"/>
    <w:rsid w:val="0029489E"/>
    <w:rsid w:val="00295494"/>
    <w:rsid w:val="002A11DF"/>
    <w:rsid w:val="002B1C98"/>
    <w:rsid w:val="002C3E92"/>
    <w:rsid w:val="002C6046"/>
    <w:rsid w:val="002C7E75"/>
    <w:rsid w:val="002D1111"/>
    <w:rsid w:val="002D144D"/>
    <w:rsid w:val="002D4530"/>
    <w:rsid w:val="002E0912"/>
    <w:rsid w:val="002F0856"/>
    <w:rsid w:val="002F49D9"/>
    <w:rsid w:val="002F65CC"/>
    <w:rsid w:val="002F7752"/>
    <w:rsid w:val="0030006E"/>
    <w:rsid w:val="003020D4"/>
    <w:rsid w:val="003032BC"/>
    <w:rsid w:val="00310557"/>
    <w:rsid w:val="003113B7"/>
    <w:rsid w:val="00311FA0"/>
    <w:rsid w:val="00312B04"/>
    <w:rsid w:val="0032129E"/>
    <w:rsid w:val="00325721"/>
    <w:rsid w:val="00325B12"/>
    <w:rsid w:val="003312F5"/>
    <w:rsid w:val="00333BCA"/>
    <w:rsid w:val="00336BBB"/>
    <w:rsid w:val="003417FD"/>
    <w:rsid w:val="00343926"/>
    <w:rsid w:val="00343C70"/>
    <w:rsid w:val="0035582B"/>
    <w:rsid w:val="00357B4D"/>
    <w:rsid w:val="00357BEB"/>
    <w:rsid w:val="003604BA"/>
    <w:rsid w:val="003673F1"/>
    <w:rsid w:val="003679E3"/>
    <w:rsid w:val="00372965"/>
    <w:rsid w:val="00373494"/>
    <w:rsid w:val="00373F84"/>
    <w:rsid w:val="00374E36"/>
    <w:rsid w:val="003754E9"/>
    <w:rsid w:val="00375B7A"/>
    <w:rsid w:val="00376D21"/>
    <w:rsid w:val="00383A98"/>
    <w:rsid w:val="00384257"/>
    <w:rsid w:val="00386957"/>
    <w:rsid w:val="00395097"/>
    <w:rsid w:val="00397B83"/>
    <w:rsid w:val="003A1832"/>
    <w:rsid w:val="003A5366"/>
    <w:rsid w:val="003A74D7"/>
    <w:rsid w:val="003B2D80"/>
    <w:rsid w:val="003B4C67"/>
    <w:rsid w:val="003B7790"/>
    <w:rsid w:val="003B7B58"/>
    <w:rsid w:val="003C04E8"/>
    <w:rsid w:val="003C43A8"/>
    <w:rsid w:val="003C55E5"/>
    <w:rsid w:val="003D01C5"/>
    <w:rsid w:val="003D3A7B"/>
    <w:rsid w:val="003D6518"/>
    <w:rsid w:val="003D71CA"/>
    <w:rsid w:val="003D7459"/>
    <w:rsid w:val="003F0F6C"/>
    <w:rsid w:val="003F5D8B"/>
    <w:rsid w:val="004051D8"/>
    <w:rsid w:val="00407365"/>
    <w:rsid w:val="004111B9"/>
    <w:rsid w:val="00417917"/>
    <w:rsid w:val="004226D2"/>
    <w:rsid w:val="00422E31"/>
    <w:rsid w:val="00435D44"/>
    <w:rsid w:val="00442938"/>
    <w:rsid w:val="00447A1B"/>
    <w:rsid w:val="00453C26"/>
    <w:rsid w:val="004550ED"/>
    <w:rsid w:val="004630C7"/>
    <w:rsid w:val="00483806"/>
    <w:rsid w:val="00484B78"/>
    <w:rsid w:val="00486A20"/>
    <w:rsid w:val="00487DF5"/>
    <w:rsid w:val="004B4EE1"/>
    <w:rsid w:val="004B6963"/>
    <w:rsid w:val="004C1860"/>
    <w:rsid w:val="004C2C53"/>
    <w:rsid w:val="004C3137"/>
    <w:rsid w:val="004C3B06"/>
    <w:rsid w:val="004C61DF"/>
    <w:rsid w:val="004D4540"/>
    <w:rsid w:val="004D6479"/>
    <w:rsid w:val="004D6714"/>
    <w:rsid w:val="004E1B4E"/>
    <w:rsid w:val="004E2C5E"/>
    <w:rsid w:val="004E3D00"/>
    <w:rsid w:val="004F0EAB"/>
    <w:rsid w:val="004F2C17"/>
    <w:rsid w:val="004F4867"/>
    <w:rsid w:val="00502568"/>
    <w:rsid w:val="005039E4"/>
    <w:rsid w:val="005062EA"/>
    <w:rsid w:val="005066F9"/>
    <w:rsid w:val="00513FCA"/>
    <w:rsid w:val="005141AC"/>
    <w:rsid w:val="00514A33"/>
    <w:rsid w:val="00514C29"/>
    <w:rsid w:val="005178EC"/>
    <w:rsid w:val="0052047A"/>
    <w:rsid w:val="005250BD"/>
    <w:rsid w:val="0052607F"/>
    <w:rsid w:val="005266C2"/>
    <w:rsid w:val="00527C6E"/>
    <w:rsid w:val="005321FD"/>
    <w:rsid w:val="005340EA"/>
    <w:rsid w:val="005352F6"/>
    <w:rsid w:val="005379C1"/>
    <w:rsid w:val="00537B6E"/>
    <w:rsid w:val="00546FF3"/>
    <w:rsid w:val="005507CA"/>
    <w:rsid w:val="00554665"/>
    <w:rsid w:val="00560FC8"/>
    <w:rsid w:val="005632B6"/>
    <w:rsid w:val="00563410"/>
    <w:rsid w:val="0056353E"/>
    <w:rsid w:val="0056477A"/>
    <w:rsid w:val="00564DDF"/>
    <w:rsid w:val="0057241B"/>
    <w:rsid w:val="00573E6A"/>
    <w:rsid w:val="005744E8"/>
    <w:rsid w:val="00574945"/>
    <w:rsid w:val="005779F4"/>
    <w:rsid w:val="00580257"/>
    <w:rsid w:val="005827E9"/>
    <w:rsid w:val="00582E8A"/>
    <w:rsid w:val="00583E2D"/>
    <w:rsid w:val="00584236"/>
    <w:rsid w:val="00597D4A"/>
    <w:rsid w:val="005A4654"/>
    <w:rsid w:val="005B0AE9"/>
    <w:rsid w:val="005B237E"/>
    <w:rsid w:val="005B3729"/>
    <w:rsid w:val="005B700C"/>
    <w:rsid w:val="005C1D43"/>
    <w:rsid w:val="005C456C"/>
    <w:rsid w:val="005C46A3"/>
    <w:rsid w:val="005C4F75"/>
    <w:rsid w:val="005C58B0"/>
    <w:rsid w:val="005D5686"/>
    <w:rsid w:val="005D7C71"/>
    <w:rsid w:val="005E0BBD"/>
    <w:rsid w:val="005E5FCF"/>
    <w:rsid w:val="005F12C4"/>
    <w:rsid w:val="005F15C7"/>
    <w:rsid w:val="005F3A6E"/>
    <w:rsid w:val="005F5D5C"/>
    <w:rsid w:val="00600C90"/>
    <w:rsid w:val="006022C3"/>
    <w:rsid w:val="006076B6"/>
    <w:rsid w:val="00610F3F"/>
    <w:rsid w:val="00611C11"/>
    <w:rsid w:val="006148F7"/>
    <w:rsid w:val="0061532F"/>
    <w:rsid w:val="00617C43"/>
    <w:rsid w:val="00620074"/>
    <w:rsid w:val="00620BA8"/>
    <w:rsid w:val="00622ADB"/>
    <w:rsid w:val="0062359B"/>
    <w:rsid w:val="00623997"/>
    <w:rsid w:val="00626013"/>
    <w:rsid w:val="006262AC"/>
    <w:rsid w:val="00626401"/>
    <w:rsid w:val="00626EC8"/>
    <w:rsid w:val="00634EDE"/>
    <w:rsid w:val="00636849"/>
    <w:rsid w:val="00637D39"/>
    <w:rsid w:val="00644B89"/>
    <w:rsid w:val="00652119"/>
    <w:rsid w:val="00653867"/>
    <w:rsid w:val="006557B5"/>
    <w:rsid w:val="006557CF"/>
    <w:rsid w:val="00657304"/>
    <w:rsid w:val="00662192"/>
    <w:rsid w:val="00662A56"/>
    <w:rsid w:val="00663C97"/>
    <w:rsid w:val="00663EA3"/>
    <w:rsid w:val="006706FE"/>
    <w:rsid w:val="006755D5"/>
    <w:rsid w:val="00680A57"/>
    <w:rsid w:val="006810C6"/>
    <w:rsid w:val="00681437"/>
    <w:rsid w:val="00691AE9"/>
    <w:rsid w:val="00691F83"/>
    <w:rsid w:val="006925D8"/>
    <w:rsid w:val="00693067"/>
    <w:rsid w:val="00693634"/>
    <w:rsid w:val="0069557E"/>
    <w:rsid w:val="006A0AE1"/>
    <w:rsid w:val="006A5340"/>
    <w:rsid w:val="006A7A25"/>
    <w:rsid w:val="006B0072"/>
    <w:rsid w:val="006B18F8"/>
    <w:rsid w:val="006B47BC"/>
    <w:rsid w:val="006C0EF0"/>
    <w:rsid w:val="006C1778"/>
    <w:rsid w:val="006C4632"/>
    <w:rsid w:val="006C59A6"/>
    <w:rsid w:val="006C7560"/>
    <w:rsid w:val="006D0247"/>
    <w:rsid w:val="006D0981"/>
    <w:rsid w:val="006D28D2"/>
    <w:rsid w:val="006E7AA9"/>
    <w:rsid w:val="006E7F55"/>
    <w:rsid w:val="006F3641"/>
    <w:rsid w:val="006F3A87"/>
    <w:rsid w:val="006F58D1"/>
    <w:rsid w:val="00702991"/>
    <w:rsid w:val="00713814"/>
    <w:rsid w:val="00717358"/>
    <w:rsid w:val="00717C0C"/>
    <w:rsid w:val="00721633"/>
    <w:rsid w:val="007216DC"/>
    <w:rsid w:val="00724C63"/>
    <w:rsid w:val="00726B7B"/>
    <w:rsid w:val="007302C0"/>
    <w:rsid w:val="00731C1A"/>
    <w:rsid w:val="00741143"/>
    <w:rsid w:val="00743F9C"/>
    <w:rsid w:val="00754828"/>
    <w:rsid w:val="00755AD2"/>
    <w:rsid w:val="00756E1D"/>
    <w:rsid w:val="00767F59"/>
    <w:rsid w:val="007716E8"/>
    <w:rsid w:val="00771FE7"/>
    <w:rsid w:val="00782CFC"/>
    <w:rsid w:val="00783291"/>
    <w:rsid w:val="007835B7"/>
    <w:rsid w:val="0078723D"/>
    <w:rsid w:val="00790D16"/>
    <w:rsid w:val="00792002"/>
    <w:rsid w:val="007A11AD"/>
    <w:rsid w:val="007A14C4"/>
    <w:rsid w:val="007A4340"/>
    <w:rsid w:val="007A44F1"/>
    <w:rsid w:val="007A7812"/>
    <w:rsid w:val="007B0365"/>
    <w:rsid w:val="007B4A32"/>
    <w:rsid w:val="007B60C2"/>
    <w:rsid w:val="007B6774"/>
    <w:rsid w:val="007B765A"/>
    <w:rsid w:val="007C0418"/>
    <w:rsid w:val="007C0D07"/>
    <w:rsid w:val="007C58CF"/>
    <w:rsid w:val="007C6642"/>
    <w:rsid w:val="007D2A38"/>
    <w:rsid w:val="007D4E6E"/>
    <w:rsid w:val="007D5834"/>
    <w:rsid w:val="007E0EEB"/>
    <w:rsid w:val="007E14DE"/>
    <w:rsid w:val="007E50EA"/>
    <w:rsid w:val="007E639C"/>
    <w:rsid w:val="007E7081"/>
    <w:rsid w:val="007E71D9"/>
    <w:rsid w:val="007F029C"/>
    <w:rsid w:val="007F2F56"/>
    <w:rsid w:val="007F60F7"/>
    <w:rsid w:val="00800020"/>
    <w:rsid w:val="008001F9"/>
    <w:rsid w:val="008041CF"/>
    <w:rsid w:val="00806D0A"/>
    <w:rsid w:val="00811C86"/>
    <w:rsid w:val="00812E5D"/>
    <w:rsid w:val="00816D0F"/>
    <w:rsid w:val="0081773C"/>
    <w:rsid w:val="00820A29"/>
    <w:rsid w:val="00827C0D"/>
    <w:rsid w:val="00830A64"/>
    <w:rsid w:val="008313E3"/>
    <w:rsid w:val="008324F4"/>
    <w:rsid w:val="008466B4"/>
    <w:rsid w:val="00861391"/>
    <w:rsid w:val="008617A4"/>
    <w:rsid w:val="008750BA"/>
    <w:rsid w:val="00875D28"/>
    <w:rsid w:val="00883031"/>
    <w:rsid w:val="0088325F"/>
    <w:rsid w:val="008835BF"/>
    <w:rsid w:val="008857E3"/>
    <w:rsid w:val="00890B99"/>
    <w:rsid w:val="008968D2"/>
    <w:rsid w:val="008A21FF"/>
    <w:rsid w:val="008B08D5"/>
    <w:rsid w:val="008B3009"/>
    <w:rsid w:val="008B33BE"/>
    <w:rsid w:val="008B417F"/>
    <w:rsid w:val="008C149E"/>
    <w:rsid w:val="008C7F67"/>
    <w:rsid w:val="008D356E"/>
    <w:rsid w:val="008E0525"/>
    <w:rsid w:val="008F58C6"/>
    <w:rsid w:val="00912610"/>
    <w:rsid w:val="0091757E"/>
    <w:rsid w:val="00923AA4"/>
    <w:rsid w:val="0092687C"/>
    <w:rsid w:val="00926C7C"/>
    <w:rsid w:val="00940AF8"/>
    <w:rsid w:val="009441AD"/>
    <w:rsid w:val="009451B5"/>
    <w:rsid w:val="0094616F"/>
    <w:rsid w:val="00946AF3"/>
    <w:rsid w:val="0095047A"/>
    <w:rsid w:val="0095292F"/>
    <w:rsid w:val="00955619"/>
    <w:rsid w:val="00955698"/>
    <w:rsid w:val="009559D5"/>
    <w:rsid w:val="0096109F"/>
    <w:rsid w:val="0096147E"/>
    <w:rsid w:val="00961AA1"/>
    <w:rsid w:val="009624BD"/>
    <w:rsid w:val="009679E6"/>
    <w:rsid w:val="009705F9"/>
    <w:rsid w:val="00972F96"/>
    <w:rsid w:val="00973C95"/>
    <w:rsid w:val="009749A5"/>
    <w:rsid w:val="00975538"/>
    <w:rsid w:val="00975969"/>
    <w:rsid w:val="0098200D"/>
    <w:rsid w:val="00982510"/>
    <w:rsid w:val="00994EE4"/>
    <w:rsid w:val="00996D30"/>
    <w:rsid w:val="009A4AAC"/>
    <w:rsid w:val="009A4BD7"/>
    <w:rsid w:val="009A5298"/>
    <w:rsid w:val="009A6B47"/>
    <w:rsid w:val="009B1277"/>
    <w:rsid w:val="009B524F"/>
    <w:rsid w:val="009B6A72"/>
    <w:rsid w:val="009C484F"/>
    <w:rsid w:val="009D047B"/>
    <w:rsid w:val="009D0C10"/>
    <w:rsid w:val="009D40BB"/>
    <w:rsid w:val="009D47CE"/>
    <w:rsid w:val="009D4A9E"/>
    <w:rsid w:val="009D5C19"/>
    <w:rsid w:val="009E184C"/>
    <w:rsid w:val="009F4FD9"/>
    <w:rsid w:val="00A0338B"/>
    <w:rsid w:val="00A055CB"/>
    <w:rsid w:val="00A07940"/>
    <w:rsid w:val="00A10D42"/>
    <w:rsid w:val="00A145BD"/>
    <w:rsid w:val="00A16974"/>
    <w:rsid w:val="00A16A9C"/>
    <w:rsid w:val="00A22C8E"/>
    <w:rsid w:val="00A2579D"/>
    <w:rsid w:val="00A27767"/>
    <w:rsid w:val="00A31B5B"/>
    <w:rsid w:val="00A32B9F"/>
    <w:rsid w:val="00A33759"/>
    <w:rsid w:val="00A34753"/>
    <w:rsid w:val="00A34992"/>
    <w:rsid w:val="00A35493"/>
    <w:rsid w:val="00A35A66"/>
    <w:rsid w:val="00A35FFC"/>
    <w:rsid w:val="00A36A01"/>
    <w:rsid w:val="00A40D91"/>
    <w:rsid w:val="00A60429"/>
    <w:rsid w:val="00A612DF"/>
    <w:rsid w:val="00A62937"/>
    <w:rsid w:val="00A62C93"/>
    <w:rsid w:val="00A651A0"/>
    <w:rsid w:val="00A66AEA"/>
    <w:rsid w:val="00A66D94"/>
    <w:rsid w:val="00A72E9E"/>
    <w:rsid w:val="00A7478D"/>
    <w:rsid w:val="00A74B3A"/>
    <w:rsid w:val="00A76439"/>
    <w:rsid w:val="00A83D5F"/>
    <w:rsid w:val="00A84AE9"/>
    <w:rsid w:val="00A86B8E"/>
    <w:rsid w:val="00A902AD"/>
    <w:rsid w:val="00A91AAC"/>
    <w:rsid w:val="00A94086"/>
    <w:rsid w:val="00A95415"/>
    <w:rsid w:val="00A95D96"/>
    <w:rsid w:val="00AA477B"/>
    <w:rsid w:val="00AA695B"/>
    <w:rsid w:val="00AA6A84"/>
    <w:rsid w:val="00AA73CE"/>
    <w:rsid w:val="00AA7421"/>
    <w:rsid w:val="00AB2BB5"/>
    <w:rsid w:val="00AB5C95"/>
    <w:rsid w:val="00AB5E8C"/>
    <w:rsid w:val="00AB67A3"/>
    <w:rsid w:val="00AC1BD5"/>
    <w:rsid w:val="00AC2502"/>
    <w:rsid w:val="00AC2F79"/>
    <w:rsid w:val="00AC33A9"/>
    <w:rsid w:val="00AC7481"/>
    <w:rsid w:val="00AD1267"/>
    <w:rsid w:val="00AD1598"/>
    <w:rsid w:val="00AD1DA2"/>
    <w:rsid w:val="00AD306E"/>
    <w:rsid w:val="00AE04F8"/>
    <w:rsid w:val="00AE1FE8"/>
    <w:rsid w:val="00AE2409"/>
    <w:rsid w:val="00AE54E8"/>
    <w:rsid w:val="00AF4960"/>
    <w:rsid w:val="00B00CB0"/>
    <w:rsid w:val="00B102CD"/>
    <w:rsid w:val="00B13021"/>
    <w:rsid w:val="00B14C4E"/>
    <w:rsid w:val="00B15738"/>
    <w:rsid w:val="00B177BA"/>
    <w:rsid w:val="00B17E53"/>
    <w:rsid w:val="00B17E9A"/>
    <w:rsid w:val="00B209B5"/>
    <w:rsid w:val="00B213A9"/>
    <w:rsid w:val="00B21A62"/>
    <w:rsid w:val="00B2219F"/>
    <w:rsid w:val="00B24214"/>
    <w:rsid w:val="00B245CF"/>
    <w:rsid w:val="00B32E3A"/>
    <w:rsid w:val="00B352F7"/>
    <w:rsid w:val="00B353B6"/>
    <w:rsid w:val="00B40A9B"/>
    <w:rsid w:val="00B433AE"/>
    <w:rsid w:val="00B47070"/>
    <w:rsid w:val="00B525D3"/>
    <w:rsid w:val="00B527B7"/>
    <w:rsid w:val="00B54E64"/>
    <w:rsid w:val="00B55388"/>
    <w:rsid w:val="00B5546F"/>
    <w:rsid w:val="00B62F50"/>
    <w:rsid w:val="00B64C7A"/>
    <w:rsid w:val="00B65BAB"/>
    <w:rsid w:val="00B80E68"/>
    <w:rsid w:val="00B85870"/>
    <w:rsid w:val="00B86C51"/>
    <w:rsid w:val="00B94FCE"/>
    <w:rsid w:val="00B96ADE"/>
    <w:rsid w:val="00B97795"/>
    <w:rsid w:val="00BA13A6"/>
    <w:rsid w:val="00BB473A"/>
    <w:rsid w:val="00BC1B52"/>
    <w:rsid w:val="00BC26EE"/>
    <w:rsid w:val="00BC2F38"/>
    <w:rsid w:val="00BC75EA"/>
    <w:rsid w:val="00BC77EB"/>
    <w:rsid w:val="00BD4BAC"/>
    <w:rsid w:val="00BE0C63"/>
    <w:rsid w:val="00BE23F4"/>
    <w:rsid w:val="00BE4BF4"/>
    <w:rsid w:val="00BE621C"/>
    <w:rsid w:val="00BE7539"/>
    <w:rsid w:val="00BF155E"/>
    <w:rsid w:val="00BF7807"/>
    <w:rsid w:val="00C02AD8"/>
    <w:rsid w:val="00C05B43"/>
    <w:rsid w:val="00C06BC0"/>
    <w:rsid w:val="00C1233C"/>
    <w:rsid w:val="00C13B36"/>
    <w:rsid w:val="00C153F8"/>
    <w:rsid w:val="00C20607"/>
    <w:rsid w:val="00C209CB"/>
    <w:rsid w:val="00C23E79"/>
    <w:rsid w:val="00C25DB9"/>
    <w:rsid w:val="00C2773B"/>
    <w:rsid w:val="00C313F2"/>
    <w:rsid w:val="00C34234"/>
    <w:rsid w:val="00C36F99"/>
    <w:rsid w:val="00C43CD9"/>
    <w:rsid w:val="00C45ABF"/>
    <w:rsid w:val="00C50E20"/>
    <w:rsid w:val="00C514CB"/>
    <w:rsid w:val="00C52F8C"/>
    <w:rsid w:val="00C53EBD"/>
    <w:rsid w:val="00C54613"/>
    <w:rsid w:val="00C5798F"/>
    <w:rsid w:val="00C63040"/>
    <w:rsid w:val="00C71BE6"/>
    <w:rsid w:val="00C72AE0"/>
    <w:rsid w:val="00C7404A"/>
    <w:rsid w:val="00C816DC"/>
    <w:rsid w:val="00C82C37"/>
    <w:rsid w:val="00C833F0"/>
    <w:rsid w:val="00C90CFA"/>
    <w:rsid w:val="00C95C57"/>
    <w:rsid w:val="00C96763"/>
    <w:rsid w:val="00CA0520"/>
    <w:rsid w:val="00CA07B4"/>
    <w:rsid w:val="00CA1954"/>
    <w:rsid w:val="00CA78AD"/>
    <w:rsid w:val="00CB0BCA"/>
    <w:rsid w:val="00CB4A60"/>
    <w:rsid w:val="00CC1FE8"/>
    <w:rsid w:val="00CC2364"/>
    <w:rsid w:val="00CC23A4"/>
    <w:rsid w:val="00CC35EF"/>
    <w:rsid w:val="00CC546B"/>
    <w:rsid w:val="00CD4876"/>
    <w:rsid w:val="00CD75A7"/>
    <w:rsid w:val="00CD7914"/>
    <w:rsid w:val="00CE1D65"/>
    <w:rsid w:val="00CE566B"/>
    <w:rsid w:val="00CE5996"/>
    <w:rsid w:val="00CF3CCD"/>
    <w:rsid w:val="00D0287B"/>
    <w:rsid w:val="00D06F2F"/>
    <w:rsid w:val="00D12985"/>
    <w:rsid w:val="00D1320E"/>
    <w:rsid w:val="00D134FF"/>
    <w:rsid w:val="00D13AC9"/>
    <w:rsid w:val="00D164EA"/>
    <w:rsid w:val="00D222F9"/>
    <w:rsid w:val="00D305CE"/>
    <w:rsid w:val="00D31F11"/>
    <w:rsid w:val="00D328F9"/>
    <w:rsid w:val="00D3424E"/>
    <w:rsid w:val="00D41D67"/>
    <w:rsid w:val="00D47D22"/>
    <w:rsid w:val="00D5455E"/>
    <w:rsid w:val="00D65196"/>
    <w:rsid w:val="00D65A83"/>
    <w:rsid w:val="00D67A2D"/>
    <w:rsid w:val="00D71E1F"/>
    <w:rsid w:val="00D75E00"/>
    <w:rsid w:val="00D75EE9"/>
    <w:rsid w:val="00D7651B"/>
    <w:rsid w:val="00D770FA"/>
    <w:rsid w:val="00D819E4"/>
    <w:rsid w:val="00D82561"/>
    <w:rsid w:val="00D87CB4"/>
    <w:rsid w:val="00D938A6"/>
    <w:rsid w:val="00D94B89"/>
    <w:rsid w:val="00D953B3"/>
    <w:rsid w:val="00D96042"/>
    <w:rsid w:val="00D96153"/>
    <w:rsid w:val="00DA04F5"/>
    <w:rsid w:val="00DA6842"/>
    <w:rsid w:val="00DA7229"/>
    <w:rsid w:val="00DA7591"/>
    <w:rsid w:val="00DB26BC"/>
    <w:rsid w:val="00DB609D"/>
    <w:rsid w:val="00DB7E7A"/>
    <w:rsid w:val="00DC0264"/>
    <w:rsid w:val="00DC4082"/>
    <w:rsid w:val="00DD0D05"/>
    <w:rsid w:val="00DD5F4B"/>
    <w:rsid w:val="00DD7EEF"/>
    <w:rsid w:val="00DE214B"/>
    <w:rsid w:val="00DE750A"/>
    <w:rsid w:val="00DF131E"/>
    <w:rsid w:val="00DF3B90"/>
    <w:rsid w:val="00DF5F29"/>
    <w:rsid w:val="00E024F4"/>
    <w:rsid w:val="00E038ED"/>
    <w:rsid w:val="00E06CD0"/>
    <w:rsid w:val="00E07978"/>
    <w:rsid w:val="00E10BDC"/>
    <w:rsid w:val="00E10FD0"/>
    <w:rsid w:val="00E15109"/>
    <w:rsid w:val="00E16339"/>
    <w:rsid w:val="00E20DDE"/>
    <w:rsid w:val="00E21CE6"/>
    <w:rsid w:val="00E21E9D"/>
    <w:rsid w:val="00E22258"/>
    <w:rsid w:val="00E24F12"/>
    <w:rsid w:val="00E30224"/>
    <w:rsid w:val="00E4036A"/>
    <w:rsid w:val="00E40E5D"/>
    <w:rsid w:val="00E54A2C"/>
    <w:rsid w:val="00E613CF"/>
    <w:rsid w:val="00E624DE"/>
    <w:rsid w:val="00E62CD5"/>
    <w:rsid w:val="00E6342C"/>
    <w:rsid w:val="00E6427F"/>
    <w:rsid w:val="00E65C27"/>
    <w:rsid w:val="00E67C0F"/>
    <w:rsid w:val="00E706A3"/>
    <w:rsid w:val="00E7207E"/>
    <w:rsid w:val="00E74A0E"/>
    <w:rsid w:val="00E75357"/>
    <w:rsid w:val="00E7625E"/>
    <w:rsid w:val="00E83892"/>
    <w:rsid w:val="00E85F86"/>
    <w:rsid w:val="00E86140"/>
    <w:rsid w:val="00E879FF"/>
    <w:rsid w:val="00E97498"/>
    <w:rsid w:val="00EA36EA"/>
    <w:rsid w:val="00EA63B2"/>
    <w:rsid w:val="00EA6AEC"/>
    <w:rsid w:val="00EB74EA"/>
    <w:rsid w:val="00EC08D1"/>
    <w:rsid w:val="00ED13DC"/>
    <w:rsid w:val="00ED1D85"/>
    <w:rsid w:val="00ED33E9"/>
    <w:rsid w:val="00ED77D8"/>
    <w:rsid w:val="00EE02A5"/>
    <w:rsid w:val="00EE172C"/>
    <w:rsid w:val="00EF4AFC"/>
    <w:rsid w:val="00EF60CD"/>
    <w:rsid w:val="00EF6799"/>
    <w:rsid w:val="00EF6AA4"/>
    <w:rsid w:val="00EF779A"/>
    <w:rsid w:val="00F00842"/>
    <w:rsid w:val="00F0297B"/>
    <w:rsid w:val="00F13140"/>
    <w:rsid w:val="00F1317C"/>
    <w:rsid w:val="00F13F73"/>
    <w:rsid w:val="00F21DE9"/>
    <w:rsid w:val="00F2350F"/>
    <w:rsid w:val="00F24EB3"/>
    <w:rsid w:val="00F24FCD"/>
    <w:rsid w:val="00F24FFD"/>
    <w:rsid w:val="00F27F9F"/>
    <w:rsid w:val="00F30959"/>
    <w:rsid w:val="00F32B22"/>
    <w:rsid w:val="00F34626"/>
    <w:rsid w:val="00F36DFF"/>
    <w:rsid w:val="00F3799C"/>
    <w:rsid w:val="00F40E84"/>
    <w:rsid w:val="00F4143A"/>
    <w:rsid w:val="00F46F34"/>
    <w:rsid w:val="00F4762F"/>
    <w:rsid w:val="00F523FC"/>
    <w:rsid w:val="00F525CC"/>
    <w:rsid w:val="00F55E7B"/>
    <w:rsid w:val="00F652EE"/>
    <w:rsid w:val="00F67D05"/>
    <w:rsid w:val="00F70531"/>
    <w:rsid w:val="00F70B64"/>
    <w:rsid w:val="00F75EB3"/>
    <w:rsid w:val="00F7673B"/>
    <w:rsid w:val="00F824D4"/>
    <w:rsid w:val="00F83679"/>
    <w:rsid w:val="00F858C6"/>
    <w:rsid w:val="00F9128E"/>
    <w:rsid w:val="00F9302C"/>
    <w:rsid w:val="00F93140"/>
    <w:rsid w:val="00F96975"/>
    <w:rsid w:val="00FA4CFA"/>
    <w:rsid w:val="00FA53DB"/>
    <w:rsid w:val="00FB2854"/>
    <w:rsid w:val="00FB45BE"/>
    <w:rsid w:val="00FC0D49"/>
    <w:rsid w:val="00FC6D76"/>
    <w:rsid w:val="00FD0C2D"/>
    <w:rsid w:val="00FD5BD2"/>
    <w:rsid w:val="00FD7E24"/>
    <w:rsid w:val="00FE012D"/>
    <w:rsid w:val="00FE368E"/>
    <w:rsid w:val="00FE738A"/>
    <w:rsid w:val="00FF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1DE648E7"/>
  <w15:chartTrackingRefBased/>
  <w15:docId w15:val="{DAE2F004-96E3-41AA-BCA5-3D254966D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pPr>
      <w:keepNext/>
      <w:widowControl w:val="0"/>
      <w:spacing w:after="240"/>
      <w:outlineLvl w:val="0"/>
    </w:pPr>
    <w:rPr>
      <w:b/>
      <w:bCs/>
      <w:smallCaps/>
      <w:sz w:val="22"/>
      <w:u w:val="single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bCs/>
      <w:smallCaps/>
      <w:sz w:val="22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bCs/>
      <w:u w:val="single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bCs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widowControl w:val="0"/>
      <w:tabs>
        <w:tab w:val="left" w:pos="6123"/>
      </w:tabs>
      <w:spacing w:after="120" w:line="360" w:lineRule="auto"/>
      <w:ind w:firstLine="1134"/>
      <w:jc w:val="both"/>
    </w:pPr>
    <w:rPr>
      <w:rFonts w:ascii="Book Antiqua" w:hAnsi="Book Antiqua"/>
      <w:sz w:val="24"/>
    </w:rPr>
  </w:style>
  <w:style w:type="paragraph" w:customStyle="1" w:styleId="Corpodeltesto">
    <w:name w:val="Corpo del testo"/>
    <w:basedOn w:val="Normale"/>
    <w:rPr>
      <w:b/>
      <w:bCs/>
      <w:u w:val="single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rPr>
      <w:rFonts w:ascii="Verdana" w:hAnsi="Verdana"/>
      <w:sz w:val="22"/>
    </w:rPr>
  </w:style>
  <w:style w:type="paragraph" w:styleId="Rientrocorpodeltesto2">
    <w:name w:val="Body Text Indent 2"/>
    <w:basedOn w:val="Normale"/>
    <w:pPr>
      <w:ind w:firstLine="709"/>
    </w:pPr>
    <w:rPr>
      <w:rFonts w:ascii="Verdana" w:hAnsi="Verdana"/>
      <w:sz w:val="22"/>
    </w:rPr>
  </w:style>
  <w:style w:type="paragraph" w:styleId="Corpodeltesto3">
    <w:name w:val="Body Text 3"/>
    <w:basedOn w:val="Normale"/>
    <w:pPr>
      <w:spacing w:after="360"/>
      <w:jc w:val="both"/>
    </w:pPr>
    <w:rPr>
      <w:rFonts w:ascii="Verdana" w:hAnsi="Verdana"/>
      <w:sz w:val="22"/>
    </w:rPr>
  </w:style>
  <w:style w:type="paragraph" w:styleId="Testofumetto">
    <w:name w:val="Balloon Text"/>
    <w:basedOn w:val="Normale"/>
    <w:semiHidden/>
    <w:rsid w:val="00CE1D65"/>
    <w:rPr>
      <w:rFonts w:ascii="Tahoma" w:hAnsi="Tahoma" w:cs="Tahoma"/>
      <w:sz w:val="16"/>
      <w:szCs w:val="16"/>
    </w:rPr>
  </w:style>
  <w:style w:type="paragraph" w:customStyle="1" w:styleId="Testo">
    <w:name w:val="Testo"/>
    <w:basedOn w:val="Normale"/>
    <w:rsid w:val="001D6F53"/>
    <w:pPr>
      <w:tabs>
        <w:tab w:val="center" w:pos="2552"/>
      </w:tabs>
      <w:overflowPunct/>
      <w:autoSpaceDE/>
      <w:autoSpaceDN/>
      <w:adjustRightInd/>
      <w:textAlignment w:val="auto"/>
    </w:pPr>
    <w:rPr>
      <w:sz w:val="24"/>
    </w:rPr>
  </w:style>
  <w:style w:type="paragraph" w:styleId="PreformattatoHTML">
    <w:name w:val="HTML Preformatted"/>
    <w:basedOn w:val="Normale"/>
    <w:rsid w:val="002D11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paragraph" w:styleId="NormaleWeb">
    <w:name w:val="Normal (Web)"/>
    <w:basedOn w:val="Normale"/>
    <w:uiPriority w:val="99"/>
    <w:rsid w:val="00A22C8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/>
      <w:sz w:val="24"/>
      <w:szCs w:val="24"/>
    </w:rPr>
  </w:style>
  <w:style w:type="character" w:customStyle="1" w:styleId="hps">
    <w:name w:val="hps"/>
    <w:basedOn w:val="Carpredefinitoparagrafo"/>
    <w:rsid w:val="000C74DA"/>
  </w:style>
  <w:style w:type="character" w:customStyle="1" w:styleId="gmail-il">
    <w:name w:val="gmail-il"/>
    <w:rsid w:val="00B00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64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0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89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83464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531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09016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38125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6877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7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4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1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6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02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22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199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988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39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651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209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566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3582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324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147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0016960">
                                                                      <w:marLeft w:val="12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4989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1606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92330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26245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9896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9548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D8D8D8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D8D8D8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08350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26647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5131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single" w:sz="6" w:space="6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07212297">
                                                                                                              <w:marLeft w:val="6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33273081">
                                                                                                                  <w:marLeft w:val="0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163968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451007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495844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1229772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662862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7899303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850841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3010889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63218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3269095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679530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1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544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1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12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3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770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sanna@federagenti.it" TargetMode="External"/><Relationship Id="rId2" Type="http://schemas.openxmlformats.org/officeDocument/2006/relationships/hyperlink" Target="mailto:info@federagenti.it" TargetMode="External"/><Relationship Id="rId1" Type="http://schemas.openxmlformats.org/officeDocument/2006/relationships/hyperlink" Target="mailto:roma@federagenti.it" TargetMode="External"/><Relationship Id="rId4" Type="http://schemas.openxmlformats.org/officeDocument/2006/relationships/hyperlink" Target="http://www.federagent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/10/1997</vt:lpstr>
    </vt:vector>
  </TitlesOfParts>
  <Company>FEDERAGENTI</Company>
  <LinksUpToDate>false</LinksUpToDate>
  <CharactersWithSpaces>4177</CharactersWithSpaces>
  <SharedDoc>false</SharedDoc>
  <HLinks>
    <vt:vector size="24" baseType="variant">
      <vt:variant>
        <vt:i4>8192122</vt:i4>
      </vt:variant>
      <vt:variant>
        <vt:i4>9</vt:i4>
      </vt:variant>
      <vt:variant>
        <vt:i4>0</vt:i4>
      </vt:variant>
      <vt:variant>
        <vt:i4>5</vt:i4>
      </vt:variant>
      <vt:variant>
        <vt:lpwstr>http://www.federagenti.it/</vt:lpwstr>
      </vt:variant>
      <vt:variant>
        <vt:lpwstr/>
      </vt:variant>
      <vt:variant>
        <vt:i4>1376308</vt:i4>
      </vt:variant>
      <vt:variant>
        <vt:i4>6</vt:i4>
      </vt:variant>
      <vt:variant>
        <vt:i4>0</vt:i4>
      </vt:variant>
      <vt:variant>
        <vt:i4>5</vt:i4>
      </vt:variant>
      <vt:variant>
        <vt:lpwstr>mailto:rosanna@federagenti.it</vt:lpwstr>
      </vt:variant>
      <vt:variant>
        <vt:lpwstr/>
      </vt:variant>
      <vt:variant>
        <vt:i4>458802</vt:i4>
      </vt:variant>
      <vt:variant>
        <vt:i4>3</vt:i4>
      </vt:variant>
      <vt:variant>
        <vt:i4>0</vt:i4>
      </vt:variant>
      <vt:variant>
        <vt:i4>5</vt:i4>
      </vt:variant>
      <vt:variant>
        <vt:lpwstr>mailto:info@federagenti.it</vt:lpwstr>
      </vt:variant>
      <vt:variant>
        <vt:lpwstr/>
      </vt:variant>
      <vt:variant>
        <vt:i4>1507389</vt:i4>
      </vt:variant>
      <vt:variant>
        <vt:i4>0</vt:i4>
      </vt:variant>
      <vt:variant>
        <vt:i4>0</vt:i4>
      </vt:variant>
      <vt:variant>
        <vt:i4>5</vt:i4>
      </vt:variant>
      <vt:variant>
        <vt:lpwstr>mailto:roma@federagenti.it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/10/1997</dc:title>
  <dc:subject/>
  <dc:creator>BENVENUTO</dc:creator>
  <cp:keywords/>
  <cp:lastModifiedBy>Bruno</cp:lastModifiedBy>
  <cp:revision>4</cp:revision>
  <cp:lastPrinted>2016-06-03T09:05:00Z</cp:lastPrinted>
  <dcterms:created xsi:type="dcterms:W3CDTF">2021-04-14T13:48:00Z</dcterms:created>
  <dcterms:modified xsi:type="dcterms:W3CDTF">2021-04-14T14:04:00Z</dcterms:modified>
</cp:coreProperties>
</file>