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3C790" w14:textId="22BD11A8" w:rsidR="00C4374B" w:rsidRPr="00C4374B" w:rsidRDefault="008C1CC6" w:rsidP="00C4374B">
      <w:pPr>
        <w:pStyle w:val="NormaleWeb"/>
        <w:jc w:val="center"/>
        <w:rPr>
          <w:b/>
          <w:bCs/>
          <w:sz w:val="32"/>
          <w:szCs w:val="32"/>
          <w:u w:val="single"/>
          <w:lang w:val="fr-FR"/>
        </w:rPr>
      </w:pPr>
      <w:r>
        <w:rPr>
          <w:b/>
          <w:bCs/>
          <w:sz w:val="32"/>
          <w:szCs w:val="32"/>
          <w:u w:val="single"/>
          <w:lang w:val="fr-FR"/>
        </w:rPr>
        <w:t>COMUNICATO STAMPA</w:t>
      </w:r>
    </w:p>
    <w:p w14:paraId="6D746228" w14:textId="47726276" w:rsidR="00551C3C" w:rsidRDefault="008C1CC6" w:rsidP="00C4374B">
      <w:pPr>
        <w:pStyle w:val="NormaleWeb"/>
        <w:jc w:val="center"/>
        <w:rPr>
          <w:lang w:val="fr-FR"/>
        </w:rPr>
      </w:pPr>
      <w:r>
        <w:rPr>
          <w:lang w:val="fr-FR"/>
        </w:rPr>
        <w:t xml:space="preserve">Genova, </w:t>
      </w:r>
      <w:r w:rsidR="00803E34">
        <w:rPr>
          <w:lang w:val="fr-FR"/>
        </w:rPr>
        <w:t>13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Aprile</w:t>
      </w:r>
      <w:proofErr w:type="spellEnd"/>
      <w:r w:rsidR="00C4374B" w:rsidRPr="00C4374B">
        <w:rPr>
          <w:lang w:val="fr-FR"/>
        </w:rPr>
        <w:t xml:space="preserve"> 2022</w:t>
      </w:r>
    </w:p>
    <w:p w14:paraId="13F9B51F" w14:textId="77777777" w:rsidR="0020357C" w:rsidRDefault="0020357C" w:rsidP="00C4374B">
      <w:pPr>
        <w:pStyle w:val="NormaleWeb"/>
        <w:jc w:val="center"/>
        <w:rPr>
          <w:lang w:val="fr-FR"/>
        </w:rPr>
      </w:pPr>
    </w:p>
    <w:p w14:paraId="6A586533" w14:textId="602CC9E7" w:rsidR="008C1CC6" w:rsidRPr="0020357C" w:rsidRDefault="0020357C" w:rsidP="008C1CC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20357C">
        <w:rPr>
          <w:rFonts w:ascii="Arial" w:hAnsi="Arial" w:cs="Arial"/>
          <w:b/>
          <w:bCs/>
          <w:sz w:val="36"/>
          <w:szCs w:val="36"/>
        </w:rPr>
        <w:t>LA GENOVESE DE WAVE ACQUISISCE FCR FINLAND</w:t>
      </w:r>
    </w:p>
    <w:p w14:paraId="11CC99C3" w14:textId="77777777" w:rsidR="001B29A7" w:rsidRPr="00352FCE" w:rsidRDefault="001B29A7" w:rsidP="008C1CC6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0054D674" w14:textId="6EBE93BE" w:rsidR="008C1CC6" w:rsidRPr="00F179D9" w:rsidRDefault="00F179D9" w:rsidP="00F179D9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 w:rsidRPr="00F179D9">
        <w:rPr>
          <w:rFonts w:ascii="Arial" w:hAnsi="Arial" w:cs="Arial"/>
          <w:b/>
          <w:bCs/>
          <w:i/>
          <w:iCs/>
          <w:sz w:val="28"/>
          <w:szCs w:val="28"/>
        </w:rPr>
        <w:t xml:space="preserve">Pompili: “Procede a pieno ritmo il piano di </w:t>
      </w:r>
      <w:proofErr w:type="spellStart"/>
      <w:r w:rsidR="006449D8">
        <w:rPr>
          <w:rFonts w:ascii="Arial" w:hAnsi="Arial" w:cs="Arial"/>
          <w:b/>
          <w:bCs/>
          <w:i/>
          <w:iCs/>
          <w:sz w:val="28"/>
          <w:szCs w:val="28"/>
        </w:rPr>
        <w:t>svluppo</w:t>
      </w:r>
      <w:proofErr w:type="spellEnd"/>
      <w:r w:rsidRPr="00F179D9">
        <w:rPr>
          <w:rFonts w:ascii="Arial" w:hAnsi="Arial" w:cs="Arial"/>
          <w:b/>
          <w:bCs/>
          <w:i/>
          <w:iCs/>
          <w:sz w:val="28"/>
          <w:szCs w:val="28"/>
        </w:rPr>
        <w:t>. Questa operazione r</w:t>
      </w:r>
      <w:r>
        <w:rPr>
          <w:rFonts w:ascii="Arial" w:hAnsi="Arial" w:cs="Arial"/>
          <w:b/>
          <w:bCs/>
          <w:i/>
          <w:iCs/>
          <w:sz w:val="28"/>
          <w:szCs w:val="28"/>
        </w:rPr>
        <w:t>afforza la posizione internazionale del</w:t>
      </w:r>
      <w:r w:rsidRPr="00F179D9">
        <w:rPr>
          <w:rFonts w:ascii="Arial" w:hAnsi="Arial" w:cs="Arial"/>
          <w:b/>
          <w:bCs/>
          <w:i/>
          <w:iCs/>
          <w:sz w:val="28"/>
          <w:szCs w:val="28"/>
        </w:rPr>
        <w:t xml:space="preserve"> gruppo” </w:t>
      </w:r>
    </w:p>
    <w:p w14:paraId="796895FA" w14:textId="77777777" w:rsidR="008C1CC6" w:rsidRDefault="008C1CC6" w:rsidP="008C1CC6">
      <w:pPr>
        <w:jc w:val="both"/>
        <w:rPr>
          <w:rFonts w:ascii="Arial" w:hAnsi="Arial" w:cs="Arial"/>
        </w:rPr>
      </w:pPr>
    </w:p>
    <w:p w14:paraId="2BBB2C11" w14:textId="77777777" w:rsidR="008C1CC6" w:rsidRDefault="008C1CC6" w:rsidP="008C1CC6">
      <w:pPr>
        <w:jc w:val="both"/>
        <w:rPr>
          <w:rFonts w:ascii="Arial" w:hAnsi="Arial" w:cs="Arial"/>
        </w:rPr>
      </w:pPr>
    </w:p>
    <w:p w14:paraId="1049BB80" w14:textId="77777777" w:rsidR="008C1CC6" w:rsidRDefault="008C1CC6" w:rsidP="008C1CC6">
      <w:pPr>
        <w:jc w:val="both"/>
        <w:rPr>
          <w:rFonts w:ascii="Arial" w:hAnsi="Arial" w:cs="Arial"/>
        </w:rPr>
      </w:pPr>
    </w:p>
    <w:p w14:paraId="6D017A98" w14:textId="77777777" w:rsidR="00F179D9" w:rsidRDefault="008C1CC6" w:rsidP="008C1CC6">
      <w:pPr>
        <w:jc w:val="both"/>
        <w:rPr>
          <w:rFonts w:ascii="Arial" w:hAnsi="Arial" w:cs="Arial"/>
        </w:rPr>
      </w:pPr>
      <w:r w:rsidRPr="008C1CC6">
        <w:rPr>
          <w:rFonts w:ascii="Arial" w:hAnsi="Arial" w:cs="Arial"/>
        </w:rPr>
        <w:t xml:space="preserve">Il gruppo genovese De </w:t>
      </w:r>
      <w:proofErr w:type="spellStart"/>
      <w:r w:rsidRPr="008C1CC6">
        <w:rPr>
          <w:rFonts w:ascii="Arial" w:hAnsi="Arial" w:cs="Arial"/>
        </w:rPr>
        <w:t>Wave</w:t>
      </w:r>
      <w:proofErr w:type="spellEnd"/>
      <w:r w:rsidRPr="008C1CC6">
        <w:rPr>
          <w:rFonts w:ascii="Arial" w:hAnsi="Arial" w:cs="Arial"/>
        </w:rPr>
        <w:t xml:space="preserve"> sbarca in Finlandia </w:t>
      </w:r>
      <w:r w:rsidR="00F179D9">
        <w:rPr>
          <w:rFonts w:ascii="Arial" w:hAnsi="Arial" w:cs="Arial"/>
        </w:rPr>
        <w:t xml:space="preserve">e annuncia l’acquisizione di </w:t>
      </w:r>
      <w:r w:rsidRPr="008C1CC6">
        <w:rPr>
          <w:rFonts w:ascii="Arial" w:hAnsi="Arial" w:cs="Arial"/>
        </w:rPr>
        <w:t xml:space="preserve">FCR </w:t>
      </w:r>
      <w:proofErr w:type="spellStart"/>
      <w:r w:rsidRPr="008C1CC6">
        <w:rPr>
          <w:rFonts w:ascii="Arial" w:hAnsi="Arial" w:cs="Arial"/>
        </w:rPr>
        <w:t>Finland</w:t>
      </w:r>
      <w:proofErr w:type="spellEnd"/>
      <w:r w:rsidR="00F179D9">
        <w:rPr>
          <w:rFonts w:ascii="Arial" w:hAnsi="Arial" w:cs="Arial"/>
        </w:rPr>
        <w:t xml:space="preserve">. L’azienda genovese allarga così i propri confini, puntando sul </w:t>
      </w:r>
      <w:r w:rsidRPr="008C1CC6">
        <w:rPr>
          <w:rFonts w:ascii="Arial" w:hAnsi="Arial" w:cs="Arial"/>
        </w:rPr>
        <w:t>mercato cantieristico nord-europeo e scandinavo,</w:t>
      </w:r>
      <w:r w:rsidR="00F179D9">
        <w:rPr>
          <w:rFonts w:ascii="Arial" w:hAnsi="Arial" w:cs="Arial"/>
        </w:rPr>
        <w:t xml:space="preserve"> con particolare riferimento al </w:t>
      </w:r>
      <w:r w:rsidRPr="008C1CC6">
        <w:rPr>
          <w:rFonts w:ascii="Arial" w:hAnsi="Arial" w:cs="Arial"/>
        </w:rPr>
        <w:t>refitting delle grandi navi da crociera</w:t>
      </w:r>
      <w:r w:rsidR="00F179D9">
        <w:rPr>
          <w:rFonts w:ascii="Arial" w:hAnsi="Arial" w:cs="Arial"/>
        </w:rPr>
        <w:t xml:space="preserve">. </w:t>
      </w:r>
    </w:p>
    <w:p w14:paraId="44C75B84" w14:textId="0A94E1AA" w:rsidR="008C1CC6" w:rsidRPr="008C1CC6" w:rsidRDefault="00F179D9" w:rsidP="008C1C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FCR </w:t>
      </w:r>
      <w:proofErr w:type="spellStart"/>
      <w:r>
        <w:rPr>
          <w:rFonts w:ascii="Arial" w:hAnsi="Arial" w:cs="Arial"/>
        </w:rPr>
        <w:t>Finland</w:t>
      </w:r>
      <w:proofErr w:type="spellEnd"/>
      <w:r>
        <w:rPr>
          <w:rFonts w:ascii="Arial" w:hAnsi="Arial" w:cs="Arial"/>
        </w:rPr>
        <w:t xml:space="preserve"> è uno dei player principali </w:t>
      </w:r>
      <w:r w:rsidR="00FA094A">
        <w:rPr>
          <w:rFonts w:ascii="Arial" w:hAnsi="Arial" w:cs="Arial"/>
        </w:rPr>
        <w:t xml:space="preserve">del settore in Nord Europa e </w:t>
      </w:r>
      <w:r w:rsidR="008C1CC6" w:rsidRPr="008C1CC6">
        <w:rPr>
          <w:rFonts w:ascii="Arial" w:hAnsi="Arial" w:cs="Arial"/>
        </w:rPr>
        <w:t xml:space="preserve">a Turku </w:t>
      </w:r>
      <w:r w:rsidR="00FA094A">
        <w:rPr>
          <w:rFonts w:ascii="Arial" w:hAnsi="Arial" w:cs="Arial"/>
        </w:rPr>
        <w:t xml:space="preserve">vanta </w:t>
      </w:r>
      <w:r w:rsidR="008C1CC6" w:rsidRPr="008C1CC6">
        <w:rPr>
          <w:rFonts w:ascii="Arial" w:hAnsi="Arial" w:cs="Arial"/>
        </w:rPr>
        <w:t xml:space="preserve">rapporti fidelizzati con </w:t>
      </w:r>
      <w:r w:rsidR="00FA094A">
        <w:rPr>
          <w:rFonts w:ascii="Arial" w:hAnsi="Arial" w:cs="Arial"/>
        </w:rPr>
        <w:t xml:space="preserve">le grandi compagnie </w:t>
      </w:r>
      <w:r w:rsidR="008C1CC6" w:rsidRPr="008C1CC6">
        <w:rPr>
          <w:rFonts w:ascii="Arial" w:hAnsi="Arial" w:cs="Arial"/>
        </w:rPr>
        <w:t>del settore crocieristico.</w:t>
      </w:r>
      <w:r w:rsidR="00FA094A">
        <w:rPr>
          <w:rFonts w:ascii="Arial" w:hAnsi="Arial" w:cs="Arial"/>
        </w:rPr>
        <w:t xml:space="preserve"> Il gruppo finlandese infatti </w:t>
      </w:r>
      <w:r w:rsidR="008C1CC6" w:rsidRPr="008C1CC6">
        <w:rPr>
          <w:rFonts w:ascii="Arial" w:hAnsi="Arial" w:cs="Arial"/>
        </w:rPr>
        <w:t>opera da oltre un decennio in questo mercato</w:t>
      </w:r>
      <w:r w:rsidR="00FA094A">
        <w:rPr>
          <w:rFonts w:ascii="Arial" w:hAnsi="Arial" w:cs="Arial"/>
        </w:rPr>
        <w:t>,</w:t>
      </w:r>
      <w:r w:rsidR="008C1CC6" w:rsidRPr="008C1CC6">
        <w:rPr>
          <w:rFonts w:ascii="Arial" w:hAnsi="Arial" w:cs="Arial"/>
        </w:rPr>
        <w:t xml:space="preserve"> in particolare </w:t>
      </w:r>
      <w:r w:rsidR="00FA094A">
        <w:rPr>
          <w:rFonts w:ascii="Arial" w:hAnsi="Arial" w:cs="Arial"/>
        </w:rPr>
        <w:t>n</w:t>
      </w:r>
      <w:r w:rsidR="008C1CC6" w:rsidRPr="008C1CC6">
        <w:rPr>
          <w:rFonts w:ascii="Arial" w:hAnsi="Arial" w:cs="Arial"/>
        </w:rPr>
        <w:t xml:space="preserve">ella realizzazione di aree pubbliche e cabine sulle grandi navi passeggeri e da crociera. Con una forza lavoro di una cinquantina di addetti ad altissima specializzazione e 28 milioni </w:t>
      </w:r>
      <w:r w:rsidR="00B047DA">
        <w:rPr>
          <w:rFonts w:ascii="Arial" w:hAnsi="Arial" w:cs="Arial"/>
        </w:rPr>
        <w:t xml:space="preserve">di euro </w:t>
      </w:r>
      <w:r w:rsidR="008C1CC6" w:rsidRPr="008C1CC6">
        <w:rPr>
          <w:rFonts w:ascii="Arial" w:hAnsi="Arial" w:cs="Arial"/>
        </w:rPr>
        <w:t xml:space="preserve">di fatturato, FCR è destinata, attraverso il suo management al quale De </w:t>
      </w:r>
      <w:proofErr w:type="spellStart"/>
      <w:r w:rsidR="008C1CC6" w:rsidRPr="008C1CC6">
        <w:rPr>
          <w:rFonts w:ascii="Arial" w:hAnsi="Arial" w:cs="Arial"/>
        </w:rPr>
        <w:t>Wave</w:t>
      </w:r>
      <w:proofErr w:type="spellEnd"/>
      <w:r w:rsidR="008C1CC6" w:rsidRPr="008C1CC6">
        <w:rPr>
          <w:rFonts w:ascii="Arial" w:hAnsi="Arial" w:cs="Arial"/>
        </w:rPr>
        <w:t xml:space="preserve"> ha ribadito piena fiducia, a rafforzare ulteriormente il </w:t>
      </w:r>
      <w:r w:rsidR="00B047DA">
        <w:rPr>
          <w:rFonts w:ascii="Arial" w:hAnsi="Arial" w:cs="Arial"/>
        </w:rPr>
        <w:t xml:space="preserve">proprio </w:t>
      </w:r>
      <w:r w:rsidR="008C1CC6" w:rsidRPr="008C1CC6">
        <w:rPr>
          <w:rFonts w:ascii="Arial" w:hAnsi="Arial" w:cs="Arial"/>
        </w:rPr>
        <w:t>posizionamento strategico.</w:t>
      </w:r>
    </w:p>
    <w:p w14:paraId="644D4EA3" w14:textId="4873ED57" w:rsidR="008C1CC6" w:rsidRPr="008C1CC6" w:rsidRDefault="008C1CC6" w:rsidP="0020357C">
      <w:pPr>
        <w:jc w:val="both"/>
        <w:rPr>
          <w:rFonts w:ascii="Arial" w:hAnsi="Arial" w:cs="Arial"/>
        </w:rPr>
      </w:pPr>
      <w:r w:rsidRPr="008C1CC6">
        <w:rPr>
          <w:rFonts w:ascii="Arial" w:hAnsi="Arial" w:cs="Arial"/>
        </w:rPr>
        <w:t xml:space="preserve">Per De </w:t>
      </w:r>
      <w:proofErr w:type="spellStart"/>
      <w:r w:rsidRPr="008C1CC6">
        <w:rPr>
          <w:rFonts w:ascii="Arial" w:hAnsi="Arial" w:cs="Arial"/>
        </w:rPr>
        <w:t>Wave</w:t>
      </w:r>
      <w:proofErr w:type="spellEnd"/>
      <w:r w:rsidRPr="008C1CC6">
        <w:rPr>
          <w:rFonts w:ascii="Arial" w:hAnsi="Arial" w:cs="Arial"/>
        </w:rPr>
        <w:t xml:space="preserve"> </w:t>
      </w:r>
      <w:r w:rsidR="00B047DA" w:rsidRPr="008C1CC6">
        <w:rPr>
          <w:rFonts w:ascii="Arial" w:hAnsi="Arial" w:cs="Arial"/>
        </w:rPr>
        <w:t>l’acquisizione definita in questi giorni</w:t>
      </w:r>
      <w:r w:rsidRPr="008C1CC6">
        <w:rPr>
          <w:rFonts w:ascii="Arial" w:hAnsi="Arial" w:cs="Arial"/>
        </w:rPr>
        <w:t xml:space="preserve"> fornisce ulteriore conferma di una strategia di crescita anche per linee esterne</w:t>
      </w:r>
      <w:r w:rsidR="00B047DA">
        <w:rPr>
          <w:rFonts w:ascii="Arial" w:hAnsi="Arial" w:cs="Arial"/>
        </w:rPr>
        <w:t>,</w:t>
      </w:r>
      <w:r w:rsidRPr="008C1CC6">
        <w:rPr>
          <w:rFonts w:ascii="Arial" w:hAnsi="Arial" w:cs="Arial"/>
        </w:rPr>
        <w:t xml:space="preserve"> focalizzata sull’ingresso in aree leader nel campo della cantieristica, sia per quanto attiene le nuove costruzioni sia per quel che concerne il refitting.</w:t>
      </w:r>
      <w:r w:rsidR="00FA094A">
        <w:rPr>
          <w:rFonts w:ascii="Arial" w:hAnsi="Arial" w:cs="Arial"/>
        </w:rPr>
        <w:t xml:space="preserve"> Pochi giorni fa l’azienda guidata da Riccardo Pompili ha acquisito </w:t>
      </w:r>
      <w:proofErr w:type="spellStart"/>
      <w:r w:rsidR="00FA094A">
        <w:rPr>
          <w:rFonts w:ascii="Arial" w:hAnsi="Arial" w:cs="Arial"/>
        </w:rPr>
        <w:t>Tecnavi</w:t>
      </w:r>
      <w:proofErr w:type="spellEnd"/>
      <w:r w:rsidR="00FA094A">
        <w:rPr>
          <w:rFonts w:ascii="Arial" w:hAnsi="Arial" w:cs="Arial"/>
        </w:rPr>
        <w:t xml:space="preserve">, realtà genovese molto forte </w:t>
      </w:r>
      <w:r w:rsidR="0064598B">
        <w:rPr>
          <w:rFonts w:ascii="Arial" w:hAnsi="Arial" w:cs="Arial"/>
        </w:rPr>
        <w:t xml:space="preserve">nel segmento dell’impiantistica navale. </w:t>
      </w:r>
      <w:r w:rsidR="00FA094A">
        <w:rPr>
          <w:rFonts w:ascii="Arial" w:hAnsi="Arial" w:cs="Arial"/>
        </w:rPr>
        <w:t xml:space="preserve">“Procede a pieno ritmo il nostro piano di acquisizioni che è destinato a un ulteriore scatto in avanti. </w:t>
      </w:r>
      <w:r w:rsidR="001B29A7">
        <w:rPr>
          <w:rFonts w:ascii="Arial" w:hAnsi="Arial" w:cs="Arial"/>
        </w:rPr>
        <w:t xml:space="preserve">È </w:t>
      </w:r>
      <w:r w:rsidR="00FA094A">
        <w:rPr>
          <w:rFonts w:ascii="Arial" w:hAnsi="Arial" w:cs="Arial"/>
        </w:rPr>
        <w:t>il mercato che richiede profili sempre più globali per poter essere in grado di affrontare con successo le sfide del futuro” spiega Pompili. “Questa operazione rafforza la nostra posizione internazionale</w:t>
      </w:r>
      <w:r w:rsidR="00B047DA">
        <w:rPr>
          <w:rFonts w:ascii="Arial" w:hAnsi="Arial" w:cs="Arial"/>
        </w:rPr>
        <w:t>, ci consente una forte alleanza con uno dei principali player del Nord Europa</w:t>
      </w:r>
      <w:r w:rsidR="00FA094A">
        <w:rPr>
          <w:rFonts w:ascii="Arial" w:hAnsi="Arial" w:cs="Arial"/>
        </w:rPr>
        <w:t xml:space="preserve"> e </w:t>
      </w:r>
      <w:r w:rsidR="00B047DA">
        <w:rPr>
          <w:rFonts w:ascii="Arial" w:hAnsi="Arial" w:cs="Arial"/>
        </w:rPr>
        <w:t xml:space="preserve">ci garantisce di poter </w:t>
      </w:r>
      <w:r w:rsidR="00FA094A">
        <w:rPr>
          <w:rFonts w:ascii="Arial" w:hAnsi="Arial" w:cs="Arial"/>
        </w:rPr>
        <w:t>guardare a nuove ulteriori operazioni da un punto di a</w:t>
      </w:r>
      <w:r w:rsidR="00B047DA">
        <w:rPr>
          <w:rFonts w:ascii="Arial" w:hAnsi="Arial" w:cs="Arial"/>
        </w:rPr>
        <w:t>n</w:t>
      </w:r>
      <w:r w:rsidR="00FA094A">
        <w:rPr>
          <w:rFonts w:ascii="Arial" w:hAnsi="Arial" w:cs="Arial"/>
        </w:rPr>
        <w:t>co</w:t>
      </w:r>
      <w:r w:rsidR="00792D60">
        <w:rPr>
          <w:rFonts w:ascii="Arial" w:hAnsi="Arial" w:cs="Arial"/>
        </w:rPr>
        <w:t>r</w:t>
      </w:r>
      <w:r w:rsidR="00FA094A">
        <w:rPr>
          <w:rFonts w:ascii="Arial" w:hAnsi="Arial" w:cs="Arial"/>
        </w:rPr>
        <w:t>a maggiore forza”</w:t>
      </w:r>
      <w:r w:rsidR="00792D60">
        <w:rPr>
          <w:rFonts w:ascii="Arial" w:hAnsi="Arial" w:cs="Arial"/>
        </w:rPr>
        <w:t>.</w:t>
      </w:r>
      <w:r w:rsidR="0020357C">
        <w:rPr>
          <w:rFonts w:ascii="Arial" w:hAnsi="Arial" w:cs="Arial"/>
        </w:rPr>
        <w:t xml:space="preserve"> </w:t>
      </w:r>
      <w:r w:rsidRPr="008C1CC6">
        <w:rPr>
          <w:rFonts w:ascii="Arial" w:hAnsi="Arial" w:cs="Arial"/>
        </w:rPr>
        <w:t>Grazie a questo ulteriore sviluppo</w:t>
      </w:r>
      <w:r w:rsidR="00B047DA">
        <w:rPr>
          <w:rFonts w:ascii="Arial" w:hAnsi="Arial" w:cs="Arial"/>
        </w:rPr>
        <w:t xml:space="preserve">, </w:t>
      </w:r>
      <w:r w:rsidRPr="008C1CC6">
        <w:rPr>
          <w:rFonts w:ascii="Arial" w:hAnsi="Arial" w:cs="Arial"/>
        </w:rPr>
        <w:t xml:space="preserve">per il gruppo genovese </w:t>
      </w:r>
      <w:r w:rsidR="00B047DA">
        <w:rPr>
          <w:rFonts w:ascii="Arial" w:hAnsi="Arial" w:cs="Arial"/>
        </w:rPr>
        <w:t xml:space="preserve">si materializza </w:t>
      </w:r>
      <w:r w:rsidRPr="008C1CC6">
        <w:rPr>
          <w:rFonts w:ascii="Arial" w:hAnsi="Arial" w:cs="Arial"/>
        </w:rPr>
        <w:t xml:space="preserve">l’opzione di raggiungere già quest’anno un fatturato complessivo di 300 milioni di euro in netta crescita rispetto a quello </w:t>
      </w:r>
      <w:r w:rsidR="00B047DA">
        <w:rPr>
          <w:rFonts w:ascii="Arial" w:hAnsi="Arial" w:cs="Arial"/>
        </w:rPr>
        <w:t>registrato n</w:t>
      </w:r>
      <w:r w:rsidRPr="008C1CC6">
        <w:rPr>
          <w:rFonts w:ascii="Arial" w:hAnsi="Arial" w:cs="Arial"/>
        </w:rPr>
        <w:t>el 2021</w:t>
      </w:r>
      <w:r w:rsidR="00B047DA">
        <w:rPr>
          <w:rFonts w:ascii="Arial" w:hAnsi="Arial" w:cs="Arial"/>
        </w:rPr>
        <w:t xml:space="preserve"> pari a</w:t>
      </w:r>
      <w:r w:rsidRPr="008C1CC6">
        <w:rPr>
          <w:rFonts w:ascii="Arial" w:hAnsi="Arial" w:cs="Arial"/>
        </w:rPr>
        <w:t xml:space="preserve"> circa 210 milioni. Frutto dell’aggregazione di tre marchi storici dell’arredo navale (De </w:t>
      </w:r>
      <w:proofErr w:type="spellStart"/>
      <w:r w:rsidRPr="008C1CC6">
        <w:rPr>
          <w:rFonts w:ascii="Arial" w:hAnsi="Arial" w:cs="Arial"/>
        </w:rPr>
        <w:t>Wave</w:t>
      </w:r>
      <w:proofErr w:type="spellEnd"/>
      <w:r w:rsidRPr="008C1CC6">
        <w:rPr>
          <w:rFonts w:ascii="Arial" w:hAnsi="Arial" w:cs="Arial"/>
        </w:rPr>
        <w:t xml:space="preserve">, gruppo Precetti e Spencer </w:t>
      </w:r>
      <w:proofErr w:type="spellStart"/>
      <w:r w:rsidRPr="008C1CC6">
        <w:rPr>
          <w:rFonts w:ascii="Arial" w:hAnsi="Arial" w:cs="Arial"/>
        </w:rPr>
        <w:t>Contract</w:t>
      </w:r>
      <w:proofErr w:type="spellEnd"/>
      <w:r w:rsidRPr="008C1CC6">
        <w:rPr>
          <w:rFonts w:ascii="Arial" w:hAnsi="Arial" w:cs="Arial"/>
        </w:rPr>
        <w:t>) il gruppo è oggi totalmente controllato dal Fondo di investimento americano Platinum Equity.</w:t>
      </w:r>
    </w:p>
    <w:p w14:paraId="04CEAD3E" w14:textId="77777777" w:rsidR="008C1CC6" w:rsidRPr="003E4F88" w:rsidRDefault="008C1CC6" w:rsidP="008C1CC6"/>
    <w:p w14:paraId="24623BAE" w14:textId="77777777" w:rsidR="00412312" w:rsidRPr="008C1CC6" w:rsidRDefault="00412312" w:rsidP="00C4374B">
      <w:pPr>
        <w:pStyle w:val="NormaleWeb"/>
        <w:rPr>
          <w:rFonts w:ascii="Arial" w:hAnsi="Arial" w:cs="Arial"/>
        </w:rPr>
      </w:pPr>
    </w:p>
    <w:p w14:paraId="5A1BDB63" w14:textId="695E73D2" w:rsidR="00412312" w:rsidRPr="00F13404" w:rsidRDefault="00792D60" w:rsidP="00412312">
      <w:pPr>
        <w:ind w:right="-1"/>
        <w:rPr>
          <w:rFonts w:ascii="Arial" w:hAnsi="Arial" w:cs="Arial"/>
          <w:i/>
          <w:sz w:val="20"/>
          <w:szCs w:val="20"/>
          <w:lang w:val="en-GB"/>
        </w:rPr>
      </w:pPr>
      <w:r>
        <w:rPr>
          <w:rFonts w:ascii="Arial" w:hAnsi="Arial" w:cs="Arial"/>
          <w:i/>
          <w:sz w:val="20"/>
          <w:szCs w:val="20"/>
          <w:lang w:val="en-GB"/>
        </w:rPr>
        <w:lastRenderedPageBreak/>
        <w:t xml:space="preserve">Per </w:t>
      </w:r>
      <w:proofErr w:type="spellStart"/>
      <w:r w:rsidR="008C1CC6">
        <w:rPr>
          <w:rFonts w:ascii="Arial" w:hAnsi="Arial" w:cs="Arial"/>
          <w:i/>
          <w:sz w:val="20"/>
          <w:szCs w:val="20"/>
          <w:lang w:val="en-GB"/>
        </w:rPr>
        <w:t>ulteriori</w:t>
      </w:r>
      <w:proofErr w:type="spellEnd"/>
      <w:r w:rsidR="008C1CC6">
        <w:rPr>
          <w:rFonts w:ascii="Arial" w:hAnsi="Arial" w:cs="Arial"/>
          <w:i/>
          <w:sz w:val="20"/>
          <w:szCs w:val="20"/>
          <w:lang w:val="en-GB"/>
        </w:rPr>
        <w:t xml:space="preserve"> </w:t>
      </w:r>
      <w:proofErr w:type="spellStart"/>
      <w:r w:rsidR="008C1CC6">
        <w:rPr>
          <w:rFonts w:ascii="Arial" w:hAnsi="Arial" w:cs="Arial"/>
          <w:i/>
          <w:sz w:val="20"/>
          <w:szCs w:val="20"/>
          <w:lang w:val="en-GB"/>
        </w:rPr>
        <w:t>informazioni</w:t>
      </w:r>
      <w:proofErr w:type="spellEnd"/>
    </w:p>
    <w:p w14:paraId="79BC435F" w14:textId="77777777" w:rsidR="00412312" w:rsidRDefault="00412312" w:rsidP="00412312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106FA34A" wp14:editId="25D80B07">
            <wp:extent cx="971550" cy="393701"/>
            <wp:effectExtent l="0" t="0" r="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18E9E" w14:textId="77777777" w:rsidR="00412312" w:rsidRDefault="00412312" w:rsidP="00412312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Star comunicazione in movimento</w:t>
      </w:r>
    </w:p>
    <w:p w14:paraId="0D792E06" w14:textId="77777777" w:rsidR="00412312" w:rsidRDefault="00412312" w:rsidP="00412312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Barbara </w:t>
      </w:r>
      <w:proofErr w:type="spellStart"/>
      <w:r>
        <w:rPr>
          <w:rFonts w:ascii="Arial" w:hAnsi="Arial" w:cs="Arial"/>
          <w:i/>
          <w:sz w:val="20"/>
          <w:szCs w:val="20"/>
        </w:rPr>
        <w:t>Gazzale</w:t>
      </w:r>
      <w:proofErr w:type="spellEnd"/>
    </w:p>
    <w:p w14:paraId="7CE761DC" w14:textId="77777777" w:rsidR="00412312" w:rsidRDefault="00412312" w:rsidP="00412312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+39 348.4144780</w:t>
      </w:r>
    </w:p>
    <w:p w14:paraId="679855AE" w14:textId="45ED7923" w:rsidR="00412312" w:rsidRPr="004A5E3D" w:rsidRDefault="00412312" w:rsidP="004A5E3D">
      <w:pPr>
        <w:ind w:right="-1"/>
        <w:rPr>
          <w:rFonts w:ascii="Arial" w:eastAsia="MS Mincho" w:hAnsi="Arial" w:cs="Arial"/>
          <w:b/>
          <w:u w:val="single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sectPr w:rsidR="00412312" w:rsidRPr="004A5E3D" w:rsidSect="008E17BE">
      <w:headerReference w:type="default" r:id="rId12"/>
      <w:footerReference w:type="default" r:id="rId13"/>
      <w:pgSz w:w="11906" w:h="16838"/>
      <w:pgMar w:top="1218" w:right="1133" w:bottom="1440" w:left="1134" w:header="708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94BAC" w14:textId="77777777" w:rsidR="007F739F" w:rsidRDefault="007F739F" w:rsidP="00C83038">
      <w:r>
        <w:separator/>
      </w:r>
    </w:p>
  </w:endnote>
  <w:endnote w:type="continuationSeparator" w:id="0">
    <w:p w14:paraId="49E8918E" w14:textId="77777777" w:rsidR="007F739F" w:rsidRDefault="007F739F" w:rsidP="00C83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ira Sans">
    <w:charset w:val="00"/>
    <w:family w:val="swiss"/>
    <w:pitch w:val="variable"/>
    <w:sig w:usb0="600002FF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E9595" w14:textId="77777777" w:rsidR="004722C2" w:rsidRPr="00350160" w:rsidRDefault="004722C2" w:rsidP="00350160"/>
  <w:p w14:paraId="672D2395" w14:textId="77777777" w:rsidR="00350160" w:rsidRPr="00350160" w:rsidRDefault="00350160" w:rsidP="00350160"/>
  <w:tbl>
    <w:tblPr>
      <w:tblStyle w:val="Grigliatabella"/>
      <w:tblW w:w="10248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6"/>
      <w:gridCol w:w="3281"/>
      <w:gridCol w:w="3281"/>
    </w:tblGrid>
    <w:tr w:rsidR="00DD122F" w:rsidRPr="0064598B" w14:paraId="69606098" w14:textId="77777777" w:rsidTr="0055307B">
      <w:trPr>
        <w:trHeight w:val="74"/>
        <w:jc w:val="center"/>
      </w:trPr>
      <w:tc>
        <w:tcPr>
          <w:tcW w:w="3686" w:type="dxa"/>
        </w:tcPr>
        <w:p w14:paraId="49BAFCA5" w14:textId="77777777" w:rsidR="00C35756" w:rsidRPr="00564807" w:rsidRDefault="00C35756" w:rsidP="00162E4F">
          <w:pPr>
            <w:pStyle w:val="Pidipagina"/>
            <w:jc w:val="center"/>
            <w:rPr>
              <w:b/>
              <w:bCs/>
              <w:sz w:val="4"/>
              <w:szCs w:val="6"/>
              <w:lang w:val="en-US"/>
            </w:rPr>
          </w:pPr>
        </w:p>
        <w:p w14:paraId="257B26E7" w14:textId="77777777" w:rsidR="0055307B" w:rsidRPr="0055307B" w:rsidRDefault="0055307B" w:rsidP="0055307B">
          <w:pPr>
            <w:pStyle w:val="Pidipagina"/>
            <w:ind w:left="-250"/>
            <w:jc w:val="center"/>
            <w:rPr>
              <w:b/>
              <w:bCs/>
              <w:sz w:val="14"/>
              <w:szCs w:val="14"/>
              <w:lang w:val="it-IT"/>
            </w:rPr>
          </w:pPr>
          <w:r w:rsidRPr="0055307B">
            <w:rPr>
              <w:b/>
              <w:bCs/>
              <w:sz w:val="14"/>
              <w:szCs w:val="14"/>
              <w:lang w:val="it-IT"/>
            </w:rPr>
            <w:t xml:space="preserve">     DE WAVE S</w:t>
          </w:r>
          <w:r w:rsidR="001C7A99">
            <w:rPr>
              <w:b/>
              <w:bCs/>
              <w:sz w:val="14"/>
              <w:szCs w:val="14"/>
              <w:lang w:val="it-IT"/>
            </w:rPr>
            <w:t>.</w:t>
          </w:r>
          <w:r w:rsidR="00452DAD">
            <w:rPr>
              <w:b/>
              <w:bCs/>
              <w:sz w:val="14"/>
              <w:szCs w:val="14"/>
              <w:lang w:val="it-IT"/>
            </w:rPr>
            <w:t>r</w:t>
          </w:r>
          <w:r w:rsidR="001C7A99">
            <w:rPr>
              <w:b/>
              <w:bCs/>
              <w:sz w:val="14"/>
              <w:szCs w:val="14"/>
              <w:lang w:val="it-IT"/>
            </w:rPr>
            <w:t>.</w:t>
          </w:r>
          <w:r w:rsidR="00452DAD">
            <w:rPr>
              <w:b/>
              <w:bCs/>
              <w:sz w:val="14"/>
              <w:szCs w:val="14"/>
              <w:lang w:val="it-IT"/>
            </w:rPr>
            <w:t>l</w:t>
          </w:r>
          <w:r w:rsidR="001C7A99">
            <w:rPr>
              <w:b/>
              <w:bCs/>
              <w:sz w:val="14"/>
              <w:szCs w:val="14"/>
              <w:lang w:val="it-IT"/>
            </w:rPr>
            <w:t>.</w:t>
          </w:r>
        </w:p>
        <w:p w14:paraId="0090210C" w14:textId="77777777" w:rsidR="0055307B" w:rsidRPr="00CD5436" w:rsidRDefault="0063269E" w:rsidP="0055307B">
          <w:pPr>
            <w:pStyle w:val="Pidipagina"/>
            <w:ind w:left="-108"/>
            <w:jc w:val="center"/>
            <w:rPr>
              <w:bCs/>
              <w:i/>
              <w:sz w:val="14"/>
              <w:szCs w:val="14"/>
              <w:lang w:val="it-IT"/>
            </w:rPr>
          </w:pPr>
          <w:r>
            <w:rPr>
              <w:bCs/>
              <w:i/>
              <w:sz w:val="14"/>
              <w:szCs w:val="14"/>
              <w:lang w:val="it-IT"/>
            </w:rPr>
            <w:t xml:space="preserve">con </w:t>
          </w:r>
          <w:r w:rsidR="0055307B" w:rsidRPr="00CD5436">
            <w:rPr>
              <w:bCs/>
              <w:i/>
              <w:sz w:val="14"/>
              <w:szCs w:val="14"/>
              <w:lang w:val="it-IT"/>
            </w:rPr>
            <w:t>Socio Unico</w:t>
          </w:r>
        </w:p>
        <w:p w14:paraId="34507485" w14:textId="77777777" w:rsidR="0055307B" w:rsidRDefault="0055307B" w:rsidP="0055307B">
          <w:pPr>
            <w:pStyle w:val="Pidipagina"/>
            <w:ind w:left="-250"/>
            <w:jc w:val="center"/>
            <w:rPr>
              <w:sz w:val="14"/>
              <w:szCs w:val="14"/>
              <w:lang w:val="it-IT"/>
            </w:rPr>
          </w:pPr>
          <w:r>
            <w:rPr>
              <w:sz w:val="14"/>
              <w:szCs w:val="14"/>
              <w:lang w:val="it-IT"/>
            </w:rPr>
            <w:t xml:space="preserve">Sede legale: </w:t>
          </w:r>
          <w:r w:rsidRPr="00607F1B">
            <w:rPr>
              <w:sz w:val="14"/>
              <w:szCs w:val="14"/>
              <w:lang w:val="it-IT"/>
            </w:rPr>
            <w:t xml:space="preserve">Via </w:t>
          </w:r>
          <w:r w:rsidR="00866E96">
            <w:rPr>
              <w:sz w:val="14"/>
              <w:szCs w:val="14"/>
              <w:lang w:val="it-IT"/>
            </w:rPr>
            <w:t>A. Manzoni, 38</w:t>
          </w:r>
          <w:r w:rsidR="0063269E">
            <w:rPr>
              <w:sz w:val="14"/>
              <w:szCs w:val="14"/>
              <w:lang w:val="it-IT"/>
            </w:rPr>
            <w:t xml:space="preserve"> -</w:t>
          </w:r>
          <w:r w:rsidRPr="00607F1B">
            <w:rPr>
              <w:sz w:val="14"/>
              <w:szCs w:val="14"/>
              <w:lang w:val="it-IT"/>
            </w:rPr>
            <w:t xml:space="preserve"> </w:t>
          </w:r>
          <w:r w:rsidRPr="008C7BA4">
            <w:rPr>
              <w:sz w:val="14"/>
              <w:szCs w:val="14"/>
              <w:lang w:val="it-IT"/>
            </w:rPr>
            <w:t>2012</w:t>
          </w:r>
          <w:r>
            <w:rPr>
              <w:sz w:val="14"/>
              <w:szCs w:val="14"/>
              <w:lang w:val="it-IT"/>
            </w:rPr>
            <w:t>1</w:t>
          </w:r>
          <w:r w:rsidRPr="008C7BA4">
            <w:rPr>
              <w:sz w:val="14"/>
              <w:szCs w:val="14"/>
              <w:lang w:val="it-IT"/>
            </w:rPr>
            <w:t xml:space="preserve"> Milano</w:t>
          </w:r>
          <w:r w:rsidR="0063269E">
            <w:rPr>
              <w:sz w:val="14"/>
              <w:szCs w:val="14"/>
              <w:lang w:val="it-IT"/>
            </w:rPr>
            <w:t xml:space="preserve"> -</w:t>
          </w:r>
          <w:r w:rsidRPr="00607F1B">
            <w:rPr>
              <w:sz w:val="14"/>
              <w:szCs w:val="14"/>
              <w:lang w:val="it-IT"/>
            </w:rPr>
            <w:t xml:space="preserve"> Italia</w:t>
          </w:r>
        </w:p>
        <w:p w14:paraId="0D92DDC6" w14:textId="77777777" w:rsidR="0055307B" w:rsidRPr="00607F1B" w:rsidRDefault="0055307B" w:rsidP="0055307B">
          <w:pPr>
            <w:pStyle w:val="Pidipagina"/>
            <w:ind w:left="-250"/>
            <w:jc w:val="center"/>
            <w:rPr>
              <w:sz w:val="14"/>
              <w:szCs w:val="14"/>
              <w:lang w:val="it-IT"/>
            </w:rPr>
          </w:pPr>
          <w:r>
            <w:rPr>
              <w:sz w:val="14"/>
              <w:szCs w:val="14"/>
              <w:lang w:val="it-IT"/>
            </w:rPr>
            <w:t>Sede amministrativa: Via De Marini</w:t>
          </w:r>
          <w:r w:rsidR="00520B2A">
            <w:rPr>
              <w:sz w:val="14"/>
              <w:szCs w:val="14"/>
              <w:lang w:val="it-IT"/>
            </w:rPr>
            <w:t>,</w:t>
          </w:r>
          <w:r>
            <w:rPr>
              <w:sz w:val="14"/>
              <w:szCs w:val="14"/>
              <w:lang w:val="it-IT"/>
            </w:rPr>
            <w:t xml:space="preserve"> 1</w:t>
          </w:r>
          <w:r w:rsidR="009269D7">
            <w:rPr>
              <w:sz w:val="14"/>
              <w:szCs w:val="14"/>
              <w:lang w:val="it-IT"/>
            </w:rPr>
            <w:t xml:space="preserve"> -</w:t>
          </w:r>
          <w:r>
            <w:rPr>
              <w:sz w:val="14"/>
              <w:szCs w:val="14"/>
              <w:lang w:val="it-IT"/>
            </w:rPr>
            <w:t xml:space="preserve"> 16149 Genova</w:t>
          </w:r>
          <w:r w:rsidR="009269D7">
            <w:rPr>
              <w:sz w:val="14"/>
              <w:szCs w:val="14"/>
              <w:lang w:val="it-IT"/>
            </w:rPr>
            <w:t xml:space="preserve"> -</w:t>
          </w:r>
          <w:r>
            <w:rPr>
              <w:sz w:val="14"/>
              <w:szCs w:val="14"/>
              <w:lang w:val="it-IT"/>
            </w:rPr>
            <w:t xml:space="preserve"> Italia</w:t>
          </w:r>
        </w:p>
        <w:p w14:paraId="5652B089" w14:textId="77777777" w:rsidR="0055307B" w:rsidRPr="00607F1B" w:rsidRDefault="0055307B" w:rsidP="0055307B">
          <w:pPr>
            <w:pStyle w:val="Pidipagina"/>
            <w:ind w:left="-250"/>
            <w:jc w:val="center"/>
            <w:rPr>
              <w:sz w:val="14"/>
              <w:szCs w:val="14"/>
              <w:lang w:val="it-IT"/>
            </w:rPr>
          </w:pPr>
          <w:r w:rsidRPr="00607F1B">
            <w:rPr>
              <w:sz w:val="14"/>
              <w:szCs w:val="14"/>
              <w:lang w:val="it-IT"/>
            </w:rPr>
            <w:t>Tel: +39 010 640201 | Fax: +39 010 64020999</w:t>
          </w:r>
        </w:p>
        <w:p w14:paraId="3D4B516C" w14:textId="77777777" w:rsidR="0055307B" w:rsidRPr="00607F1B" w:rsidRDefault="0055307B" w:rsidP="0055307B">
          <w:pPr>
            <w:pStyle w:val="Pidipagina"/>
            <w:ind w:left="-250"/>
            <w:jc w:val="center"/>
            <w:rPr>
              <w:sz w:val="14"/>
              <w:szCs w:val="14"/>
              <w:lang w:val="it-IT"/>
            </w:rPr>
          </w:pPr>
          <w:r w:rsidRPr="002A3DB7">
            <w:rPr>
              <w:sz w:val="14"/>
              <w:szCs w:val="14"/>
              <w:lang w:val="it-IT"/>
            </w:rPr>
            <w:t>Registro Imprese C.C.I.A.A. Milano</w:t>
          </w:r>
          <w:r w:rsidR="0063269E">
            <w:rPr>
              <w:sz w:val="14"/>
              <w:szCs w:val="14"/>
              <w:lang w:val="it-IT"/>
            </w:rPr>
            <w:t>,</w:t>
          </w:r>
        </w:p>
        <w:p w14:paraId="0D7F6FB5" w14:textId="77777777" w:rsidR="0055307B" w:rsidRPr="00CD5436" w:rsidRDefault="0055307B" w:rsidP="0055307B">
          <w:pPr>
            <w:pStyle w:val="Pidipagina"/>
            <w:ind w:left="-250"/>
            <w:jc w:val="center"/>
            <w:rPr>
              <w:sz w:val="14"/>
              <w:szCs w:val="14"/>
              <w:lang w:val="it-IT"/>
            </w:rPr>
          </w:pPr>
          <w:r w:rsidRPr="0055307B">
            <w:rPr>
              <w:sz w:val="14"/>
              <w:szCs w:val="14"/>
              <w:lang w:val="it-IT"/>
            </w:rPr>
            <w:t xml:space="preserve">C.F. e P.I.: 02206870996 |Cap. </w:t>
          </w:r>
          <w:proofErr w:type="spellStart"/>
          <w:r w:rsidRPr="0055307B">
            <w:rPr>
              <w:sz w:val="14"/>
              <w:szCs w:val="14"/>
              <w:lang w:val="it-IT"/>
            </w:rPr>
            <w:t>Soc</w:t>
          </w:r>
          <w:proofErr w:type="spellEnd"/>
          <w:r w:rsidRPr="0055307B">
            <w:rPr>
              <w:sz w:val="14"/>
              <w:szCs w:val="14"/>
              <w:lang w:val="it-IT"/>
            </w:rPr>
            <w:t xml:space="preserve">. € 6.000.000 </w:t>
          </w:r>
          <w:proofErr w:type="spellStart"/>
          <w:r w:rsidRPr="0055307B">
            <w:rPr>
              <w:sz w:val="14"/>
              <w:szCs w:val="14"/>
              <w:lang w:val="it-IT"/>
            </w:rPr>
            <w:t>i.v</w:t>
          </w:r>
          <w:proofErr w:type="spellEnd"/>
          <w:r w:rsidRPr="0055307B">
            <w:rPr>
              <w:sz w:val="14"/>
              <w:szCs w:val="14"/>
              <w:lang w:val="it-IT"/>
            </w:rPr>
            <w:t>.</w:t>
          </w:r>
        </w:p>
        <w:p w14:paraId="6CED3391" w14:textId="77777777" w:rsidR="00C35756" w:rsidRPr="00CD5436" w:rsidRDefault="00C35756" w:rsidP="0055307B">
          <w:pPr>
            <w:pStyle w:val="Pidipagina"/>
            <w:tabs>
              <w:tab w:val="clear" w:pos="4153"/>
            </w:tabs>
            <w:jc w:val="center"/>
            <w:rPr>
              <w:sz w:val="10"/>
              <w:szCs w:val="14"/>
            </w:rPr>
          </w:pPr>
        </w:p>
      </w:tc>
      <w:tc>
        <w:tcPr>
          <w:tcW w:w="3281" w:type="dxa"/>
        </w:tcPr>
        <w:p w14:paraId="62E02015" w14:textId="77777777" w:rsidR="009C2D70" w:rsidRPr="00A76382" w:rsidRDefault="0055307B" w:rsidP="0055307B">
          <w:pPr>
            <w:pStyle w:val="Pidipagina"/>
            <w:ind w:left="-248" w:firstLine="119"/>
            <w:jc w:val="center"/>
            <w:rPr>
              <w:color w:val="00B050"/>
              <w:sz w:val="4"/>
              <w:szCs w:val="6"/>
            </w:rPr>
          </w:pPr>
          <w:r w:rsidRPr="00A76382">
            <w:rPr>
              <w:noProof/>
              <w:color w:val="00B050"/>
              <w:lang w:val="it-CH" w:eastAsia="it-CH"/>
            </w:rPr>
            <w:drawing>
              <wp:anchor distT="0" distB="0" distL="114300" distR="114300" simplePos="0" relativeHeight="251660288" behindDoc="0" locked="0" layoutInCell="1" allowOverlap="1" wp14:anchorId="50F05E32" wp14:editId="305A8918">
                <wp:simplePos x="0" y="0"/>
                <wp:positionH relativeFrom="column">
                  <wp:posOffset>1120120</wp:posOffset>
                </wp:positionH>
                <wp:positionV relativeFrom="paragraph">
                  <wp:posOffset>127000</wp:posOffset>
                </wp:positionV>
                <wp:extent cx="891540" cy="744734"/>
                <wp:effectExtent l="0" t="0" r="3810" b="0"/>
                <wp:wrapSquare wrapText="bothSides"/>
                <wp:docPr id="91" name="Immagine 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540" cy="7447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A76382">
            <w:rPr>
              <w:noProof/>
              <w:color w:val="00B050"/>
              <w:sz w:val="10"/>
              <w:lang w:val="it-CH" w:eastAsia="it-CH"/>
            </w:rPr>
            <w:drawing>
              <wp:anchor distT="0" distB="0" distL="114300" distR="114300" simplePos="0" relativeHeight="251659264" behindDoc="0" locked="0" layoutInCell="1" allowOverlap="1" wp14:anchorId="1C4A2AE6" wp14:editId="645C707A">
                <wp:simplePos x="0" y="0"/>
                <wp:positionH relativeFrom="column">
                  <wp:posOffset>267970</wp:posOffset>
                </wp:positionH>
                <wp:positionV relativeFrom="paragraph">
                  <wp:posOffset>274955</wp:posOffset>
                </wp:positionV>
                <wp:extent cx="362083" cy="354330"/>
                <wp:effectExtent l="0" t="0" r="0" b="7620"/>
                <wp:wrapNone/>
                <wp:docPr id="92" name="irc_mi" descr="Αποτέλεσμα εικόνας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Αποτέλεσμα εικόνας">
                          <a:hlinkClick r:id="rId2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2083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281" w:type="dxa"/>
        </w:tcPr>
        <w:p w14:paraId="4B3BC0BC" w14:textId="77777777" w:rsidR="00C35756" w:rsidRPr="00564807" w:rsidRDefault="00C35756" w:rsidP="00162E4F">
          <w:pPr>
            <w:pStyle w:val="Pidipagina"/>
            <w:jc w:val="center"/>
            <w:rPr>
              <w:sz w:val="4"/>
              <w:szCs w:val="6"/>
              <w:lang w:val="en-US"/>
            </w:rPr>
          </w:pPr>
        </w:p>
        <w:p w14:paraId="4E5DD6D8" w14:textId="77777777" w:rsidR="002033C4" w:rsidRPr="00607F1B" w:rsidRDefault="002033C4" w:rsidP="00162E4F">
          <w:pPr>
            <w:pStyle w:val="Pidipagina"/>
            <w:jc w:val="center"/>
            <w:rPr>
              <w:b/>
              <w:sz w:val="14"/>
              <w:szCs w:val="14"/>
              <w:lang w:val="en-US"/>
            </w:rPr>
          </w:pPr>
          <w:r w:rsidRPr="00607F1B">
            <w:rPr>
              <w:b/>
              <w:sz w:val="14"/>
              <w:szCs w:val="14"/>
              <w:lang w:val="en-US"/>
            </w:rPr>
            <w:t>DE WAVE GROUP</w:t>
          </w:r>
        </w:p>
        <w:p w14:paraId="0108018D" w14:textId="77777777" w:rsidR="002033C4" w:rsidRPr="00607F1B" w:rsidRDefault="002033C4" w:rsidP="00162E4F">
          <w:pPr>
            <w:pStyle w:val="Pidipagina"/>
            <w:jc w:val="center"/>
            <w:rPr>
              <w:sz w:val="28"/>
              <w:lang w:val="en-US"/>
            </w:rPr>
          </w:pPr>
          <w:r w:rsidRPr="00607F1B">
            <w:rPr>
              <w:sz w:val="14"/>
              <w:szCs w:val="14"/>
              <w:lang w:val="en-US"/>
            </w:rPr>
            <w:t xml:space="preserve">Email: </w:t>
          </w:r>
          <w:hyperlink r:id="rId4" w:history="1">
            <w:r w:rsidRPr="00607F1B">
              <w:rPr>
                <w:rStyle w:val="Collegamentoipertestuale"/>
                <w:color w:val="auto"/>
                <w:sz w:val="14"/>
                <w:szCs w:val="14"/>
                <w:u w:val="none"/>
                <w:lang w:val="en-US"/>
              </w:rPr>
              <w:t>info@dewavegroup.com</w:t>
            </w:r>
          </w:hyperlink>
        </w:p>
        <w:p w14:paraId="2B3032F9" w14:textId="77777777" w:rsidR="00310B72" w:rsidRPr="009269D7" w:rsidRDefault="00310B72" w:rsidP="00162E4F">
          <w:pPr>
            <w:pStyle w:val="Pidipagina"/>
            <w:jc w:val="center"/>
            <w:rPr>
              <w:sz w:val="14"/>
              <w:szCs w:val="14"/>
              <w:lang w:val="it-IT"/>
            </w:rPr>
          </w:pPr>
          <w:r w:rsidRPr="009269D7">
            <w:rPr>
              <w:sz w:val="14"/>
              <w:szCs w:val="14"/>
              <w:lang w:val="it-IT"/>
            </w:rPr>
            <w:t xml:space="preserve">URL: </w:t>
          </w:r>
          <w:hyperlink r:id="rId5" w:history="1">
            <w:r w:rsidRPr="009269D7">
              <w:rPr>
                <w:rStyle w:val="Collegamentoipertestuale"/>
                <w:color w:val="auto"/>
                <w:sz w:val="14"/>
                <w:szCs w:val="14"/>
                <w:u w:val="none"/>
                <w:lang w:val="it-IT"/>
              </w:rPr>
              <w:t>www.dewavegroup.com</w:t>
            </w:r>
          </w:hyperlink>
        </w:p>
        <w:p w14:paraId="73204F80" w14:textId="77777777" w:rsidR="009C2D70" w:rsidRPr="009269D7" w:rsidRDefault="009C2D70" w:rsidP="00162E4F">
          <w:pPr>
            <w:pStyle w:val="Pidipagina"/>
            <w:jc w:val="center"/>
            <w:rPr>
              <w:sz w:val="10"/>
              <w:szCs w:val="14"/>
              <w:lang w:val="it-IT"/>
            </w:rPr>
          </w:pPr>
        </w:p>
        <w:p w14:paraId="3996CD0F" w14:textId="77777777" w:rsidR="001C7A99" w:rsidRPr="009269D7" w:rsidRDefault="001C7A99" w:rsidP="00162E4F">
          <w:pPr>
            <w:pStyle w:val="Pidipagina"/>
            <w:jc w:val="center"/>
            <w:rPr>
              <w:sz w:val="10"/>
              <w:szCs w:val="14"/>
              <w:lang w:val="it-IT"/>
            </w:rPr>
          </w:pPr>
        </w:p>
        <w:p w14:paraId="69459BBA" w14:textId="77777777" w:rsidR="001C7A99" w:rsidRPr="009269D7" w:rsidRDefault="001C7A99" w:rsidP="00162E4F">
          <w:pPr>
            <w:pStyle w:val="Pidipagina"/>
            <w:jc w:val="center"/>
            <w:rPr>
              <w:sz w:val="10"/>
              <w:szCs w:val="14"/>
              <w:lang w:val="it-IT"/>
            </w:rPr>
          </w:pPr>
        </w:p>
        <w:p w14:paraId="2E742243" w14:textId="77777777" w:rsidR="001C7A99" w:rsidRDefault="001C7A99" w:rsidP="00162E4F">
          <w:pPr>
            <w:pStyle w:val="Pidipagina"/>
            <w:jc w:val="center"/>
            <w:rPr>
              <w:sz w:val="10"/>
              <w:szCs w:val="14"/>
              <w:lang w:val="it-IT"/>
            </w:rPr>
          </w:pPr>
          <w:r w:rsidRPr="001C7A99">
            <w:rPr>
              <w:sz w:val="10"/>
              <w:szCs w:val="14"/>
              <w:lang w:val="it-IT"/>
            </w:rPr>
            <w:t>Società soggetta ad attività d</w:t>
          </w:r>
          <w:r>
            <w:rPr>
              <w:sz w:val="10"/>
              <w:szCs w:val="14"/>
              <w:lang w:val="it-IT"/>
            </w:rPr>
            <w:t xml:space="preserve">i direzione e coordinamento di </w:t>
          </w:r>
        </w:p>
        <w:p w14:paraId="38532933" w14:textId="77777777" w:rsidR="001C7A99" w:rsidRPr="001C7A99" w:rsidRDefault="001C7A99" w:rsidP="0063269E">
          <w:pPr>
            <w:pStyle w:val="Pidipagina"/>
            <w:jc w:val="center"/>
            <w:rPr>
              <w:sz w:val="10"/>
              <w:szCs w:val="14"/>
              <w:lang w:val="en-GB"/>
            </w:rPr>
          </w:pPr>
          <w:r w:rsidRPr="001C7A99">
            <w:rPr>
              <w:sz w:val="10"/>
              <w:szCs w:val="14"/>
              <w:lang w:val="en-GB"/>
            </w:rPr>
            <w:t xml:space="preserve">Cruise Holding Limited – 100 New Bridge Street – London (UK) </w:t>
          </w:r>
        </w:p>
      </w:tc>
    </w:tr>
  </w:tbl>
  <w:p w14:paraId="3166839B" w14:textId="77777777" w:rsidR="00C35756" w:rsidRPr="001C7A99" w:rsidRDefault="00C35756" w:rsidP="009C2D70">
    <w:pPr>
      <w:pStyle w:val="Pidipagina"/>
      <w:rPr>
        <w:sz w:val="12"/>
        <w:szCs w:val="1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53DBD" w14:textId="77777777" w:rsidR="007F739F" w:rsidRDefault="007F739F" w:rsidP="00C83038">
      <w:r>
        <w:separator/>
      </w:r>
    </w:p>
  </w:footnote>
  <w:footnote w:type="continuationSeparator" w:id="0">
    <w:p w14:paraId="774849E4" w14:textId="77777777" w:rsidR="007F739F" w:rsidRDefault="007F739F" w:rsidP="00C83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952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64"/>
      <w:gridCol w:w="4764"/>
    </w:tblGrid>
    <w:tr w:rsidR="00AB7AC7" w14:paraId="505CBD34" w14:textId="77777777" w:rsidTr="004571E2">
      <w:trPr>
        <w:trHeight w:val="1270"/>
      </w:trPr>
      <w:tc>
        <w:tcPr>
          <w:tcW w:w="4764" w:type="dxa"/>
        </w:tcPr>
        <w:p w14:paraId="70525FA2" w14:textId="77777777" w:rsidR="006972E0" w:rsidRDefault="00D36117" w:rsidP="006972E0">
          <w:pPr>
            <w:pStyle w:val="Intestazione"/>
            <w:rPr>
              <w:lang w:val="en-US"/>
            </w:rPr>
          </w:pPr>
          <w:r>
            <w:rPr>
              <w:noProof/>
              <w:lang w:val="it-CH" w:eastAsia="it-CH"/>
            </w:rPr>
            <w:drawing>
              <wp:inline distT="0" distB="0" distL="0" distR="0" wp14:anchorId="6FC15C05" wp14:editId="67F41BFB">
                <wp:extent cx="1476375" cy="806246"/>
                <wp:effectExtent l="0" t="0" r="0" b="0"/>
                <wp:docPr id="89" name="56605B7E-D2DB-43B9-A569-77DC1F99DF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56605B7E-D2DB-43B9-A569-77DC1F99DF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3086" cy="8208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32BB467" w14:textId="77777777" w:rsidR="00D36117" w:rsidRPr="00310B72" w:rsidRDefault="00D36117" w:rsidP="006972E0">
          <w:pPr>
            <w:pStyle w:val="Intestazione"/>
            <w:rPr>
              <w:sz w:val="4"/>
              <w:szCs w:val="4"/>
              <w:lang w:val="en-US"/>
            </w:rPr>
          </w:pPr>
        </w:p>
      </w:tc>
      <w:tc>
        <w:tcPr>
          <w:tcW w:w="4764" w:type="dxa"/>
        </w:tcPr>
        <w:p w14:paraId="5EB49248" w14:textId="77777777" w:rsidR="006972E0" w:rsidRPr="006972E0" w:rsidRDefault="00843015" w:rsidP="006972E0">
          <w:pPr>
            <w:pStyle w:val="Intestazione"/>
            <w:jc w:val="right"/>
            <w:rPr>
              <w:lang w:val="en-US"/>
            </w:rPr>
          </w:pPr>
          <w:r>
            <w:rPr>
              <w:noProof/>
              <w:lang w:val="it-CH" w:eastAsia="it-CH"/>
            </w:rPr>
            <w:drawing>
              <wp:anchor distT="0" distB="0" distL="114300" distR="114300" simplePos="0" relativeHeight="251661312" behindDoc="1" locked="0" layoutInCell="1" allowOverlap="1" wp14:anchorId="1AE2693E" wp14:editId="7AEC2911">
                <wp:simplePos x="0" y="0"/>
                <wp:positionH relativeFrom="column">
                  <wp:posOffset>1222362</wp:posOffset>
                </wp:positionH>
                <wp:positionV relativeFrom="paragraph">
                  <wp:posOffset>455295</wp:posOffset>
                </wp:positionV>
                <wp:extent cx="1735200" cy="349200"/>
                <wp:effectExtent l="0" t="0" r="0" b="0"/>
                <wp:wrapNone/>
                <wp:docPr id="90" name="Immagine 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5200" cy="34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0D3670F" w14:textId="77777777" w:rsidR="00C83038" w:rsidRPr="004571E2" w:rsidRDefault="00C83038" w:rsidP="006972E0">
    <w:pPr>
      <w:pStyle w:val="Intestazione"/>
      <w:rPr>
        <w:lang w:val="it-IT"/>
      </w:rPr>
    </w:pPr>
  </w:p>
  <w:p w14:paraId="192564E5" w14:textId="77777777" w:rsidR="00641EE9" w:rsidRPr="006972E0" w:rsidRDefault="00641EE9" w:rsidP="006972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7D00"/>
    <w:multiLevelType w:val="hybridMultilevel"/>
    <w:tmpl w:val="3798309A"/>
    <w:lvl w:ilvl="0" w:tplc="D3CA892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Fira Sans" w:eastAsia="Times New Roman" w:hAnsi="Fira Sans" w:cs="Times New Roman" w:hint="default"/>
      </w:rPr>
    </w:lvl>
    <w:lvl w:ilvl="1" w:tplc="86887C3E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F4666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B8705E"/>
    <w:multiLevelType w:val="hybridMultilevel"/>
    <w:tmpl w:val="D5B8852E"/>
    <w:lvl w:ilvl="0" w:tplc="53182C94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78F2B7F"/>
    <w:multiLevelType w:val="hybridMultilevel"/>
    <w:tmpl w:val="C810AFDC"/>
    <w:lvl w:ilvl="0" w:tplc="744645B2">
      <w:start w:val="7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606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23824"/>
    <w:multiLevelType w:val="hybridMultilevel"/>
    <w:tmpl w:val="B4ACE32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0D1E9C"/>
    <w:multiLevelType w:val="hybridMultilevel"/>
    <w:tmpl w:val="DB62EB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D0830"/>
    <w:multiLevelType w:val="singleLevel"/>
    <w:tmpl w:val="B4A0FC72"/>
    <w:lvl w:ilvl="0">
      <w:start w:val="6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1A7C4CFF"/>
    <w:multiLevelType w:val="hybridMultilevel"/>
    <w:tmpl w:val="B24CAA88"/>
    <w:lvl w:ilvl="0" w:tplc="744645B2">
      <w:start w:val="7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B5340CD8">
      <w:start w:val="1"/>
      <w:numFmt w:val="lowerLetter"/>
      <w:lvlText w:val="%3."/>
      <w:lvlJc w:val="left"/>
      <w:pPr>
        <w:ind w:left="606" w:hanging="180"/>
      </w:pPr>
      <w:rPr>
        <w:rFonts w:ascii="Fira Sans" w:eastAsia="Times New Roman" w:hAnsi="Fira Sans" w:cs="Times New Roman" w:hint="default"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C327D"/>
    <w:multiLevelType w:val="hybridMultilevel"/>
    <w:tmpl w:val="6D06E0E4"/>
    <w:lvl w:ilvl="0" w:tplc="63F05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42E0D92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Fira Sans" w:eastAsia="Times New Roman" w:hAnsi="Fira Sans" w:cs="Times New Roman" w:hint="default"/>
      </w:rPr>
    </w:lvl>
    <w:lvl w:ilvl="2" w:tplc="5B58A4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Fira Sans" w:hAnsi="Fira Sans" w:hint="default"/>
        <w:b w:val="0"/>
        <w:i w:val="0"/>
        <w:sz w:val="22"/>
      </w:rPr>
    </w:lvl>
    <w:lvl w:ilvl="3" w:tplc="36DADA8C">
      <w:start w:val="1"/>
      <w:numFmt w:val="decimal"/>
      <w:lvlText w:val="%4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865FEC"/>
    <w:multiLevelType w:val="hybridMultilevel"/>
    <w:tmpl w:val="690C5DE8"/>
    <w:lvl w:ilvl="0" w:tplc="4166493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85A0E"/>
    <w:multiLevelType w:val="hybridMultilevel"/>
    <w:tmpl w:val="467A2C7C"/>
    <w:lvl w:ilvl="0" w:tplc="C888B612"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C888B612">
      <w:numFmt w:val="bullet"/>
      <w:lvlText w:val="-"/>
      <w:lvlJc w:val="left"/>
      <w:pPr>
        <w:tabs>
          <w:tab w:val="num" w:pos="4221"/>
        </w:tabs>
        <w:ind w:left="4221" w:hanging="360"/>
      </w:pPr>
      <w:rPr>
        <w:rFonts w:ascii="Times New Roman" w:eastAsia="Times New Roman" w:hAnsi="Times New Roman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10" w15:restartNumberingAfterBreak="0">
    <w:nsid w:val="492E1AC5"/>
    <w:multiLevelType w:val="hybridMultilevel"/>
    <w:tmpl w:val="3F6C6AAC"/>
    <w:lvl w:ilvl="0" w:tplc="CAD84EA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DB88948">
      <w:start w:val="1"/>
      <w:numFmt w:val="lowerLetter"/>
      <w:lvlText w:val="%3."/>
      <w:lvlJc w:val="right"/>
      <w:pPr>
        <w:ind w:left="1173" w:hanging="180"/>
      </w:pPr>
      <w:rPr>
        <w:rFonts w:ascii="Times New Roman" w:eastAsia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75456D"/>
    <w:multiLevelType w:val="hybridMultilevel"/>
    <w:tmpl w:val="62082ADE"/>
    <w:lvl w:ilvl="0" w:tplc="4DC046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106274"/>
    <w:multiLevelType w:val="hybridMultilevel"/>
    <w:tmpl w:val="A694F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856009">
    <w:abstractNumId w:val="11"/>
  </w:num>
  <w:num w:numId="2" w16cid:durableId="1512406060">
    <w:abstractNumId w:val="5"/>
  </w:num>
  <w:num w:numId="3" w16cid:durableId="1824076904">
    <w:abstractNumId w:val="1"/>
  </w:num>
  <w:num w:numId="4" w16cid:durableId="736632172">
    <w:abstractNumId w:val="12"/>
  </w:num>
  <w:num w:numId="5" w16cid:durableId="1290016402">
    <w:abstractNumId w:val="3"/>
  </w:num>
  <w:num w:numId="6" w16cid:durableId="3452098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14031305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1137488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38596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5561805">
    <w:abstractNumId w:val="9"/>
  </w:num>
  <w:num w:numId="11" w16cid:durableId="1045980477">
    <w:abstractNumId w:val="0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4264653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21028538">
    <w:abstractNumId w:val="0"/>
  </w:num>
  <w:num w:numId="14" w16cid:durableId="807820465">
    <w:abstractNumId w:val="2"/>
  </w:num>
  <w:num w:numId="15" w16cid:durableId="1435444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C3C"/>
    <w:rsid w:val="00000E26"/>
    <w:rsid w:val="000205F2"/>
    <w:rsid w:val="000247B9"/>
    <w:rsid w:val="00033F6E"/>
    <w:rsid w:val="00052E61"/>
    <w:rsid w:val="000711F6"/>
    <w:rsid w:val="0008028B"/>
    <w:rsid w:val="000A7976"/>
    <w:rsid w:val="000C14F7"/>
    <w:rsid w:val="000C1725"/>
    <w:rsid w:val="000C2E0E"/>
    <w:rsid w:val="000D362A"/>
    <w:rsid w:val="000E7181"/>
    <w:rsid w:val="001073F0"/>
    <w:rsid w:val="00110B53"/>
    <w:rsid w:val="001115BB"/>
    <w:rsid w:val="00114960"/>
    <w:rsid w:val="00115DD8"/>
    <w:rsid w:val="001212C6"/>
    <w:rsid w:val="0012291F"/>
    <w:rsid w:val="00131E30"/>
    <w:rsid w:val="00137382"/>
    <w:rsid w:val="00141939"/>
    <w:rsid w:val="0014347F"/>
    <w:rsid w:val="001505AA"/>
    <w:rsid w:val="00155298"/>
    <w:rsid w:val="0016066F"/>
    <w:rsid w:val="00162E4F"/>
    <w:rsid w:val="00162FE1"/>
    <w:rsid w:val="001675BB"/>
    <w:rsid w:val="001A1016"/>
    <w:rsid w:val="001A55A1"/>
    <w:rsid w:val="001A5CA8"/>
    <w:rsid w:val="001B29A7"/>
    <w:rsid w:val="001C1C05"/>
    <w:rsid w:val="001C7A99"/>
    <w:rsid w:val="001D53BB"/>
    <w:rsid w:val="001F2C72"/>
    <w:rsid w:val="001F5B5D"/>
    <w:rsid w:val="00200E33"/>
    <w:rsid w:val="002033C4"/>
    <w:rsid w:val="0020357C"/>
    <w:rsid w:val="0021085D"/>
    <w:rsid w:val="002109F0"/>
    <w:rsid w:val="00210C7D"/>
    <w:rsid w:val="00226C7B"/>
    <w:rsid w:val="002422D8"/>
    <w:rsid w:val="002432BE"/>
    <w:rsid w:val="00247B82"/>
    <w:rsid w:val="002525B3"/>
    <w:rsid w:val="002644F6"/>
    <w:rsid w:val="00272E23"/>
    <w:rsid w:val="002A5F00"/>
    <w:rsid w:val="002A7F15"/>
    <w:rsid w:val="002D6C61"/>
    <w:rsid w:val="002E3CD6"/>
    <w:rsid w:val="002E5187"/>
    <w:rsid w:val="002E748A"/>
    <w:rsid w:val="002F48A4"/>
    <w:rsid w:val="003044BB"/>
    <w:rsid w:val="00310B72"/>
    <w:rsid w:val="00322045"/>
    <w:rsid w:val="00337E04"/>
    <w:rsid w:val="00340FAE"/>
    <w:rsid w:val="00350160"/>
    <w:rsid w:val="0035259B"/>
    <w:rsid w:val="00352FCE"/>
    <w:rsid w:val="00353C14"/>
    <w:rsid w:val="00356012"/>
    <w:rsid w:val="00356439"/>
    <w:rsid w:val="00361525"/>
    <w:rsid w:val="00364439"/>
    <w:rsid w:val="00367402"/>
    <w:rsid w:val="0037276B"/>
    <w:rsid w:val="00376767"/>
    <w:rsid w:val="003819A0"/>
    <w:rsid w:val="003920E2"/>
    <w:rsid w:val="0039422C"/>
    <w:rsid w:val="003A7633"/>
    <w:rsid w:val="003B60FC"/>
    <w:rsid w:val="003B73AC"/>
    <w:rsid w:val="003C399D"/>
    <w:rsid w:val="003C54C3"/>
    <w:rsid w:val="003D0742"/>
    <w:rsid w:val="003D78A7"/>
    <w:rsid w:val="003E05D7"/>
    <w:rsid w:val="003E0C84"/>
    <w:rsid w:val="003E346D"/>
    <w:rsid w:val="00401795"/>
    <w:rsid w:val="00403180"/>
    <w:rsid w:val="00404417"/>
    <w:rsid w:val="00406AC7"/>
    <w:rsid w:val="00412312"/>
    <w:rsid w:val="00414903"/>
    <w:rsid w:val="004224D2"/>
    <w:rsid w:val="00424502"/>
    <w:rsid w:val="004247A7"/>
    <w:rsid w:val="004312FD"/>
    <w:rsid w:val="00452DAD"/>
    <w:rsid w:val="004571E2"/>
    <w:rsid w:val="004652E0"/>
    <w:rsid w:val="004722C2"/>
    <w:rsid w:val="00474E65"/>
    <w:rsid w:val="00490F2B"/>
    <w:rsid w:val="004A5E3D"/>
    <w:rsid w:val="004A60C2"/>
    <w:rsid w:val="004A7879"/>
    <w:rsid w:val="004B3D3B"/>
    <w:rsid w:val="004C1D2A"/>
    <w:rsid w:val="004C3E7A"/>
    <w:rsid w:val="004D0471"/>
    <w:rsid w:val="004E42B7"/>
    <w:rsid w:val="004E5C5A"/>
    <w:rsid w:val="004F0CAF"/>
    <w:rsid w:val="004F5893"/>
    <w:rsid w:val="004F5D9A"/>
    <w:rsid w:val="004F643F"/>
    <w:rsid w:val="004F7263"/>
    <w:rsid w:val="00500799"/>
    <w:rsid w:val="00504E01"/>
    <w:rsid w:val="00520B2A"/>
    <w:rsid w:val="00522CCE"/>
    <w:rsid w:val="005249F0"/>
    <w:rsid w:val="00536660"/>
    <w:rsid w:val="0055068A"/>
    <w:rsid w:val="00551C3C"/>
    <w:rsid w:val="0055307B"/>
    <w:rsid w:val="00555A72"/>
    <w:rsid w:val="00557736"/>
    <w:rsid w:val="00560E23"/>
    <w:rsid w:val="00561483"/>
    <w:rsid w:val="00564807"/>
    <w:rsid w:val="00564FC7"/>
    <w:rsid w:val="00566288"/>
    <w:rsid w:val="00566600"/>
    <w:rsid w:val="00572D5C"/>
    <w:rsid w:val="005733EC"/>
    <w:rsid w:val="00573526"/>
    <w:rsid w:val="00573898"/>
    <w:rsid w:val="00585EEB"/>
    <w:rsid w:val="00591C43"/>
    <w:rsid w:val="00596795"/>
    <w:rsid w:val="005A58B1"/>
    <w:rsid w:val="005D1770"/>
    <w:rsid w:val="005D60EC"/>
    <w:rsid w:val="005E0FFC"/>
    <w:rsid w:val="005E4650"/>
    <w:rsid w:val="00607F1B"/>
    <w:rsid w:val="00625C3F"/>
    <w:rsid w:val="0063269E"/>
    <w:rsid w:val="00634614"/>
    <w:rsid w:val="00637924"/>
    <w:rsid w:val="00641EE9"/>
    <w:rsid w:val="006449D4"/>
    <w:rsid w:val="006449D8"/>
    <w:rsid w:val="0064598B"/>
    <w:rsid w:val="00646925"/>
    <w:rsid w:val="00664A97"/>
    <w:rsid w:val="00672F3F"/>
    <w:rsid w:val="00675C3D"/>
    <w:rsid w:val="00686BF9"/>
    <w:rsid w:val="00693194"/>
    <w:rsid w:val="006972E0"/>
    <w:rsid w:val="006A0FF5"/>
    <w:rsid w:val="006A648E"/>
    <w:rsid w:val="006C2A2B"/>
    <w:rsid w:val="006C2C4C"/>
    <w:rsid w:val="006D5C2E"/>
    <w:rsid w:val="006F0A45"/>
    <w:rsid w:val="006F1216"/>
    <w:rsid w:val="006F4AF5"/>
    <w:rsid w:val="006F5188"/>
    <w:rsid w:val="006F7818"/>
    <w:rsid w:val="00702ABE"/>
    <w:rsid w:val="00705579"/>
    <w:rsid w:val="00710420"/>
    <w:rsid w:val="00712A70"/>
    <w:rsid w:val="00713085"/>
    <w:rsid w:val="00716738"/>
    <w:rsid w:val="00721526"/>
    <w:rsid w:val="00721F48"/>
    <w:rsid w:val="00723CD4"/>
    <w:rsid w:val="007300F3"/>
    <w:rsid w:val="007422F1"/>
    <w:rsid w:val="00742BBD"/>
    <w:rsid w:val="00753AD5"/>
    <w:rsid w:val="00762187"/>
    <w:rsid w:val="00764A4A"/>
    <w:rsid w:val="00765F16"/>
    <w:rsid w:val="00792D60"/>
    <w:rsid w:val="007B1653"/>
    <w:rsid w:val="007B2D88"/>
    <w:rsid w:val="007C08BE"/>
    <w:rsid w:val="007C5E95"/>
    <w:rsid w:val="007C5F86"/>
    <w:rsid w:val="007E0215"/>
    <w:rsid w:val="007E62BA"/>
    <w:rsid w:val="007F6580"/>
    <w:rsid w:val="007F6FF5"/>
    <w:rsid w:val="007F739F"/>
    <w:rsid w:val="00803E34"/>
    <w:rsid w:val="0080671F"/>
    <w:rsid w:val="00810BF7"/>
    <w:rsid w:val="0081330F"/>
    <w:rsid w:val="00821C89"/>
    <w:rsid w:val="00823C59"/>
    <w:rsid w:val="0082670B"/>
    <w:rsid w:val="00836F5F"/>
    <w:rsid w:val="00842240"/>
    <w:rsid w:val="00843015"/>
    <w:rsid w:val="00852476"/>
    <w:rsid w:val="00856C5C"/>
    <w:rsid w:val="00864DAD"/>
    <w:rsid w:val="00866E96"/>
    <w:rsid w:val="00867A3C"/>
    <w:rsid w:val="00872058"/>
    <w:rsid w:val="00882DFE"/>
    <w:rsid w:val="008921A5"/>
    <w:rsid w:val="00897ED0"/>
    <w:rsid w:val="008A6A3D"/>
    <w:rsid w:val="008B737F"/>
    <w:rsid w:val="008C1CC6"/>
    <w:rsid w:val="008D59BF"/>
    <w:rsid w:val="008E17BE"/>
    <w:rsid w:val="008F1224"/>
    <w:rsid w:val="008F7BA9"/>
    <w:rsid w:val="0090043C"/>
    <w:rsid w:val="0091166E"/>
    <w:rsid w:val="0091407A"/>
    <w:rsid w:val="00914C2D"/>
    <w:rsid w:val="009269D7"/>
    <w:rsid w:val="009279B5"/>
    <w:rsid w:val="00930892"/>
    <w:rsid w:val="00934540"/>
    <w:rsid w:val="00953009"/>
    <w:rsid w:val="00961CEB"/>
    <w:rsid w:val="00983D0F"/>
    <w:rsid w:val="009853F2"/>
    <w:rsid w:val="0099016C"/>
    <w:rsid w:val="009946F4"/>
    <w:rsid w:val="009A003C"/>
    <w:rsid w:val="009A0C3E"/>
    <w:rsid w:val="009A1670"/>
    <w:rsid w:val="009A1A56"/>
    <w:rsid w:val="009A4359"/>
    <w:rsid w:val="009B6534"/>
    <w:rsid w:val="009C2D70"/>
    <w:rsid w:val="009D3068"/>
    <w:rsid w:val="009D5E3D"/>
    <w:rsid w:val="009E1CE2"/>
    <w:rsid w:val="009F033D"/>
    <w:rsid w:val="009F29FB"/>
    <w:rsid w:val="009F5A32"/>
    <w:rsid w:val="00A02BD8"/>
    <w:rsid w:val="00A22F05"/>
    <w:rsid w:val="00A26DFA"/>
    <w:rsid w:val="00A30ECD"/>
    <w:rsid w:val="00A32F46"/>
    <w:rsid w:val="00A35106"/>
    <w:rsid w:val="00A35E91"/>
    <w:rsid w:val="00A43831"/>
    <w:rsid w:val="00A52CA3"/>
    <w:rsid w:val="00A71626"/>
    <w:rsid w:val="00A74C94"/>
    <w:rsid w:val="00A76382"/>
    <w:rsid w:val="00A92EA6"/>
    <w:rsid w:val="00AA1E08"/>
    <w:rsid w:val="00AA7AED"/>
    <w:rsid w:val="00AB3FD8"/>
    <w:rsid w:val="00AB7AC7"/>
    <w:rsid w:val="00AC236C"/>
    <w:rsid w:val="00AD2520"/>
    <w:rsid w:val="00AE1178"/>
    <w:rsid w:val="00AE4269"/>
    <w:rsid w:val="00B047DA"/>
    <w:rsid w:val="00B177B6"/>
    <w:rsid w:val="00B202CB"/>
    <w:rsid w:val="00B25476"/>
    <w:rsid w:val="00B40B6D"/>
    <w:rsid w:val="00B466AB"/>
    <w:rsid w:val="00B5057C"/>
    <w:rsid w:val="00B53BFF"/>
    <w:rsid w:val="00B7157A"/>
    <w:rsid w:val="00B73B43"/>
    <w:rsid w:val="00BA212E"/>
    <w:rsid w:val="00BA28D0"/>
    <w:rsid w:val="00BA4B11"/>
    <w:rsid w:val="00BA6D65"/>
    <w:rsid w:val="00BB73A4"/>
    <w:rsid w:val="00BB796C"/>
    <w:rsid w:val="00BE0F08"/>
    <w:rsid w:val="00BE44EF"/>
    <w:rsid w:val="00BE5CCF"/>
    <w:rsid w:val="00BF3C5F"/>
    <w:rsid w:val="00BF7430"/>
    <w:rsid w:val="00C00CA4"/>
    <w:rsid w:val="00C0205C"/>
    <w:rsid w:val="00C13816"/>
    <w:rsid w:val="00C13A80"/>
    <w:rsid w:val="00C164EB"/>
    <w:rsid w:val="00C31218"/>
    <w:rsid w:val="00C35756"/>
    <w:rsid w:val="00C42E06"/>
    <w:rsid w:val="00C4374B"/>
    <w:rsid w:val="00C668CE"/>
    <w:rsid w:val="00C83038"/>
    <w:rsid w:val="00C86F7E"/>
    <w:rsid w:val="00C92532"/>
    <w:rsid w:val="00C97F85"/>
    <w:rsid w:val="00CC7611"/>
    <w:rsid w:val="00CD003C"/>
    <w:rsid w:val="00CD4AE6"/>
    <w:rsid w:val="00CD5436"/>
    <w:rsid w:val="00CE1CE2"/>
    <w:rsid w:val="00CE624B"/>
    <w:rsid w:val="00CF5759"/>
    <w:rsid w:val="00CF599F"/>
    <w:rsid w:val="00D15E90"/>
    <w:rsid w:val="00D27E73"/>
    <w:rsid w:val="00D33070"/>
    <w:rsid w:val="00D35E67"/>
    <w:rsid w:val="00D36117"/>
    <w:rsid w:val="00D5299B"/>
    <w:rsid w:val="00D53436"/>
    <w:rsid w:val="00D64665"/>
    <w:rsid w:val="00D917B2"/>
    <w:rsid w:val="00DA3D71"/>
    <w:rsid w:val="00DA7666"/>
    <w:rsid w:val="00DB12C5"/>
    <w:rsid w:val="00DB405B"/>
    <w:rsid w:val="00DC0FFE"/>
    <w:rsid w:val="00DD122F"/>
    <w:rsid w:val="00DD5826"/>
    <w:rsid w:val="00DF7EA8"/>
    <w:rsid w:val="00E01C5E"/>
    <w:rsid w:val="00E0579C"/>
    <w:rsid w:val="00E07355"/>
    <w:rsid w:val="00E11F2E"/>
    <w:rsid w:val="00E1583B"/>
    <w:rsid w:val="00E159D0"/>
    <w:rsid w:val="00E23D36"/>
    <w:rsid w:val="00E35E21"/>
    <w:rsid w:val="00E37879"/>
    <w:rsid w:val="00E433F9"/>
    <w:rsid w:val="00E55E7E"/>
    <w:rsid w:val="00E5620C"/>
    <w:rsid w:val="00E56446"/>
    <w:rsid w:val="00E63C06"/>
    <w:rsid w:val="00E709C6"/>
    <w:rsid w:val="00E74CBA"/>
    <w:rsid w:val="00EB40FB"/>
    <w:rsid w:val="00ED3055"/>
    <w:rsid w:val="00ED5DBE"/>
    <w:rsid w:val="00ED6C9F"/>
    <w:rsid w:val="00ED7176"/>
    <w:rsid w:val="00EF6743"/>
    <w:rsid w:val="00F065FC"/>
    <w:rsid w:val="00F13404"/>
    <w:rsid w:val="00F16FE4"/>
    <w:rsid w:val="00F179D9"/>
    <w:rsid w:val="00F226F7"/>
    <w:rsid w:val="00F42E54"/>
    <w:rsid w:val="00F5137E"/>
    <w:rsid w:val="00F55144"/>
    <w:rsid w:val="00F62243"/>
    <w:rsid w:val="00F72A1A"/>
    <w:rsid w:val="00F73C32"/>
    <w:rsid w:val="00F7568A"/>
    <w:rsid w:val="00F75DA1"/>
    <w:rsid w:val="00F917E9"/>
    <w:rsid w:val="00F9232C"/>
    <w:rsid w:val="00F92B66"/>
    <w:rsid w:val="00FA094A"/>
    <w:rsid w:val="00FA2E32"/>
    <w:rsid w:val="00FA38F6"/>
    <w:rsid w:val="00FA7E44"/>
    <w:rsid w:val="00FB74ED"/>
    <w:rsid w:val="00FC40F8"/>
    <w:rsid w:val="00FD0EEC"/>
    <w:rsid w:val="00FD7A79"/>
    <w:rsid w:val="00FE118C"/>
    <w:rsid w:val="00FE70A2"/>
    <w:rsid w:val="00FE72D2"/>
    <w:rsid w:val="00FF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0841720"/>
  <w15:docId w15:val="{1B61B0E7-6D6D-42FD-B33F-725E6D57D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0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8">
    <w:name w:val="heading 8"/>
    <w:basedOn w:val="Normale"/>
    <w:next w:val="Corpotesto"/>
    <w:link w:val="Titolo8Carattere"/>
    <w:semiHidden/>
    <w:unhideWhenUsed/>
    <w:qFormat/>
    <w:rsid w:val="00D15E90"/>
    <w:pPr>
      <w:spacing w:after="240"/>
      <w:outlineLvl w:val="7"/>
    </w:pPr>
    <w:rPr>
      <w:rFonts w:ascii="Arial" w:hAnsi="Arial" w:cs="Arial"/>
      <w:b/>
      <w:sz w:val="28"/>
      <w:szCs w:val="28"/>
      <w:lang w:eastAsia="en-US"/>
    </w:rPr>
  </w:style>
  <w:style w:type="paragraph" w:styleId="Titolo9">
    <w:name w:val="heading 9"/>
    <w:basedOn w:val="Normale"/>
    <w:next w:val="Corpotesto"/>
    <w:link w:val="Titolo9Carattere"/>
    <w:unhideWhenUsed/>
    <w:qFormat/>
    <w:rsid w:val="00D15E90"/>
    <w:pPr>
      <w:spacing w:before="240" w:after="240"/>
      <w:outlineLvl w:val="8"/>
    </w:pPr>
    <w:rPr>
      <w:rFonts w:ascii="Arial" w:hAnsi="Arial"/>
      <w:b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83038"/>
    <w:pPr>
      <w:tabs>
        <w:tab w:val="center" w:pos="4153"/>
        <w:tab w:val="right" w:pos="8306"/>
      </w:tabs>
    </w:pPr>
    <w:rPr>
      <w:rFonts w:asciiTheme="minorHAnsi" w:eastAsiaTheme="minorEastAsia" w:hAnsiTheme="minorHAnsi" w:cstheme="minorBidi"/>
      <w:sz w:val="22"/>
      <w:szCs w:val="22"/>
      <w:lang w:val="el-GR" w:eastAsia="zh-C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3038"/>
  </w:style>
  <w:style w:type="paragraph" w:styleId="Pidipagina">
    <w:name w:val="footer"/>
    <w:basedOn w:val="Normale"/>
    <w:link w:val="PidipaginaCarattere"/>
    <w:uiPriority w:val="99"/>
    <w:unhideWhenUsed/>
    <w:rsid w:val="00C83038"/>
    <w:pPr>
      <w:tabs>
        <w:tab w:val="center" w:pos="4153"/>
        <w:tab w:val="right" w:pos="8306"/>
      </w:tabs>
    </w:pPr>
    <w:rPr>
      <w:rFonts w:asciiTheme="minorHAnsi" w:eastAsiaTheme="minorEastAsia" w:hAnsiTheme="minorHAnsi" w:cstheme="minorBidi"/>
      <w:sz w:val="22"/>
      <w:szCs w:val="22"/>
      <w:lang w:val="el-GR" w:eastAsia="zh-C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303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30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303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83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C2D70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668C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l-GR" w:eastAsia="zh-C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D6C9F"/>
    <w:rPr>
      <w:color w:val="605E5C"/>
      <w:shd w:val="clear" w:color="auto" w:fill="E1DFDD"/>
    </w:rPr>
  </w:style>
  <w:style w:type="character" w:customStyle="1" w:styleId="Titolo8Carattere">
    <w:name w:val="Titolo 8 Carattere"/>
    <w:basedOn w:val="Carpredefinitoparagrafo"/>
    <w:link w:val="Titolo8"/>
    <w:semiHidden/>
    <w:rsid w:val="00D15E90"/>
    <w:rPr>
      <w:rFonts w:ascii="Arial" w:eastAsia="Times New Roman" w:hAnsi="Arial" w:cs="Arial"/>
      <w:b/>
      <w:sz w:val="28"/>
      <w:szCs w:val="28"/>
      <w:lang w:val="it-IT" w:eastAsia="en-US"/>
    </w:rPr>
  </w:style>
  <w:style w:type="character" w:customStyle="1" w:styleId="Titolo9Carattere">
    <w:name w:val="Titolo 9 Carattere"/>
    <w:basedOn w:val="Carpredefinitoparagrafo"/>
    <w:link w:val="Titolo9"/>
    <w:rsid w:val="00D15E90"/>
    <w:rPr>
      <w:rFonts w:ascii="Arial" w:eastAsia="Times New Roman" w:hAnsi="Arial" w:cs="Times New Roman"/>
      <w:b/>
      <w:sz w:val="24"/>
      <w:szCs w:val="28"/>
      <w:lang w:val="it-IT" w:eastAsia="en-US"/>
    </w:rPr>
  </w:style>
  <w:style w:type="paragraph" w:styleId="Corpotesto">
    <w:name w:val="Body Text"/>
    <w:basedOn w:val="Normale"/>
    <w:link w:val="CorpotestoCarattere"/>
    <w:unhideWhenUsed/>
    <w:qFormat/>
    <w:rsid w:val="00D15E90"/>
    <w:pPr>
      <w:spacing w:before="120" w:after="120"/>
    </w:pPr>
    <w:rPr>
      <w:rFonts w:ascii="Arial" w:hAnsi="Arial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rsid w:val="00D15E90"/>
    <w:rPr>
      <w:rFonts w:ascii="Arial" w:eastAsia="Times New Roman" w:hAnsi="Arial" w:cs="Times New Roman"/>
      <w:sz w:val="20"/>
      <w:szCs w:val="20"/>
      <w:lang w:val="it-IT" w:eastAsia="en-US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15E90"/>
    <w:pPr>
      <w:spacing w:before="60" w:after="60"/>
      <w:ind w:left="340" w:hanging="340"/>
    </w:pPr>
    <w:rPr>
      <w:rFonts w:ascii="Arial" w:hAnsi="Arial"/>
      <w:sz w:val="16"/>
      <w:szCs w:val="18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15E90"/>
    <w:rPr>
      <w:rFonts w:ascii="Arial" w:eastAsia="Times New Roman" w:hAnsi="Arial" w:cs="Times New Roman"/>
      <w:sz w:val="16"/>
      <w:szCs w:val="18"/>
      <w:lang w:val="it-IT" w:eastAsia="en-US"/>
    </w:rPr>
  </w:style>
  <w:style w:type="paragraph" w:customStyle="1" w:styleId="Datititeff">
    <w:name w:val="Dati tit eff"/>
    <w:basedOn w:val="Corpotesto"/>
    <w:qFormat/>
    <w:rsid w:val="00D15E90"/>
    <w:pPr>
      <w:tabs>
        <w:tab w:val="left" w:pos="3402"/>
      </w:tabs>
      <w:spacing w:before="0" w:after="0"/>
      <w:ind w:left="680"/>
    </w:pPr>
  </w:style>
  <w:style w:type="paragraph" w:customStyle="1" w:styleId="Datititeffcasella">
    <w:name w:val="Dati tit eff casella"/>
    <w:basedOn w:val="Corpotesto"/>
    <w:qFormat/>
    <w:rsid w:val="00D15E90"/>
    <w:rPr>
      <w:lang w:val="en-US"/>
    </w:rPr>
  </w:style>
  <w:style w:type="character" w:styleId="Rimandonotaapidipagina">
    <w:name w:val="footnote reference"/>
    <w:semiHidden/>
    <w:unhideWhenUsed/>
    <w:rsid w:val="00D15E90"/>
    <w:rPr>
      <w:rFonts w:ascii="Times New Roman" w:hAnsi="Times New Roman" w:cs="Times New Roman" w:hint="default"/>
      <w:vertAlign w:val="superscript"/>
    </w:rPr>
  </w:style>
  <w:style w:type="paragraph" w:styleId="NormaleWeb">
    <w:name w:val="Normal (Web)"/>
    <w:basedOn w:val="Normale"/>
    <w:uiPriority w:val="99"/>
    <w:unhideWhenUsed/>
    <w:rsid w:val="00F75DA1"/>
    <w:pPr>
      <w:spacing w:before="100" w:beforeAutospacing="1" w:after="100" w:afterAutospacing="1"/>
    </w:pPr>
  </w:style>
  <w:style w:type="character" w:styleId="Rimandocommento">
    <w:name w:val="annotation reference"/>
    <w:basedOn w:val="Carpredefinitoparagrafo"/>
    <w:uiPriority w:val="99"/>
    <w:semiHidden/>
    <w:unhideWhenUsed/>
    <w:rsid w:val="00B53B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53BF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53BFF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53B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53BFF"/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paragraph" w:styleId="Revisione">
    <w:name w:val="Revision"/>
    <w:hidden/>
    <w:uiPriority w:val="99"/>
    <w:semiHidden/>
    <w:rsid w:val="00BA6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134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it-CH" w:eastAsia="it-CH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13404"/>
    <w:rPr>
      <w:rFonts w:ascii="Courier New" w:eastAsia="Times New Roman" w:hAnsi="Courier New" w:cs="Courier New"/>
      <w:sz w:val="20"/>
      <w:szCs w:val="20"/>
      <w:lang w:val="it-CH" w:eastAsia="it-CH"/>
    </w:rPr>
  </w:style>
  <w:style w:type="character" w:customStyle="1" w:styleId="y2iqfc">
    <w:name w:val="y2iqfc"/>
    <w:basedOn w:val="Carpredefinitoparagrafo"/>
    <w:rsid w:val="00F13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6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0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7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92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0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29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18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48154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60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9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4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9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3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862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11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53846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38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8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83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3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3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5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9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99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93570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845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6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4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0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50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76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486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96364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568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3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1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73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09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72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928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84015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91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3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0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9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4846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35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339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52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4620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146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002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59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583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434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683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504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577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795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1593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6833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s://www.google.gr/url?sa=i&amp;rct=j&amp;q=&amp;esrc=s&amp;source=imgres&amp;cd=&amp;cad=rja&amp;uact=8&amp;ved=0ahUKEwjbjbXz09HUAhXKXRQKHf1KA2kQjRwIBw&amp;url=https://en.wikipedia.org/wiki/Recycling&amp;psig=AFQjCNFQ3yrCw6aDHiYVkTsNiIHKzmkRzQ&amp;ust=1498227874252542" TargetMode="External"/><Relationship Id="rId1" Type="http://schemas.openxmlformats.org/officeDocument/2006/relationships/image" Target="media/image4.jpeg"/><Relationship Id="rId5" Type="http://schemas.openxmlformats.org/officeDocument/2006/relationships/hyperlink" Target="http://www.dewavegroup.com" TargetMode="External"/><Relationship Id="rId4" Type="http://schemas.openxmlformats.org/officeDocument/2006/relationships/hyperlink" Target="mailto:info@dewavegroup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sum\Documents\Commerciale\s719-s720\Letter_MeyerWerf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c86df2d-8a96-47b8-a325-4ee35a26f5d7">
      <UserInfo>
        <DisplayName>Valletta Diego</DisplayName>
        <AccountId>275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82175B104B5494B940CA122B528852A" ma:contentTypeVersion="9" ma:contentTypeDescription="Creare un nuovo documento." ma:contentTypeScope="" ma:versionID="fd2766fe4f20b20d7a1ee8bf696d4009">
  <xsd:schema xmlns:xsd="http://www.w3.org/2001/XMLSchema" xmlns:xs="http://www.w3.org/2001/XMLSchema" xmlns:p="http://schemas.microsoft.com/office/2006/metadata/properties" xmlns:ns2="2fd10ccc-d5e6-4abb-8982-48243cc81e45" xmlns:ns3="dc86df2d-8a96-47b8-a325-4ee35a26f5d7" targetNamespace="http://schemas.microsoft.com/office/2006/metadata/properties" ma:root="true" ma:fieldsID="4b175d164a63f68a87585fea2d6f9d1d" ns2:_="" ns3:_="">
    <xsd:import namespace="2fd10ccc-d5e6-4abb-8982-48243cc81e45"/>
    <xsd:import namespace="dc86df2d-8a96-47b8-a325-4ee35a26f5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10ccc-d5e6-4abb-8982-48243cc81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6df2d-8a96-47b8-a325-4ee35a26f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E00D1-8508-40B2-9C5E-8FD2E80A9B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32ADB7-DD18-4206-88E1-AFA1BAD14036}">
  <ds:schemaRefs>
    <ds:schemaRef ds:uri="http://schemas.microsoft.com/office/2006/metadata/properties"/>
    <ds:schemaRef ds:uri="http://schemas.microsoft.com/office/infopath/2007/PartnerControls"/>
    <ds:schemaRef ds:uri="dc86df2d-8a96-47b8-a325-4ee35a26f5d7"/>
  </ds:schemaRefs>
</ds:datastoreItem>
</file>

<file path=customXml/itemProps3.xml><?xml version="1.0" encoding="utf-8"?>
<ds:datastoreItem xmlns:ds="http://schemas.openxmlformats.org/officeDocument/2006/customXml" ds:itemID="{914901F7-0F2F-4D85-81EA-8F08E68D3C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10ccc-d5e6-4abb-8982-48243cc81e45"/>
    <ds:schemaRef ds:uri="dc86df2d-8a96-47b8-a325-4ee35a26f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36FBF2-8DAB-4C87-82F6-DD618DAB2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Letter_MeyerWerft</Template>
  <TotalTime>13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Casu Matilde</dc:creator>
  <cp:keywords/>
  <dc:description/>
  <cp:lastModifiedBy>Starcomunicazione</cp:lastModifiedBy>
  <cp:revision>6</cp:revision>
  <cp:lastPrinted>2022-02-09T14:23:00Z</cp:lastPrinted>
  <dcterms:created xsi:type="dcterms:W3CDTF">2022-04-12T05:21:00Z</dcterms:created>
  <dcterms:modified xsi:type="dcterms:W3CDTF">2022-04-12T15:24:00Z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0x010100482175B104B5494B940CA122B528852A</vt:lpwstr>
  </property>
</Properties>
</file>