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1DE8" w14:textId="77777777" w:rsidR="003D6329" w:rsidRDefault="003D6329" w:rsidP="003837F5">
      <w:pPr>
        <w:tabs>
          <w:tab w:val="center" w:pos="4819"/>
          <w:tab w:val="left" w:pos="6360"/>
        </w:tabs>
        <w:rPr>
          <w:sz w:val="28"/>
          <w:szCs w:val="28"/>
          <w:u w:val="single"/>
        </w:rPr>
      </w:pPr>
    </w:p>
    <w:p w14:paraId="665CC281" w14:textId="77777777" w:rsidR="001A349C" w:rsidRDefault="001A349C" w:rsidP="003D6329">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5FC2B6EE" w14:textId="77777777" w:rsidR="001C4903" w:rsidRDefault="001C4903" w:rsidP="00797479">
      <w:pPr>
        <w:spacing w:line="235" w:lineRule="atLeast"/>
        <w:rPr>
          <w:rFonts w:ascii="Helv" w:hAnsi="Helv"/>
          <w:color w:val="000000"/>
          <w:sz w:val="36"/>
          <w:szCs w:val="36"/>
        </w:rPr>
      </w:pPr>
    </w:p>
    <w:p w14:paraId="26C04B4E" w14:textId="77777777" w:rsidR="00163D2A" w:rsidRPr="00163D2A" w:rsidRDefault="00163D2A" w:rsidP="00163D2A">
      <w:pPr>
        <w:spacing w:line="235" w:lineRule="atLeast"/>
        <w:jc w:val="center"/>
        <w:rPr>
          <w:rFonts w:ascii="Helv" w:hAnsi="Helv"/>
          <w:sz w:val="36"/>
          <w:szCs w:val="36"/>
        </w:rPr>
      </w:pPr>
      <w:r w:rsidRPr="00163D2A">
        <w:rPr>
          <w:rFonts w:ascii="Helv" w:hAnsi="Helv"/>
          <w:sz w:val="36"/>
          <w:szCs w:val="36"/>
        </w:rPr>
        <w:t>Stefano Messina (ASSARMATORI) in Senato:</w:t>
      </w:r>
    </w:p>
    <w:p w14:paraId="508F915A" w14:textId="3A15C1C2" w:rsidR="00D060C3" w:rsidRPr="0061776B" w:rsidRDefault="00163D2A" w:rsidP="00163D2A">
      <w:pPr>
        <w:spacing w:line="235" w:lineRule="atLeast"/>
        <w:jc w:val="center"/>
        <w:rPr>
          <w:rFonts w:ascii="Helv" w:hAnsi="Helv"/>
          <w:sz w:val="36"/>
          <w:szCs w:val="36"/>
        </w:rPr>
      </w:pPr>
      <w:r w:rsidRPr="00163D2A">
        <w:rPr>
          <w:rFonts w:ascii="Helv" w:hAnsi="Helv"/>
          <w:sz w:val="36"/>
          <w:szCs w:val="36"/>
        </w:rPr>
        <w:t>“Aiuti prioritari alle linee marittime essenziali”</w:t>
      </w:r>
    </w:p>
    <w:p w14:paraId="3F14FB60" w14:textId="77777777" w:rsidR="00464CC7" w:rsidRDefault="00464CC7" w:rsidP="00464CC7">
      <w:pPr>
        <w:spacing w:line="235" w:lineRule="atLeast"/>
        <w:jc w:val="both"/>
        <w:rPr>
          <w:rFonts w:ascii="Arial" w:eastAsia="Times New Roman" w:hAnsi="Arial" w:cs="Arial"/>
          <w:lang w:val="it-CH" w:eastAsia="it-CH"/>
        </w:rPr>
      </w:pPr>
    </w:p>
    <w:p w14:paraId="02C353A7" w14:textId="77777777" w:rsidR="00163D2A" w:rsidRPr="00464CC7" w:rsidRDefault="00163D2A" w:rsidP="00464CC7">
      <w:pPr>
        <w:spacing w:line="235" w:lineRule="atLeast"/>
        <w:jc w:val="both"/>
        <w:rPr>
          <w:rFonts w:ascii="Arial" w:eastAsia="Times New Roman" w:hAnsi="Arial" w:cs="Arial"/>
          <w:lang w:val="it-CH" w:eastAsia="it-CH"/>
        </w:rPr>
      </w:pPr>
    </w:p>
    <w:p w14:paraId="15C2C82C" w14:textId="77777777" w:rsidR="00163D2A" w:rsidRPr="00163D2A" w:rsidRDefault="00163D2A" w:rsidP="00163D2A">
      <w:pPr>
        <w:spacing w:line="235" w:lineRule="atLeast"/>
        <w:jc w:val="both"/>
        <w:rPr>
          <w:rFonts w:ascii="Arial" w:eastAsia="Times New Roman" w:hAnsi="Arial" w:cs="Arial"/>
          <w:lang w:val="it-CH" w:eastAsia="it-CH"/>
        </w:rPr>
      </w:pPr>
      <w:r w:rsidRPr="00163D2A">
        <w:rPr>
          <w:rFonts w:ascii="Arial" w:eastAsia="Times New Roman" w:hAnsi="Arial" w:cs="Arial"/>
          <w:lang w:val="it-CH" w:eastAsia="it-CH"/>
        </w:rPr>
        <w:t>Nessuna contrapposizione rispetto alla presenza di Costa Crociere sulle rotte nazionali, ma conferma di una priorità: se ci sono risorse per sostenere le compagnie di navigazione, queste debbono andare a chi svolge servizi di carattere pubblico, nel trasporto merci e passeggeri e nei collegamenti con le isole. Questo in sintesi il contenuto dell’intervento del Presidente di ASSARMATORI, Stefano Messina, in occasione dell'audizione alla VIII Commissione Permanente Lavori Pubblici Comunicazioni del Senato svoltasi questa mattina.</w:t>
      </w:r>
    </w:p>
    <w:p w14:paraId="6C85F87A" w14:textId="5B90F9E7" w:rsidR="00163D2A" w:rsidRPr="00163D2A" w:rsidRDefault="00163D2A" w:rsidP="00163D2A">
      <w:pPr>
        <w:spacing w:line="235" w:lineRule="atLeast"/>
        <w:jc w:val="both"/>
        <w:rPr>
          <w:rFonts w:ascii="Arial" w:eastAsia="Times New Roman" w:hAnsi="Arial" w:cs="Arial"/>
          <w:lang w:val="it-CH" w:eastAsia="it-CH"/>
        </w:rPr>
      </w:pPr>
      <w:r w:rsidRPr="00163D2A">
        <w:rPr>
          <w:rFonts w:ascii="Arial" w:eastAsia="Times New Roman" w:hAnsi="Arial" w:cs="Arial"/>
          <w:lang w:val="it-CH" w:eastAsia="it-CH"/>
        </w:rPr>
        <w:t>“Se Costa vuole gestire crociere sulle rotte nazionali, lo può̀ fare tranquillamente sulla base delle norme vigenti" ma "se ci sono aiuti (e il recupero di somme non erogate è u</w:t>
      </w:r>
      <w:r w:rsidR="00EF2664">
        <w:rPr>
          <w:rFonts w:ascii="Arial" w:eastAsia="Times New Roman" w:hAnsi="Arial" w:cs="Arial"/>
          <w:lang w:val="it-CH" w:eastAsia="it-CH"/>
        </w:rPr>
        <w:t>n aiuto), vanno dati per equità</w:t>
      </w:r>
      <w:bookmarkStart w:id="0" w:name="_GoBack"/>
      <w:bookmarkEnd w:id="0"/>
      <w:r w:rsidRPr="00163D2A">
        <w:rPr>
          <w:rFonts w:ascii="Arial" w:eastAsia="Times New Roman" w:hAnsi="Arial" w:cs="Arial"/>
          <w:lang w:val="it-CH" w:eastAsia="it-CH"/>
        </w:rPr>
        <w:t xml:space="preserve"> e per giustizia a chi esercita cabotaggio come servizio pubblico essenziale, come collegamento tra le isole maggiori o come trasporto combinato passeggeri e merci con navi </w:t>
      </w:r>
      <w:r>
        <w:rPr>
          <w:rFonts w:ascii="Arial" w:eastAsia="Times New Roman" w:hAnsi="Arial" w:cs="Arial"/>
          <w:lang w:val="it-CH" w:eastAsia="it-CH"/>
        </w:rPr>
        <w:t>Ro-Ro</w:t>
      </w:r>
      <w:r w:rsidRPr="00163D2A">
        <w:rPr>
          <w:rFonts w:ascii="Arial" w:eastAsia="Times New Roman" w:hAnsi="Arial" w:cs="Arial"/>
          <w:lang w:val="it-CH" w:eastAsia="it-CH"/>
        </w:rPr>
        <w:t xml:space="preserve">". </w:t>
      </w:r>
      <w:r>
        <w:rPr>
          <w:rFonts w:ascii="Arial" w:eastAsia="Times New Roman" w:hAnsi="Arial" w:cs="Arial"/>
          <w:lang w:val="it-CH" w:eastAsia="it-CH"/>
        </w:rPr>
        <w:t>È</w:t>
      </w:r>
      <w:r w:rsidRPr="00163D2A">
        <w:rPr>
          <w:rFonts w:ascii="Arial" w:eastAsia="Times New Roman" w:hAnsi="Arial" w:cs="Arial"/>
          <w:lang w:val="it-CH" w:eastAsia="it-CH"/>
        </w:rPr>
        <w:t xml:space="preserve"> quanto ha ribadito Messina, facendo chiarezza anche su "un equivoco" riguardo all'opposizione dell'Associazione, aderente a </w:t>
      </w:r>
      <w:proofErr w:type="spellStart"/>
      <w:r w:rsidRPr="00163D2A">
        <w:rPr>
          <w:rFonts w:ascii="Arial" w:eastAsia="Times New Roman" w:hAnsi="Arial" w:cs="Arial"/>
          <w:lang w:val="it-CH" w:eastAsia="it-CH"/>
        </w:rPr>
        <w:t>Conftrasporto</w:t>
      </w:r>
      <w:proofErr w:type="spellEnd"/>
      <w:r w:rsidRPr="00163D2A">
        <w:rPr>
          <w:rFonts w:ascii="Arial" w:eastAsia="Times New Roman" w:hAnsi="Arial" w:cs="Arial"/>
          <w:lang w:val="it-CH" w:eastAsia="it-CH"/>
        </w:rPr>
        <w:t xml:space="preserve"> Confcommercio, all'emendamento di </w:t>
      </w:r>
      <w:proofErr w:type="spellStart"/>
      <w:r w:rsidRPr="00163D2A">
        <w:rPr>
          <w:rFonts w:ascii="Arial" w:eastAsia="Times New Roman" w:hAnsi="Arial" w:cs="Arial"/>
          <w:lang w:val="it-CH" w:eastAsia="it-CH"/>
        </w:rPr>
        <w:t>Confitarma</w:t>
      </w:r>
      <w:proofErr w:type="spellEnd"/>
      <w:r w:rsidRPr="00163D2A">
        <w:rPr>
          <w:rFonts w:ascii="Arial" w:eastAsia="Times New Roman" w:hAnsi="Arial" w:cs="Arial"/>
          <w:lang w:val="it-CH" w:eastAsia="it-CH"/>
        </w:rPr>
        <w:t xml:space="preserve"> al DL Rilancio, emendamento fin</w:t>
      </w:r>
      <w:r w:rsidR="00EF2664">
        <w:rPr>
          <w:rFonts w:ascii="Arial" w:eastAsia="Times New Roman" w:hAnsi="Arial" w:cs="Arial"/>
          <w:lang w:val="it-CH" w:eastAsia="it-CH"/>
        </w:rPr>
        <w:t>alizzato a consentire a chi già</w:t>
      </w:r>
      <w:r w:rsidRPr="00163D2A">
        <w:rPr>
          <w:rFonts w:ascii="Arial" w:eastAsia="Times New Roman" w:hAnsi="Arial" w:cs="Arial"/>
          <w:lang w:val="it-CH" w:eastAsia="it-CH"/>
        </w:rPr>
        <w:t xml:space="preserve"> beneficia delle agevolazioni fiscali e contributive del Registro </w:t>
      </w:r>
      <w:r>
        <w:rPr>
          <w:rFonts w:ascii="Arial" w:eastAsia="Times New Roman" w:hAnsi="Arial" w:cs="Arial"/>
          <w:lang w:val="it-CH" w:eastAsia="it-CH"/>
        </w:rPr>
        <w:t>I</w:t>
      </w:r>
      <w:r w:rsidRPr="00163D2A">
        <w:rPr>
          <w:rFonts w:ascii="Arial" w:eastAsia="Times New Roman" w:hAnsi="Arial" w:cs="Arial"/>
          <w:lang w:val="it-CH" w:eastAsia="it-CH"/>
        </w:rPr>
        <w:t>nternazionale di operare anche su rotte di cabotaggio nazionale.</w:t>
      </w:r>
    </w:p>
    <w:p w14:paraId="37A815F3" w14:textId="4638C943" w:rsidR="00703209" w:rsidRDefault="00163D2A" w:rsidP="00163D2A">
      <w:pPr>
        <w:spacing w:line="235" w:lineRule="atLeast"/>
        <w:jc w:val="both"/>
        <w:rPr>
          <w:rFonts w:ascii="Arial" w:eastAsia="Times New Roman" w:hAnsi="Arial" w:cs="Arial"/>
          <w:lang w:val="it-CH" w:eastAsia="it-CH"/>
        </w:rPr>
      </w:pPr>
      <w:r w:rsidRPr="00163D2A">
        <w:rPr>
          <w:rFonts w:ascii="Arial" w:eastAsia="Times New Roman" w:hAnsi="Arial" w:cs="Arial"/>
          <w:lang w:val="it-CH" w:eastAsia="it-CH"/>
        </w:rPr>
        <w:t xml:space="preserve">"È una questione di giustizia, e non esiste alcuna polemica rispetto ai colleghi di </w:t>
      </w:r>
      <w:proofErr w:type="spellStart"/>
      <w:r w:rsidRPr="00163D2A">
        <w:rPr>
          <w:rFonts w:ascii="Arial" w:eastAsia="Times New Roman" w:hAnsi="Arial" w:cs="Arial"/>
          <w:lang w:val="it-CH" w:eastAsia="it-CH"/>
        </w:rPr>
        <w:t>Confitarma</w:t>
      </w:r>
      <w:proofErr w:type="spellEnd"/>
      <w:r w:rsidRPr="00163D2A">
        <w:rPr>
          <w:rFonts w:ascii="Arial" w:eastAsia="Times New Roman" w:hAnsi="Arial" w:cs="Arial"/>
          <w:lang w:val="it-CH" w:eastAsia="it-CH"/>
        </w:rPr>
        <w:t>", afferma il Presidente di ASSARMATORI</w:t>
      </w:r>
      <w:r>
        <w:rPr>
          <w:rFonts w:ascii="Arial" w:eastAsia="Times New Roman" w:hAnsi="Arial" w:cs="Arial"/>
          <w:lang w:val="it-CH" w:eastAsia="it-CH"/>
        </w:rPr>
        <w:t>,</w:t>
      </w:r>
      <w:r w:rsidRPr="00163D2A">
        <w:rPr>
          <w:rFonts w:ascii="Arial" w:eastAsia="Times New Roman" w:hAnsi="Arial" w:cs="Arial"/>
          <w:lang w:val="it-CH" w:eastAsia="it-CH"/>
        </w:rPr>
        <w:t xml:space="preserve"> sottolineando come le crociere siano "ormai tutte in mano ad alcune multinazionali</w:t>
      </w:r>
      <w:r w:rsidR="00EF2664">
        <w:rPr>
          <w:rFonts w:ascii="Arial" w:eastAsia="Times New Roman" w:hAnsi="Arial" w:cs="Arial"/>
          <w:lang w:val="it-CH" w:eastAsia="it-CH"/>
        </w:rPr>
        <w:t xml:space="preserve"> del settore: fra queste la più</w:t>
      </w:r>
      <w:r w:rsidRPr="00163D2A">
        <w:rPr>
          <w:rFonts w:ascii="Arial" w:eastAsia="Times New Roman" w:hAnsi="Arial" w:cs="Arial"/>
          <w:lang w:val="it-CH" w:eastAsia="it-CH"/>
        </w:rPr>
        <w:t xml:space="preserve"> grande è Carnival che ha acquisito già da numerosi anni anche Costa Crociere che utilizza la bandiera italiana (ed è importantissimo che lo faccia)". Invece, osserva Messina, "il cabotaggio è un'infras</w:t>
      </w:r>
      <w:r>
        <w:rPr>
          <w:rFonts w:ascii="Arial" w:eastAsia="Times New Roman" w:hAnsi="Arial" w:cs="Arial"/>
          <w:lang w:val="it-CH" w:eastAsia="it-CH"/>
        </w:rPr>
        <w:t xml:space="preserve">truttura insostituibile, non </w:t>
      </w:r>
      <w:r w:rsidRPr="00163D2A">
        <w:rPr>
          <w:rFonts w:ascii="Arial" w:eastAsia="Times New Roman" w:hAnsi="Arial" w:cs="Arial"/>
          <w:lang w:val="it-CH" w:eastAsia="it-CH"/>
        </w:rPr>
        <w:t>sono presenti operatori</w:t>
      </w:r>
      <w:r>
        <w:rPr>
          <w:rFonts w:ascii="Arial" w:eastAsia="Times New Roman" w:hAnsi="Arial" w:cs="Arial"/>
          <w:lang w:val="it-CH" w:eastAsia="it-CH"/>
        </w:rPr>
        <w:t xml:space="preserve"> </w:t>
      </w:r>
      <w:r w:rsidRPr="00163D2A">
        <w:rPr>
          <w:rFonts w:ascii="Arial" w:eastAsia="Times New Roman" w:hAnsi="Arial" w:cs="Arial"/>
          <w:lang w:val="it-CH" w:eastAsia="it-CH"/>
        </w:rPr>
        <w:t>esteri. Sono tutte aziende italiane, di bandiera italiana, con lavoratori italiani. Queste hanno bisogno di sostegno</w:t>
      </w:r>
      <w:r>
        <w:rPr>
          <w:rFonts w:ascii="Arial" w:eastAsia="Times New Roman" w:hAnsi="Arial" w:cs="Arial"/>
          <w:lang w:val="it-CH" w:eastAsia="it-CH"/>
        </w:rPr>
        <w:t>”</w:t>
      </w:r>
      <w:r w:rsidRPr="00163D2A">
        <w:rPr>
          <w:rFonts w:ascii="Arial" w:eastAsia="Times New Roman" w:hAnsi="Arial" w:cs="Arial"/>
          <w:lang w:val="it-CH" w:eastAsia="it-CH"/>
        </w:rPr>
        <w:t xml:space="preserve">. </w:t>
      </w:r>
      <w:r>
        <w:rPr>
          <w:rFonts w:ascii="Arial" w:eastAsia="Times New Roman" w:hAnsi="Arial" w:cs="Arial"/>
          <w:lang w:val="it-CH" w:eastAsia="it-CH"/>
        </w:rPr>
        <w:t>“</w:t>
      </w:r>
      <w:r w:rsidRPr="00163D2A">
        <w:rPr>
          <w:rFonts w:ascii="Arial" w:eastAsia="Times New Roman" w:hAnsi="Arial" w:cs="Arial"/>
          <w:lang w:val="it-CH" w:eastAsia="it-CH"/>
        </w:rPr>
        <w:t>E senza aiuti</w:t>
      </w:r>
      <w:r>
        <w:rPr>
          <w:rFonts w:ascii="Arial" w:eastAsia="Times New Roman" w:hAnsi="Arial" w:cs="Arial"/>
          <w:lang w:val="it-CH" w:eastAsia="it-CH"/>
        </w:rPr>
        <w:t>”</w:t>
      </w:r>
      <w:r w:rsidRPr="00163D2A">
        <w:rPr>
          <w:rFonts w:ascii="Arial" w:eastAsia="Times New Roman" w:hAnsi="Arial" w:cs="Arial"/>
          <w:lang w:val="it-CH" w:eastAsia="it-CH"/>
        </w:rPr>
        <w:t xml:space="preserve">, è l'allarme di ASSARMATORI, </w:t>
      </w:r>
      <w:r>
        <w:rPr>
          <w:rFonts w:ascii="Arial" w:eastAsia="Times New Roman" w:hAnsi="Arial" w:cs="Arial"/>
          <w:lang w:val="it-CH" w:eastAsia="it-CH"/>
        </w:rPr>
        <w:t>“</w:t>
      </w:r>
      <w:r w:rsidRPr="00163D2A">
        <w:rPr>
          <w:rFonts w:ascii="Arial" w:eastAsia="Times New Roman" w:hAnsi="Arial" w:cs="Arial"/>
          <w:lang w:val="it-CH" w:eastAsia="it-CH"/>
        </w:rPr>
        <w:t>il lavoro di decine di migliaia di marittimi italiani è a rischio".</w:t>
      </w:r>
    </w:p>
    <w:p w14:paraId="3F368946" w14:textId="77777777" w:rsidR="00163D2A" w:rsidRDefault="00163D2A" w:rsidP="00163D2A">
      <w:pPr>
        <w:spacing w:line="235" w:lineRule="atLeast"/>
        <w:jc w:val="both"/>
        <w:rPr>
          <w:rFonts w:ascii="Arial" w:eastAsia="Times New Roman" w:hAnsi="Arial" w:cs="Arial"/>
          <w:lang w:val="it-CH" w:eastAsia="it-CH"/>
        </w:rPr>
      </w:pPr>
    </w:p>
    <w:p w14:paraId="2A3D0A5D" w14:textId="77777777" w:rsidR="00163D2A" w:rsidRDefault="00163D2A" w:rsidP="00163D2A">
      <w:pPr>
        <w:spacing w:line="235" w:lineRule="atLeast"/>
        <w:jc w:val="both"/>
        <w:rPr>
          <w:rFonts w:ascii="Arial" w:eastAsia="Times New Roman" w:hAnsi="Arial" w:cs="Arial"/>
          <w:color w:val="000000"/>
        </w:rPr>
      </w:pPr>
    </w:p>
    <w:p w14:paraId="4D823481" w14:textId="683A9898"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9A1378">
        <w:rPr>
          <w:rFonts w:ascii="Arial" w:eastAsia="Times New Roman" w:hAnsi="Arial" w:cs="Arial"/>
          <w:color w:val="000000"/>
        </w:rPr>
        <w:t>9</w:t>
      </w:r>
      <w:r w:rsidR="00C42D5F">
        <w:rPr>
          <w:rFonts w:ascii="Arial" w:eastAsia="Times New Roman" w:hAnsi="Arial" w:cs="Arial"/>
          <w:color w:val="000000"/>
        </w:rPr>
        <w:t xml:space="preserve"> giugno</w:t>
      </w:r>
      <w:r>
        <w:rPr>
          <w:rFonts w:ascii="Arial" w:eastAsia="Times New Roman" w:hAnsi="Arial" w:cs="Arial"/>
          <w:color w:val="000000"/>
        </w:rPr>
        <w:t xml:space="preserve"> 2020</w:t>
      </w:r>
    </w:p>
    <w:p w14:paraId="2D8C3C0F" w14:textId="77777777" w:rsidR="0051386F" w:rsidRDefault="0051386F" w:rsidP="001A349C">
      <w:pPr>
        <w:pStyle w:val="Nessunaspaziatura"/>
      </w:pPr>
    </w:p>
    <w:p w14:paraId="001AAC26" w14:textId="77777777" w:rsidR="001A7A31" w:rsidRDefault="001A7A31" w:rsidP="001A349C">
      <w:pPr>
        <w:pStyle w:val="Nessunaspaziatura"/>
      </w:pPr>
    </w:p>
    <w:p w14:paraId="36BD1FAB" w14:textId="77777777" w:rsidR="001A349C" w:rsidRDefault="001A349C" w:rsidP="001A349C">
      <w:pPr>
        <w:pStyle w:val="Nessunaspaziatura"/>
      </w:pPr>
      <w:r>
        <w:t>Per ulteriori informazioni</w:t>
      </w:r>
    </w:p>
    <w:p w14:paraId="7FA0B8BF" w14:textId="4E45E0F3" w:rsidR="00D92AA0" w:rsidRPr="00AF62D5" w:rsidRDefault="001A349C" w:rsidP="002F7244">
      <w:pPr>
        <w:pStyle w:val="Nessunaspaziatura"/>
      </w:pPr>
      <w:r>
        <w:t>Star comunicazione in movimento</w:t>
      </w:r>
      <w:r>
        <w:br/>
        <w:t>Barbara Gazzale</w:t>
      </w:r>
      <w:r>
        <w:br/>
        <w:t>348  4144780</w:t>
      </w:r>
    </w:p>
    <w:sectPr w:rsidR="00D92AA0" w:rsidRPr="00AF62D5"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E0B7B" w14:textId="77777777" w:rsidR="00E85A15" w:rsidRDefault="00E85A15" w:rsidP="00450617">
      <w:r>
        <w:separator/>
      </w:r>
    </w:p>
  </w:endnote>
  <w:endnote w:type="continuationSeparator" w:id="0">
    <w:p w14:paraId="3D568CF9" w14:textId="77777777" w:rsidR="00E85A15" w:rsidRDefault="00E85A15"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36212" w14:textId="77777777" w:rsidR="00E85A15" w:rsidRDefault="00E85A15" w:rsidP="00450617">
      <w:r>
        <w:separator/>
      </w:r>
    </w:p>
  </w:footnote>
  <w:footnote w:type="continuationSeparator" w:id="0">
    <w:p w14:paraId="00288B42" w14:textId="77777777" w:rsidR="00E85A15" w:rsidRDefault="00E85A15"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933"/>
    <w:rsid w:val="00022411"/>
    <w:rsid w:val="00035979"/>
    <w:rsid w:val="000444A9"/>
    <w:rsid w:val="00046A80"/>
    <w:rsid w:val="00063A97"/>
    <w:rsid w:val="00070C13"/>
    <w:rsid w:val="00081C6F"/>
    <w:rsid w:val="000A1B17"/>
    <w:rsid w:val="000A74BC"/>
    <w:rsid w:val="000B7CC5"/>
    <w:rsid w:val="000D374A"/>
    <w:rsid w:val="000D54E0"/>
    <w:rsid w:val="000E1D3A"/>
    <w:rsid w:val="000E396B"/>
    <w:rsid w:val="00123BA0"/>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A283F"/>
    <w:rsid w:val="002B0FFD"/>
    <w:rsid w:val="002C237D"/>
    <w:rsid w:val="002D7B29"/>
    <w:rsid w:val="002E6201"/>
    <w:rsid w:val="002F7244"/>
    <w:rsid w:val="00314FB2"/>
    <w:rsid w:val="00317C3F"/>
    <w:rsid w:val="003213EE"/>
    <w:rsid w:val="003316AF"/>
    <w:rsid w:val="003615B9"/>
    <w:rsid w:val="00361683"/>
    <w:rsid w:val="003623D9"/>
    <w:rsid w:val="00376D00"/>
    <w:rsid w:val="003837F5"/>
    <w:rsid w:val="003A0533"/>
    <w:rsid w:val="003B121B"/>
    <w:rsid w:val="003B3D08"/>
    <w:rsid w:val="003C183D"/>
    <w:rsid w:val="003C3BB9"/>
    <w:rsid w:val="003D6329"/>
    <w:rsid w:val="003F2C9C"/>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1E4B"/>
    <w:rsid w:val="00577FC5"/>
    <w:rsid w:val="00582483"/>
    <w:rsid w:val="0059389A"/>
    <w:rsid w:val="00596C85"/>
    <w:rsid w:val="005D53C5"/>
    <w:rsid w:val="006078BF"/>
    <w:rsid w:val="00616B4E"/>
    <w:rsid w:val="0061776B"/>
    <w:rsid w:val="00620057"/>
    <w:rsid w:val="006211A3"/>
    <w:rsid w:val="006379E6"/>
    <w:rsid w:val="006408B2"/>
    <w:rsid w:val="00640A64"/>
    <w:rsid w:val="006714DE"/>
    <w:rsid w:val="0068562D"/>
    <w:rsid w:val="006950C5"/>
    <w:rsid w:val="00697515"/>
    <w:rsid w:val="006A5BCF"/>
    <w:rsid w:val="006B1C07"/>
    <w:rsid w:val="006B2808"/>
    <w:rsid w:val="006C2715"/>
    <w:rsid w:val="006D0771"/>
    <w:rsid w:val="006E1AF6"/>
    <w:rsid w:val="006F334B"/>
    <w:rsid w:val="006F7E16"/>
    <w:rsid w:val="00703209"/>
    <w:rsid w:val="00716485"/>
    <w:rsid w:val="007211EF"/>
    <w:rsid w:val="007754DB"/>
    <w:rsid w:val="00775C58"/>
    <w:rsid w:val="00780982"/>
    <w:rsid w:val="0078798F"/>
    <w:rsid w:val="007948FE"/>
    <w:rsid w:val="00797479"/>
    <w:rsid w:val="007A51A8"/>
    <w:rsid w:val="007C6967"/>
    <w:rsid w:val="007D32A7"/>
    <w:rsid w:val="007D7336"/>
    <w:rsid w:val="007E1413"/>
    <w:rsid w:val="007F460F"/>
    <w:rsid w:val="00830542"/>
    <w:rsid w:val="00844C18"/>
    <w:rsid w:val="0086137C"/>
    <w:rsid w:val="008614C6"/>
    <w:rsid w:val="0086181C"/>
    <w:rsid w:val="0086439E"/>
    <w:rsid w:val="00870DED"/>
    <w:rsid w:val="008765CB"/>
    <w:rsid w:val="008908B5"/>
    <w:rsid w:val="008A4A3F"/>
    <w:rsid w:val="008E6A1C"/>
    <w:rsid w:val="008F75EE"/>
    <w:rsid w:val="00903CC3"/>
    <w:rsid w:val="009050BD"/>
    <w:rsid w:val="00922548"/>
    <w:rsid w:val="0092515B"/>
    <w:rsid w:val="009651C2"/>
    <w:rsid w:val="00974F1B"/>
    <w:rsid w:val="0098188D"/>
    <w:rsid w:val="00994019"/>
    <w:rsid w:val="009A11F4"/>
    <w:rsid w:val="009A1378"/>
    <w:rsid w:val="009A29CF"/>
    <w:rsid w:val="009C1E38"/>
    <w:rsid w:val="009F08FA"/>
    <w:rsid w:val="009F0A33"/>
    <w:rsid w:val="00A01BBB"/>
    <w:rsid w:val="00A03868"/>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C5296"/>
    <w:rsid w:val="00AE213C"/>
    <w:rsid w:val="00AF36DF"/>
    <w:rsid w:val="00AF62D5"/>
    <w:rsid w:val="00B16CF2"/>
    <w:rsid w:val="00B1749C"/>
    <w:rsid w:val="00B24CD4"/>
    <w:rsid w:val="00B41FB6"/>
    <w:rsid w:val="00B43A0D"/>
    <w:rsid w:val="00B64C66"/>
    <w:rsid w:val="00B76F7D"/>
    <w:rsid w:val="00B81426"/>
    <w:rsid w:val="00B93674"/>
    <w:rsid w:val="00BA4BD7"/>
    <w:rsid w:val="00BA7D20"/>
    <w:rsid w:val="00BC004C"/>
    <w:rsid w:val="00BC0D57"/>
    <w:rsid w:val="00BE2A57"/>
    <w:rsid w:val="00C35762"/>
    <w:rsid w:val="00C42D5F"/>
    <w:rsid w:val="00C5398A"/>
    <w:rsid w:val="00C567D9"/>
    <w:rsid w:val="00C90C02"/>
    <w:rsid w:val="00C928EC"/>
    <w:rsid w:val="00C94B09"/>
    <w:rsid w:val="00CD4AD1"/>
    <w:rsid w:val="00CE2630"/>
    <w:rsid w:val="00D060C3"/>
    <w:rsid w:val="00D13F6D"/>
    <w:rsid w:val="00D16763"/>
    <w:rsid w:val="00D22776"/>
    <w:rsid w:val="00D25D72"/>
    <w:rsid w:val="00D61E72"/>
    <w:rsid w:val="00D82B9A"/>
    <w:rsid w:val="00D92AA0"/>
    <w:rsid w:val="00DA7462"/>
    <w:rsid w:val="00DC5CE9"/>
    <w:rsid w:val="00DD1EA1"/>
    <w:rsid w:val="00DD7FF0"/>
    <w:rsid w:val="00DE0B87"/>
    <w:rsid w:val="00DE61A1"/>
    <w:rsid w:val="00DF2B4F"/>
    <w:rsid w:val="00E11F2D"/>
    <w:rsid w:val="00E1456D"/>
    <w:rsid w:val="00E157CE"/>
    <w:rsid w:val="00E3147A"/>
    <w:rsid w:val="00E36B12"/>
    <w:rsid w:val="00E5425D"/>
    <w:rsid w:val="00E73E8D"/>
    <w:rsid w:val="00E77A20"/>
    <w:rsid w:val="00E8570A"/>
    <w:rsid w:val="00E85A15"/>
    <w:rsid w:val="00E95A38"/>
    <w:rsid w:val="00E96E44"/>
    <w:rsid w:val="00EB2D27"/>
    <w:rsid w:val="00EC43FF"/>
    <w:rsid w:val="00EC4846"/>
    <w:rsid w:val="00EC7FE9"/>
    <w:rsid w:val="00ED317A"/>
    <w:rsid w:val="00ED7F15"/>
    <w:rsid w:val="00EE49A9"/>
    <w:rsid w:val="00EF2664"/>
    <w:rsid w:val="00F02CDB"/>
    <w:rsid w:val="00F04019"/>
    <w:rsid w:val="00F256AA"/>
    <w:rsid w:val="00F2640F"/>
    <w:rsid w:val="00F27592"/>
    <w:rsid w:val="00F40954"/>
    <w:rsid w:val="00F5278C"/>
    <w:rsid w:val="00F57405"/>
    <w:rsid w:val="00F662FA"/>
    <w:rsid w:val="00F818A8"/>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977BC-2EE3-46CC-9809-7DE68973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338</Words>
  <Characters>1932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6</cp:revision>
  <cp:lastPrinted>2019-10-23T13:17:00Z</cp:lastPrinted>
  <dcterms:created xsi:type="dcterms:W3CDTF">2020-06-09T12:01:00Z</dcterms:created>
  <dcterms:modified xsi:type="dcterms:W3CDTF">2020-06-09T13:06:00Z</dcterms:modified>
</cp:coreProperties>
</file>