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C83134" w14:textId="77777777" w:rsidR="0091370D" w:rsidRDefault="00D41D09" w:rsidP="0091370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color w:val="222222"/>
          <w:lang w:val="it-IT"/>
        </w:rPr>
      </w:pPr>
      <w:r>
        <w:rPr>
          <w:rStyle w:val="normaltextrun"/>
          <w:b/>
          <w:bCs/>
          <w:color w:val="222222"/>
          <w:lang w:val="it-IT"/>
        </w:rPr>
        <w:t>COMUNICATO STAMPA</w:t>
      </w:r>
    </w:p>
    <w:p w14:paraId="4B148D14" w14:textId="77777777" w:rsidR="00390B55" w:rsidRPr="003D54A5" w:rsidRDefault="00390B55" w:rsidP="0091370D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</w:pPr>
    </w:p>
    <w:p w14:paraId="6E751566" w14:textId="77777777" w:rsidR="005945A6" w:rsidRDefault="005945A6" w:rsidP="001D3D6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eop"/>
        </w:rPr>
      </w:pPr>
    </w:p>
    <w:p w14:paraId="1CC2E1CB" w14:textId="77777777" w:rsidR="0091370D" w:rsidRPr="001D3D6E" w:rsidRDefault="0091370D" w:rsidP="001D3D6E">
      <w:pPr>
        <w:pStyle w:val="paragraph"/>
        <w:shd w:val="clear" w:color="auto" w:fill="FFFFFF"/>
        <w:spacing w:before="0" w:beforeAutospacing="0" w:after="0" w:afterAutospacing="0"/>
        <w:jc w:val="center"/>
        <w:textAlignment w:val="baseline"/>
        <w:rPr>
          <w:rStyle w:val="normaltextrun"/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7B5CE669" w14:textId="77777777" w:rsidR="00D41D09" w:rsidRPr="00D41D09" w:rsidRDefault="00D41D09" w:rsidP="00D41D09">
      <w:pPr>
        <w:jc w:val="center"/>
        <w:rPr>
          <w:rStyle w:val="normaltextrun"/>
          <w:color w:val="222222"/>
          <w:sz w:val="36"/>
          <w:szCs w:val="36"/>
        </w:rPr>
      </w:pPr>
      <w:r w:rsidRPr="00D41D09">
        <w:rPr>
          <w:rStyle w:val="normaltextrun"/>
          <w:color w:val="222222"/>
          <w:sz w:val="36"/>
          <w:szCs w:val="36"/>
        </w:rPr>
        <w:t>Brexit e nuove procedure doganali</w:t>
      </w:r>
    </w:p>
    <w:p w14:paraId="360036CB" w14:textId="77777777" w:rsidR="001371E3" w:rsidRDefault="00D41D09" w:rsidP="00D41D09">
      <w:pPr>
        <w:jc w:val="center"/>
        <w:rPr>
          <w:rStyle w:val="normaltextrun"/>
          <w:color w:val="222222"/>
          <w:sz w:val="36"/>
          <w:szCs w:val="36"/>
        </w:rPr>
      </w:pPr>
      <w:r w:rsidRPr="00D41D09">
        <w:rPr>
          <w:rStyle w:val="normaltextrun"/>
          <w:color w:val="222222"/>
          <w:sz w:val="36"/>
          <w:szCs w:val="36"/>
        </w:rPr>
        <w:t>Laghezza lancia la sua task force</w:t>
      </w:r>
    </w:p>
    <w:p w14:paraId="4142CBE8" w14:textId="77777777" w:rsidR="00B44609" w:rsidRDefault="00B44609" w:rsidP="00B44609">
      <w:pPr>
        <w:jc w:val="center"/>
        <w:rPr>
          <w:rStyle w:val="normaltextrun"/>
          <w:color w:val="222222"/>
          <w:sz w:val="36"/>
          <w:szCs w:val="36"/>
        </w:rPr>
      </w:pPr>
    </w:p>
    <w:p w14:paraId="3A956C08" w14:textId="77777777" w:rsidR="005945A6" w:rsidRPr="004D3A2E" w:rsidRDefault="005945A6" w:rsidP="001D3D6E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</w:p>
    <w:p w14:paraId="115E4633" w14:textId="77777777" w:rsidR="00EE4A50" w:rsidRPr="00EE4A50" w:rsidRDefault="00EE4A50" w:rsidP="00EE4A50">
      <w:pPr>
        <w:pStyle w:val="paragraph"/>
        <w:shd w:val="clear" w:color="auto" w:fill="FFFFFF"/>
        <w:jc w:val="both"/>
        <w:textAlignment w:val="baseline"/>
        <w:rPr>
          <w:rStyle w:val="normaltextrun"/>
          <w:lang w:val="it-IT" w:eastAsia="it-IT"/>
        </w:rPr>
      </w:pPr>
    </w:p>
    <w:p w14:paraId="68B7DD74" w14:textId="77777777" w:rsidR="00D41D09" w:rsidRPr="00D41D09" w:rsidRDefault="00D41D09" w:rsidP="00D41D09">
      <w:pPr>
        <w:jc w:val="both"/>
        <w:rPr>
          <w:sz w:val="24"/>
          <w:szCs w:val="24"/>
        </w:rPr>
      </w:pPr>
      <w:r w:rsidRPr="00D41D09">
        <w:rPr>
          <w:sz w:val="24"/>
          <w:szCs w:val="24"/>
        </w:rPr>
        <w:t>La Laghezza Spa, gruppo leader nel settore doganale in Italia, gioca sull’anticipo e lancia sul mercato un pacchetto di soluzioni mirate per chi lavora con il Regno Unito e quindi, a partire dal primo gennaio 2021, si troverà a fare i conti con le conseguenze della Brexit. Conseguenze sintetizzabili nella procedura di uscita ex art. 50 del Trattato, e quindi nella scelta del Regno Unito di non essere più soggetto alle regole doganali dell’Unione Europea, e salvo diversi accordi commerciali, vedersi applicare negli scambi con Paesi UE le regole e le formalità vigenti per i Paesi terzi.</w:t>
      </w:r>
    </w:p>
    <w:p w14:paraId="70B79D8E" w14:textId="3989788A" w:rsidR="00D41D09" w:rsidRPr="00D41D09" w:rsidRDefault="00D41D09" w:rsidP="00D41D09">
      <w:pPr>
        <w:jc w:val="both"/>
        <w:rPr>
          <w:sz w:val="24"/>
          <w:szCs w:val="24"/>
        </w:rPr>
      </w:pPr>
      <w:r w:rsidRPr="00D41D09">
        <w:rPr>
          <w:sz w:val="24"/>
          <w:szCs w:val="24"/>
        </w:rPr>
        <w:t>Il Gruppo Laghezza</w:t>
      </w:r>
      <w:r w:rsidR="00897B7C">
        <w:rPr>
          <w:sz w:val="24"/>
          <w:szCs w:val="24"/>
        </w:rPr>
        <w:t>,</w:t>
      </w:r>
      <w:r w:rsidRPr="00D41D09">
        <w:rPr>
          <w:sz w:val="24"/>
          <w:szCs w:val="24"/>
        </w:rPr>
        <w:t xml:space="preserve"> per far fronte a questo cambiamento</w:t>
      </w:r>
      <w:r w:rsidR="00897B7C">
        <w:rPr>
          <w:sz w:val="24"/>
          <w:szCs w:val="24"/>
        </w:rPr>
        <w:t>,</w:t>
      </w:r>
      <w:r w:rsidRPr="00D41D09">
        <w:rPr>
          <w:sz w:val="24"/>
          <w:szCs w:val="24"/>
        </w:rPr>
        <w:t xml:space="preserve"> ha deciso di mettere in campo una vera e propria task force per trovare le soluzioni più consone all’attività dei clienti, così da far fronte, senza traumi e inefficienze operative, alla nuova mole di adempimenti.</w:t>
      </w:r>
    </w:p>
    <w:p w14:paraId="4F243870" w14:textId="77777777" w:rsidR="00D41D09" w:rsidRPr="00D41D09" w:rsidRDefault="00D41D09" w:rsidP="00D41D09">
      <w:pPr>
        <w:jc w:val="both"/>
        <w:rPr>
          <w:sz w:val="24"/>
          <w:szCs w:val="24"/>
        </w:rPr>
      </w:pPr>
      <w:r w:rsidRPr="00D41D09">
        <w:rPr>
          <w:sz w:val="24"/>
          <w:szCs w:val="24"/>
        </w:rPr>
        <w:t>Le operazioni doganali saranno organizzate e gestite dall’organizzazione Laghezza, sita presso tutte le principali Dogane presenti nei porti, aeroporti e interporti Italiani, con l’ulteriore possibilità di aprire siti approvati presso le sedi aziendali al fine di svolgere in loco tutte le operazioni doganali di importazione ed esportazione.</w:t>
      </w:r>
    </w:p>
    <w:p w14:paraId="3B95F13C" w14:textId="77777777" w:rsidR="00515A6D" w:rsidRDefault="00D41D09" w:rsidP="00D41D09">
      <w:pPr>
        <w:jc w:val="both"/>
        <w:rPr>
          <w:sz w:val="24"/>
          <w:szCs w:val="24"/>
        </w:rPr>
      </w:pPr>
      <w:r w:rsidRPr="00D41D09">
        <w:rPr>
          <w:sz w:val="24"/>
          <w:szCs w:val="24"/>
        </w:rPr>
        <w:t>I nuovi servizi si aggiungono a quelli di consulenza, certificazione AEO ed Esportatore Autorizzato che Laghezza sta già offrendo su tutto il territorio nazionale confermando la vocazione doganale del Gruppo.</w:t>
      </w:r>
    </w:p>
    <w:p w14:paraId="02546EC1" w14:textId="77777777" w:rsidR="00D41D09" w:rsidRPr="001371E3" w:rsidRDefault="00D41D09" w:rsidP="00D41D09">
      <w:pPr>
        <w:jc w:val="both"/>
        <w:rPr>
          <w:sz w:val="24"/>
          <w:szCs w:val="24"/>
        </w:rPr>
      </w:pPr>
    </w:p>
    <w:p w14:paraId="7C29A16D" w14:textId="77777777" w:rsidR="00544017" w:rsidRDefault="00544017" w:rsidP="00DC63C3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normaltextrun"/>
          <w:color w:val="222222"/>
          <w:lang w:val="it-IT"/>
        </w:rPr>
      </w:pPr>
    </w:p>
    <w:p w14:paraId="6422BF18" w14:textId="77777777" w:rsidR="0091370D" w:rsidRDefault="00DC63C3" w:rsidP="00DC63C3">
      <w:pPr>
        <w:pStyle w:val="paragraph"/>
        <w:shd w:val="clear" w:color="auto" w:fill="FFFFFF"/>
        <w:spacing w:before="0" w:beforeAutospacing="0" w:after="0" w:afterAutospacing="0"/>
        <w:jc w:val="right"/>
        <w:textAlignment w:val="baseline"/>
        <w:rPr>
          <w:rStyle w:val="eop"/>
        </w:rPr>
      </w:pPr>
      <w:r w:rsidRPr="00DC63C3">
        <w:rPr>
          <w:rStyle w:val="normaltextrun"/>
          <w:color w:val="222222"/>
          <w:lang w:val="it-IT"/>
        </w:rPr>
        <w:t xml:space="preserve">La Spezia, </w:t>
      </w:r>
      <w:r w:rsidR="00D41D09">
        <w:rPr>
          <w:rStyle w:val="normaltextrun"/>
          <w:color w:val="222222"/>
          <w:lang w:val="it-IT"/>
        </w:rPr>
        <w:t>7 dicembre</w:t>
      </w:r>
      <w:r w:rsidR="00906855">
        <w:rPr>
          <w:rStyle w:val="normaltextrun"/>
          <w:color w:val="222222"/>
          <w:lang w:val="it-IT"/>
        </w:rPr>
        <w:t xml:space="preserve"> </w:t>
      </w:r>
      <w:r w:rsidRPr="00DC63C3">
        <w:rPr>
          <w:rStyle w:val="normaltextrun"/>
          <w:color w:val="222222"/>
          <w:lang w:val="it-IT"/>
        </w:rPr>
        <w:t>2020</w:t>
      </w:r>
      <w:r w:rsidR="0091370D">
        <w:rPr>
          <w:rStyle w:val="eop"/>
        </w:rPr>
        <w:t> </w:t>
      </w:r>
    </w:p>
    <w:p w14:paraId="2409ED3D" w14:textId="77777777" w:rsidR="001D3D6E" w:rsidRDefault="001D3D6E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BDEF7C1" w14:textId="77777777" w:rsidR="005945A6" w:rsidRDefault="005945A6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23D3829A" w14:textId="77777777" w:rsidR="005945A6" w:rsidRDefault="005945A6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04461F79" w14:textId="77777777" w:rsidR="00D41D09" w:rsidRDefault="00D41D09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</w:p>
    <w:p w14:paraId="11320A0D" w14:textId="77777777"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Per ulteriori informazioni</w:t>
      </w:r>
      <w:r>
        <w:rPr>
          <w:rStyle w:val="eop"/>
          <w:sz w:val="22"/>
          <w:szCs w:val="22"/>
        </w:rPr>
        <w:t> </w:t>
      </w:r>
    </w:p>
    <w:p w14:paraId="47B844D4" w14:textId="77777777" w:rsidR="0091370D" w:rsidRDefault="0091370D" w:rsidP="0091370D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Barbara Gazzale</w:t>
      </w:r>
      <w:r>
        <w:rPr>
          <w:rStyle w:val="eop"/>
          <w:sz w:val="22"/>
          <w:szCs w:val="22"/>
        </w:rPr>
        <w:t> </w:t>
      </w:r>
    </w:p>
    <w:p w14:paraId="03354406" w14:textId="77777777" w:rsidR="00C627EB" w:rsidRPr="00DC63C3" w:rsidRDefault="0091370D" w:rsidP="00DC63C3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color w:val="222222"/>
          <w:sz w:val="22"/>
          <w:szCs w:val="22"/>
          <w:lang w:val="it-IT"/>
        </w:rPr>
        <w:t>3484144780</w:t>
      </w:r>
      <w:r>
        <w:rPr>
          <w:rStyle w:val="eop"/>
          <w:sz w:val="22"/>
          <w:szCs w:val="22"/>
        </w:rPr>
        <w:t> </w:t>
      </w:r>
    </w:p>
    <w:sectPr w:rsidR="00C627EB" w:rsidRPr="00DC63C3">
      <w:headerReference w:type="default" r:id="rId7"/>
      <w:footerReference w:type="default" r:id="rId8"/>
      <w:pgSz w:w="11906" w:h="16838"/>
      <w:pgMar w:top="567" w:right="1134" w:bottom="1134" w:left="1134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5E6CC4" w14:textId="77777777" w:rsidR="007D12B1" w:rsidRDefault="007D12B1">
      <w:r>
        <w:separator/>
      </w:r>
    </w:p>
  </w:endnote>
  <w:endnote w:type="continuationSeparator" w:id="0">
    <w:p w14:paraId="0E729E6F" w14:textId="77777777" w:rsidR="007D12B1" w:rsidRDefault="007D12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6D92B5" w14:textId="77777777" w:rsidR="00C627EB" w:rsidRDefault="0091370D">
    <w:pPr>
      <w:pStyle w:val="Pidipagina"/>
      <w:jc w:val="center"/>
      <w:rPr>
        <w:rFonts w:ascii="Arial" w:hAnsi="Arial" w:cs="Arial"/>
        <w:i/>
        <w:sz w:val="16"/>
        <w:lang w:val="it-CH" w:eastAsia="it-CH"/>
      </w:rPr>
    </w:pPr>
    <w:r>
      <w:rPr>
        <w:noProof/>
        <w:lang w:val="it-CH" w:eastAsia="it-CH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403083D" wp14:editId="635FEC97">
              <wp:simplePos x="0" y="0"/>
              <wp:positionH relativeFrom="column">
                <wp:posOffset>11430</wp:posOffset>
              </wp:positionH>
              <wp:positionV relativeFrom="paragraph">
                <wp:posOffset>60325</wp:posOffset>
              </wp:positionV>
              <wp:extent cx="6126480" cy="0"/>
              <wp:effectExtent l="0" t="0" r="0" b="0"/>
              <wp:wrapNone/>
              <wp:docPr id="7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6480" cy="0"/>
                      </a:xfrm>
                      <a:prstGeom prst="line">
                        <a:avLst/>
                      </a:prstGeom>
                      <a:noFill/>
                      <a:ln w="9360" cap="sq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87805F" id="Line 2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75pt" to="483.3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" strokeweight=".26mm">
              <v:stroke joinstyle="miter" endcap="square"/>
            </v:line>
          </w:pict>
        </mc:Fallback>
      </mc:AlternateContent>
    </w:r>
  </w:p>
  <w:p w14:paraId="6FA22FA6" w14:textId="77777777" w:rsidR="00C627EB" w:rsidRDefault="00C627EB">
    <w:pPr>
      <w:pStyle w:val="Default"/>
      <w:jc w:val="center"/>
    </w:pPr>
    <w:r>
      <w:rPr>
        <w:rFonts w:ascii="Arial" w:hAnsi="Arial" w:cs="Arial"/>
        <w:b/>
        <w:bCs/>
        <w:sz w:val="14"/>
        <w:szCs w:val="14"/>
      </w:rPr>
      <w:t xml:space="preserve">Laghezza Spa - Sede legale: 19126 La Spezia, V.le San Bartolomeo, 103 tel. 01875971 – fax 0187513066 </w:t>
    </w:r>
  </w:p>
  <w:p w14:paraId="3C0AE3EC" w14:textId="77777777" w:rsidR="00C627EB" w:rsidRDefault="00C627EB">
    <w:pPr>
      <w:pStyle w:val="Default"/>
      <w:spacing w:after="57"/>
      <w:jc w:val="center"/>
    </w:pPr>
    <w:r>
      <w:rPr>
        <w:rFonts w:ascii="Arial" w:hAnsi="Arial" w:cs="Arial"/>
        <w:b/>
        <w:bCs/>
        <w:sz w:val="14"/>
        <w:szCs w:val="14"/>
      </w:rPr>
      <w:t xml:space="preserve">Partita IVA 00852040112 - REA SP  78970 – Cap. </w:t>
    </w:r>
    <w:proofErr w:type="spellStart"/>
    <w:r>
      <w:rPr>
        <w:rFonts w:ascii="Arial" w:hAnsi="Arial" w:cs="Arial"/>
        <w:b/>
        <w:bCs/>
        <w:sz w:val="14"/>
        <w:szCs w:val="14"/>
      </w:rPr>
      <w:t>Soc</w:t>
    </w:r>
    <w:proofErr w:type="spellEnd"/>
    <w:r>
      <w:rPr>
        <w:rFonts w:ascii="Arial" w:hAnsi="Arial" w:cs="Arial"/>
        <w:b/>
        <w:bCs/>
        <w:sz w:val="14"/>
        <w:szCs w:val="14"/>
      </w:rPr>
      <w:t xml:space="preserve">. Euro 300.000,00 </w:t>
    </w:r>
    <w:proofErr w:type="spellStart"/>
    <w:r>
      <w:rPr>
        <w:rFonts w:ascii="Arial" w:hAnsi="Arial" w:cs="Arial"/>
        <w:b/>
        <w:bCs/>
        <w:sz w:val="14"/>
        <w:szCs w:val="14"/>
      </w:rPr>
      <w:t>i.v</w:t>
    </w:r>
    <w:proofErr w:type="spellEnd"/>
    <w:r>
      <w:rPr>
        <w:rFonts w:ascii="Arial" w:hAnsi="Arial" w:cs="Arial"/>
        <w:b/>
        <w:bCs/>
        <w:sz w:val="14"/>
        <w:szCs w:val="14"/>
      </w:rPr>
      <w:t xml:space="preserve">. </w:t>
    </w:r>
  </w:p>
  <w:tbl>
    <w:tblPr>
      <w:tblW w:w="0" w:type="auto"/>
      <w:tblInd w:w="-286" w:type="dxa"/>
      <w:tblLayout w:type="fixed"/>
      <w:tblCellMar>
        <w:top w:w="55" w:type="dxa"/>
        <w:left w:w="55" w:type="dxa"/>
        <w:bottom w:w="55" w:type="dxa"/>
        <w:right w:w="55" w:type="dxa"/>
      </w:tblCellMar>
      <w:tblLook w:val="0000" w:firstRow="0" w:lastRow="0" w:firstColumn="0" w:lastColumn="0" w:noHBand="0" w:noVBand="0"/>
    </w:tblPr>
    <w:tblGrid>
      <w:gridCol w:w="1472"/>
      <w:gridCol w:w="1648"/>
      <w:gridCol w:w="1417"/>
      <w:gridCol w:w="1583"/>
      <w:gridCol w:w="1593"/>
      <w:gridCol w:w="1306"/>
      <w:gridCol w:w="1302"/>
    </w:tblGrid>
    <w:tr w:rsidR="00C627EB" w14:paraId="6178A7E9" w14:textId="77777777">
      <w:trPr>
        <w:trHeight w:val="620"/>
      </w:trPr>
      <w:tc>
        <w:tcPr>
          <w:tcW w:w="1472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08D6AEE0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LA SPEZIA</w:t>
          </w:r>
        </w:p>
        <w:p w14:paraId="2EFF8E8F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V.le S. Bartolomeo, 103</w:t>
          </w:r>
        </w:p>
        <w:p w14:paraId="1D0CCCDB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19126 La Spezia (SP)</w:t>
          </w:r>
        </w:p>
        <w:p w14:paraId="0F1BBD49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+39 0187 5971</w:t>
          </w:r>
        </w:p>
      </w:tc>
      <w:tc>
        <w:tcPr>
          <w:tcW w:w="1648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36395730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GENOVA</w:t>
          </w:r>
        </w:p>
        <w:p w14:paraId="50D292B8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Molo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N.Ronco</w:t>
          </w:r>
          <w:proofErr w:type="spellEnd"/>
        </w:p>
        <w:p w14:paraId="39538538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16149 Genova (GE)</w:t>
          </w:r>
        </w:p>
        <w:p w14:paraId="542A9028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+39 010 6058316</w:t>
          </w:r>
        </w:p>
      </w:tc>
      <w:tc>
        <w:tcPr>
          <w:tcW w:w="1417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7FE92E10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LIVORNO </w:t>
          </w:r>
        </w:p>
        <w:p w14:paraId="2F990C5B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Delle Cateratte, 90</w:t>
          </w:r>
        </w:p>
        <w:p w14:paraId="1D7BD24E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57122 Livorno (LI)</w:t>
          </w:r>
        </w:p>
        <w:p w14:paraId="323FCC9C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+39 0586 090488 </w:t>
          </w:r>
        </w:p>
      </w:tc>
      <w:tc>
        <w:tcPr>
          <w:tcW w:w="1583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54994115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NAPOLI</w:t>
          </w:r>
        </w:p>
        <w:p w14:paraId="16629640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Reggia dei Portici, 69</w:t>
          </w:r>
        </w:p>
        <w:p w14:paraId="5F2AE400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80146 Napoli (NA)</w:t>
          </w:r>
        </w:p>
        <w:p w14:paraId="0B79AA2C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+39 081 19370735</w:t>
          </w:r>
        </w:p>
      </w:tc>
      <w:tc>
        <w:tcPr>
          <w:tcW w:w="1593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5582091D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SAVONA – VADO LIGURE</w:t>
          </w:r>
        </w:p>
        <w:p w14:paraId="78A48109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V.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G.Bertola</w:t>
          </w:r>
          <w:proofErr w:type="spellEnd"/>
          <w:r>
            <w:rPr>
              <w:rFonts w:ascii="Arial" w:hAnsi="Arial" w:cs="Arial"/>
              <w:sz w:val="12"/>
              <w:szCs w:val="12"/>
            </w:rPr>
            <w:t>, 35</w:t>
          </w:r>
        </w:p>
        <w:p w14:paraId="59F73EDD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17047 Vado Ligure (SV)</w:t>
          </w:r>
        </w:p>
        <w:p w14:paraId="7D338337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+39 019 886837</w:t>
          </w:r>
        </w:p>
      </w:tc>
      <w:tc>
        <w:tcPr>
          <w:tcW w:w="1306" w:type="dxa"/>
          <w:tcBorders>
            <w:top w:val="single" w:sz="1" w:space="0" w:color="000000"/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3C3DDA81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VENEZIA</w:t>
          </w:r>
        </w:p>
        <w:p w14:paraId="2BF454B7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Dell’Azoto, 4</w:t>
          </w:r>
        </w:p>
        <w:p w14:paraId="5762BFC1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30175 Marghera (VE)</w:t>
          </w:r>
        </w:p>
        <w:p w14:paraId="02632FB3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+39 041 2670053</w:t>
          </w:r>
        </w:p>
      </w:tc>
      <w:tc>
        <w:tcPr>
          <w:tcW w:w="1302" w:type="dxa"/>
          <w:tcBorders>
            <w:top w:val="single" w:sz="1" w:space="0" w:color="000000"/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14:paraId="32299EAD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ANCONA</w:t>
          </w:r>
        </w:p>
        <w:p w14:paraId="01B9129E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V. Della loggia ,14</w:t>
          </w:r>
        </w:p>
        <w:p w14:paraId="340BF19E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60121 Ancona (AN)</w:t>
          </w:r>
        </w:p>
        <w:p w14:paraId="49411969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+39 071 9201400</w:t>
          </w:r>
          <w:r>
            <w:rPr>
              <w:rFonts w:ascii="Arial" w:hAnsi="Arial" w:cs="Arial"/>
              <w:b/>
              <w:bCs/>
              <w:sz w:val="12"/>
              <w:szCs w:val="12"/>
            </w:rPr>
            <w:t xml:space="preserve"> </w:t>
          </w:r>
        </w:p>
      </w:tc>
    </w:tr>
    <w:tr w:rsidR="00C627EB" w14:paraId="3FE46101" w14:textId="77777777">
      <w:trPr>
        <w:trHeight w:val="447"/>
      </w:trPr>
      <w:tc>
        <w:tcPr>
          <w:tcW w:w="1472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6CCE7C85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PIACENZA</w:t>
          </w:r>
        </w:p>
        <w:p w14:paraId="488BE337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V. </w:t>
          </w:r>
          <w:proofErr w:type="spellStart"/>
          <w:r>
            <w:rPr>
              <w:rFonts w:ascii="Arial" w:hAnsi="Arial" w:cs="Arial"/>
              <w:sz w:val="12"/>
              <w:szCs w:val="12"/>
            </w:rPr>
            <w:t>C.Colombo</w:t>
          </w:r>
          <w:proofErr w:type="spellEnd"/>
          <w:r>
            <w:rPr>
              <w:rFonts w:ascii="Arial" w:hAnsi="Arial" w:cs="Arial"/>
              <w:sz w:val="12"/>
              <w:szCs w:val="12"/>
            </w:rPr>
            <w:t>, 101/l</w:t>
          </w:r>
        </w:p>
        <w:p w14:paraId="39989A36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29122 Piacenza (PC)</w:t>
          </w:r>
        </w:p>
        <w:p w14:paraId="2E60CC4E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+39 0523 1885973</w:t>
          </w:r>
        </w:p>
      </w:tc>
      <w:tc>
        <w:tcPr>
          <w:tcW w:w="1648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528A9923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MODENA</w:t>
          </w:r>
        </w:p>
        <w:p w14:paraId="2A21B486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Del Passatore, 73</w:t>
          </w:r>
        </w:p>
        <w:p w14:paraId="6A17463A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41011 Campogalliano (MO)</w:t>
          </w:r>
        </w:p>
        <w:p w14:paraId="19EE1F33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+39 059 528430 </w:t>
          </w:r>
        </w:p>
      </w:tc>
      <w:tc>
        <w:tcPr>
          <w:tcW w:w="1417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5F2FB23B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MILANO </w:t>
          </w:r>
        </w:p>
        <w:p w14:paraId="43D55EF2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V. Primo Maggio, 1 20060 Melzo (MI)</w:t>
          </w:r>
        </w:p>
        <w:p w14:paraId="6BA837C3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+39 02 36640440 </w:t>
          </w:r>
        </w:p>
      </w:tc>
      <w:tc>
        <w:tcPr>
          <w:tcW w:w="1583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2F70297B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 xml:space="preserve">BOLOGNA </w:t>
          </w:r>
        </w:p>
        <w:p w14:paraId="7CF40E0D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Interporto Bologna B. 3.2</w:t>
          </w:r>
        </w:p>
        <w:p w14:paraId="39CBF5AB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40010 Bentivoglio (BO)</w:t>
          </w:r>
        </w:p>
        <w:p w14:paraId="609C7F28" w14:textId="77777777" w:rsidR="00C627EB" w:rsidRDefault="00C627EB">
          <w:pPr>
            <w:pStyle w:val="Contenutotabella"/>
          </w:pPr>
          <w:r>
            <w:rPr>
              <w:rFonts w:ascii="Arial" w:hAnsi="Arial" w:cs="Arial"/>
              <w:sz w:val="12"/>
              <w:szCs w:val="12"/>
            </w:rPr>
            <w:t>+39 051 6651821</w:t>
          </w:r>
        </w:p>
      </w:tc>
      <w:tc>
        <w:tcPr>
          <w:tcW w:w="1593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6EC6F9CB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MALPENSA</w:t>
          </w:r>
        </w:p>
        <w:p w14:paraId="6269DFE6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>Aeroporto Malpensa</w:t>
          </w:r>
        </w:p>
        <w:p w14:paraId="12BF5DD6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20157 Milano (MI) </w:t>
          </w:r>
        </w:p>
        <w:p w14:paraId="527FA811" w14:textId="77777777" w:rsidR="00C627EB" w:rsidRDefault="00C627EB">
          <w:pPr>
            <w:pStyle w:val="Default"/>
          </w:pPr>
          <w:r>
            <w:rPr>
              <w:rFonts w:ascii="Arial" w:hAnsi="Arial" w:cs="Arial"/>
              <w:sz w:val="12"/>
              <w:szCs w:val="12"/>
            </w:rPr>
            <w:t xml:space="preserve">+39 02 40701901 </w:t>
          </w:r>
        </w:p>
      </w:tc>
      <w:tc>
        <w:tcPr>
          <w:tcW w:w="1306" w:type="dxa"/>
          <w:tcBorders>
            <w:left w:val="single" w:sz="1" w:space="0" w:color="000000"/>
            <w:bottom w:val="single" w:sz="1" w:space="0" w:color="000000"/>
          </w:tcBorders>
          <w:shd w:val="clear" w:color="auto" w:fill="auto"/>
        </w:tcPr>
        <w:p w14:paraId="065F7F67" w14:textId="77777777" w:rsidR="00C627EB" w:rsidRDefault="00C627EB">
          <w:pPr>
            <w:snapToGrid w:val="0"/>
          </w:pPr>
          <w:r>
            <w:rPr>
              <w:rFonts w:ascii="Arial" w:hAnsi="Arial" w:cs="Arial"/>
              <w:sz w:val="12"/>
              <w:szCs w:val="12"/>
            </w:rPr>
            <w:t xml:space="preserve">SALERNO </w:t>
          </w:r>
        </w:p>
        <w:p w14:paraId="18A74320" w14:textId="77777777" w:rsidR="00C627EB" w:rsidRDefault="00C627EB">
          <w:r>
            <w:rPr>
              <w:rFonts w:ascii="Arial" w:hAnsi="Arial" w:cs="Arial"/>
              <w:sz w:val="12"/>
              <w:szCs w:val="12"/>
            </w:rPr>
            <w:t>Via Ligea, 112</w:t>
          </w:r>
        </w:p>
        <w:p w14:paraId="63C6D8A5" w14:textId="77777777" w:rsidR="00C627EB" w:rsidRDefault="00C627EB">
          <w:r>
            <w:rPr>
              <w:rFonts w:ascii="Arial" w:hAnsi="Arial" w:cs="Arial"/>
              <w:sz w:val="12"/>
              <w:szCs w:val="12"/>
            </w:rPr>
            <w:t xml:space="preserve">84123 Salerno (SA) </w:t>
          </w:r>
        </w:p>
        <w:p w14:paraId="5E7230B8" w14:textId="77777777" w:rsidR="00C627EB" w:rsidRDefault="00C627EB">
          <w:r>
            <w:rPr>
              <w:rFonts w:ascii="Arial" w:hAnsi="Arial" w:cs="Arial"/>
              <w:sz w:val="12"/>
              <w:szCs w:val="12"/>
            </w:rPr>
            <w:t>+39 089 8423853</w:t>
          </w:r>
        </w:p>
      </w:tc>
      <w:tc>
        <w:tcPr>
          <w:tcW w:w="1302" w:type="dxa"/>
          <w:tcBorders>
            <w:left w:val="single" w:sz="1" w:space="0" w:color="000000"/>
            <w:bottom w:val="single" w:sz="1" w:space="0" w:color="000000"/>
            <w:right w:val="single" w:sz="1" w:space="0" w:color="000000"/>
          </w:tcBorders>
          <w:shd w:val="clear" w:color="auto" w:fill="auto"/>
        </w:tcPr>
        <w:p w14:paraId="5DC3E992" w14:textId="77777777" w:rsidR="00C627EB" w:rsidRDefault="00C627EB">
          <w:pPr>
            <w:snapToGrid w:val="0"/>
            <w:rPr>
              <w:rFonts w:ascii="Arial" w:hAnsi="Arial" w:cs="Arial"/>
              <w:b/>
              <w:bCs/>
              <w:sz w:val="12"/>
              <w:szCs w:val="12"/>
            </w:rPr>
          </w:pPr>
        </w:p>
      </w:tc>
    </w:tr>
  </w:tbl>
  <w:p w14:paraId="376A2A79" w14:textId="77777777" w:rsidR="00C627EB" w:rsidRDefault="00C627EB">
    <w:pPr>
      <w:pStyle w:val="Pidipagina"/>
      <w:jc w:val="center"/>
    </w:pPr>
    <w:proofErr w:type="gramStart"/>
    <w:r>
      <w:rPr>
        <w:rFonts w:ascii="Arial" w:hAnsi="Arial" w:cs="Arial"/>
        <w:sz w:val="14"/>
        <w:szCs w:val="14"/>
        <w:lang w:val="fr-FR"/>
      </w:rPr>
      <w:t>E-mail:</w:t>
    </w:r>
    <w:proofErr w:type="gramEnd"/>
    <w:r>
      <w:rPr>
        <w:rFonts w:ascii="Arial" w:hAnsi="Arial" w:cs="Arial"/>
        <w:sz w:val="14"/>
        <w:szCs w:val="14"/>
        <w:lang w:val="fr-FR"/>
      </w:rPr>
      <w:t xml:space="preserve"> </w:t>
    </w:r>
    <w:r>
      <w:rPr>
        <w:rFonts w:ascii="Arial" w:hAnsi="Arial" w:cs="Arial"/>
        <w:b/>
        <w:sz w:val="14"/>
        <w:szCs w:val="14"/>
        <w:lang w:val="fr-FR"/>
      </w:rPr>
      <w:t>info@gruppolaghezza.it</w:t>
    </w:r>
    <w:r>
      <w:rPr>
        <w:rFonts w:ascii="Arial" w:hAnsi="Arial" w:cs="Arial"/>
        <w:sz w:val="14"/>
        <w:szCs w:val="14"/>
        <w:lang w:val="fr-FR"/>
      </w:rPr>
      <w:t xml:space="preserve"> – Internet: </w:t>
    </w:r>
    <w:r>
      <w:rPr>
        <w:rFonts w:ascii="Arial" w:hAnsi="Arial" w:cs="Arial"/>
        <w:b/>
        <w:sz w:val="14"/>
        <w:szCs w:val="14"/>
        <w:lang w:val="fr-FR"/>
      </w:rPr>
      <w:t>www.gruppolaghezza.net</w:t>
    </w:r>
  </w:p>
  <w:p w14:paraId="7EEC25E4" w14:textId="77777777" w:rsidR="00984902" w:rsidRDefault="00984902">
    <w:pPr>
      <w:pStyle w:val="Pidipagina"/>
      <w:rPr>
        <w:sz w:val="16"/>
        <w:szCs w:val="16"/>
        <w:lang w:val="fr-FR"/>
      </w:rPr>
    </w:pPr>
    <w:r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61824" behindDoc="0" locked="0" layoutInCell="1" allowOverlap="1" wp14:anchorId="7204544A" wp14:editId="2B228941">
          <wp:simplePos x="0" y="0"/>
          <wp:positionH relativeFrom="column">
            <wp:posOffset>-36802</wp:posOffset>
          </wp:positionH>
          <wp:positionV relativeFrom="paragraph">
            <wp:posOffset>88983</wp:posOffset>
          </wp:positionV>
          <wp:extent cx="628650" cy="431800"/>
          <wp:effectExtent l="0" t="0" r="0" b="6350"/>
          <wp:wrapSquare wrapText="bothSides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3" t="-34" r="-23" b="-34"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4318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 w:rsidR="0091370D">
      <w:rPr>
        <w:noProof/>
        <w:lang w:val="it-CH" w:eastAsia="it-CH"/>
      </w:rPr>
      <mc:AlternateContent>
        <mc:Choice Requires="wps">
          <w:drawing>
            <wp:anchor distT="0" distB="0" distL="114935" distR="114935" simplePos="0" relativeHeight="251658752" behindDoc="1" locked="0" layoutInCell="1" allowOverlap="1" wp14:anchorId="66F84B84" wp14:editId="5E75FD0A">
              <wp:simplePos x="0" y="0"/>
              <wp:positionH relativeFrom="column">
                <wp:posOffset>720090</wp:posOffset>
              </wp:positionH>
              <wp:positionV relativeFrom="paragraph">
                <wp:posOffset>154940</wp:posOffset>
              </wp:positionV>
              <wp:extent cx="869950" cy="29083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9950" cy="2908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614D75" w14:textId="77777777" w:rsidR="00C627EB" w:rsidRDefault="00C627EB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Certificazione N</w:t>
                          </w:r>
                          <w:proofErr w:type="gramStart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°  ITAEOF</w:t>
                          </w:r>
                          <w:proofErr w:type="gramEnd"/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 xml:space="preserve">  110469</w:t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6F84B8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56.7pt;margin-top:12.2pt;width:68.5pt;height:22.9pt;z-index:-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" stroked="f">
              <v:textbox inset=".05pt,.05pt,.05pt,.05pt">
                <w:txbxContent>
                  <w:p w14:paraId="56614D75" w14:textId="77777777" w:rsidR="00C627EB" w:rsidRDefault="00C627EB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Certificazione N</w:t>
                    </w:r>
                    <w:proofErr w:type="gramStart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°  ITAEOF</w:t>
                    </w:r>
                    <w:proofErr w:type="gramEnd"/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 xml:space="preserve">  110469</w:t>
                    </w:r>
                  </w:p>
                </w:txbxContent>
              </v:textbox>
            </v:shape>
          </w:pict>
        </mc:Fallback>
      </mc:AlternateContent>
    </w:r>
    <w:r w:rsidR="00C627EB">
      <w:t xml:space="preserve">                                          </w:t>
    </w:r>
    <w:r w:rsidR="00C627EB">
      <w:tab/>
      <w:t xml:space="preserve">   </w:t>
    </w:r>
    <w:r w:rsidR="00C627EB">
      <w:rPr>
        <w:sz w:val="16"/>
        <w:szCs w:val="16"/>
        <w:lang w:val="it-CH" w:eastAsia="it-CH"/>
      </w:rPr>
      <w:t xml:space="preserve">                              </w:t>
    </w:r>
    <w:r w:rsidR="00C627EB">
      <w:rPr>
        <w:sz w:val="16"/>
        <w:szCs w:val="16"/>
        <w:lang w:val="fr-FR"/>
      </w:rPr>
      <w:tab/>
    </w:r>
  </w:p>
  <w:p w14:paraId="44769609" w14:textId="77777777" w:rsidR="00984902" w:rsidRDefault="00984902">
    <w:pPr>
      <w:pStyle w:val="Pidipagina"/>
      <w:rPr>
        <w:sz w:val="16"/>
        <w:szCs w:val="16"/>
        <w:lang w:val="fr-FR"/>
      </w:rPr>
    </w:pPr>
    <w:r>
      <w:rPr>
        <w:noProof/>
        <w:position w:val="-17"/>
        <w:sz w:val="16"/>
        <w:szCs w:val="16"/>
        <w:lang w:val="it-CH" w:eastAsia="it-CH"/>
      </w:rPr>
      <w:drawing>
        <wp:anchor distT="0" distB="0" distL="114300" distR="114300" simplePos="0" relativeHeight="251660800" behindDoc="0" locked="0" layoutInCell="1" allowOverlap="1" wp14:anchorId="6F794CA9" wp14:editId="1B7EDC0B">
          <wp:simplePos x="0" y="0"/>
          <wp:positionH relativeFrom="margin">
            <wp:align>right</wp:align>
          </wp:positionH>
          <wp:positionV relativeFrom="paragraph">
            <wp:posOffset>104140</wp:posOffset>
          </wp:positionV>
          <wp:extent cx="1930400" cy="323850"/>
          <wp:effectExtent l="0" t="0" r="0" b="0"/>
          <wp:wrapSquare wrapText="bothSides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5" t="-32" r="-5" b="-32"/>
                  <a:stretch>
                    <a:fillRect/>
                  </a:stretch>
                </pic:blipFill>
                <pic:spPr bwMode="auto">
                  <a:xfrm>
                    <a:off x="0" y="0"/>
                    <a:ext cx="1930400" cy="3238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sz w:val="16"/>
        <w:szCs w:val="16"/>
        <w:lang w:val="it-CH" w:eastAsia="it-CH"/>
      </w:rPr>
      <w:drawing>
        <wp:anchor distT="0" distB="0" distL="114300" distR="114300" simplePos="0" relativeHeight="251659776" behindDoc="0" locked="0" layoutInCell="1" allowOverlap="1" wp14:anchorId="6CCC5428" wp14:editId="75C56B47">
          <wp:simplePos x="0" y="0"/>
          <wp:positionH relativeFrom="column">
            <wp:posOffset>1855608</wp:posOffset>
          </wp:positionH>
          <wp:positionV relativeFrom="paragraph">
            <wp:posOffset>5909</wp:posOffset>
          </wp:positionV>
          <wp:extent cx="1098550" cy="476250"/>
          <wp:effectExtent l="0" t="0" r="6350" b="0"/>
          <wp:wrapSquare wrapText="bothSides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" t="-6" r="-3" b="-6"/>
                  <a:stretch>
                    <a:fillRect/>
                  </a:stretch>
                </pic:blipFill>
                <pic:spPr bwMode="auto">
                  <a:xfrm>
                    <a:off x="0" y="0"/>
                    <a:ext cx="1098550" cy="47625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anchor>
      </w:drawing>
    </w:r>
  </w:p>
  <w:p w14:paraId="1466BB01" w14:textId="77777777" w:rsidR="00984902" w:rsidRDefault="00984902">
    <w:pPr>
      <w:pStyle w:val="Pidipagina"/>
      <w:rPr>
        <w:sz w:val="16"/>
        <w:szCs w:val="16"/>
        <w:lang w:val="fr-FR"/>
      </w:rPr>
    </w:pPr>
    <w:r>
      <w:rPr>
        <w:noProof/>
        <w:sz w:val="16"/>
        <w:szCs w:val="16"/>
        <w:lang w:val="it-CH" w:eastAsia="it-CH"/>
      </w:rPr>
      <mc:AlternateContent>
        <mc:Choice Requires="wps">
          <w:drawing>
            <wp:anchor distT="0" distB="0" distL="114935" distR="114935" simplePos="0" relativeHeight="251656704" behindDoc="1" locked="0" layoutInCell="1" allowOverlap="1" wp14:anchorId="31B18099" wp14:editId="019F4687">
              <wp:simplePos x="0" y="0"/>
              <wp:positionH relativeFrom="column">
                <wp:posOffset>2984694</wp:posOffset>
              </wp:positionH>
              <wp:positionV relativeFrom="paragraph">
                <wp:posOffset>10740</wp:posOffset>
              </wp:positionV>
              <wp:extent cx="857250" cy="260985"/>
              <wp:effectExtent l="0" t="0" r="0" b="5715"/>
              <wp:wrapSquare wrapText="bothSides"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7250" cy="260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8649BE" w14:textId="77777777" w:rsidR="00C627EB" w:rsidRDefault="00C627EB">
                          <w:r>
                            <w:rPr>
                              <w:rFonts w:ascii="Arial" w:hAnsi="Arial" w:cs="Arial"/>
                              <w:sz w:val="14"/>
                              <w:szCs w:val="14"/>
                            </w:rPr>
                            <w:t>Certificazione N°   240907/A</w:t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B18099" id="Text Box 1" o:spid="_x0000_s1027" type="#_x0000_t202" style="position:absolute;margin-left:235pt;margin-top:.85pt;width:67.5pt;height:20.55pt;z-index:-25165977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" stroked="f">
              <v:textbox inset=".05pt,.05pt,.05pt,.05pt">
                <w:txbxContent>
                  <w:p w14:paraId="148649BE" w14:textId="77777777" w:rsidR="00C627EB" w:rsidRDefault="00C627EB">
                    <w:r>
                      <w:rPr>
                        <w:rFonts w:ascii="Arial" w:hAnsi="Arial" w:cs="Arial"/>
                        <w:sz w:val="14"/>
                        <w:szCs w:val="14"/>
                      </w:rPr>
                      <w:t>Certificazione N°   240907/A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4420BFC6" w14:textId="77777777" w:rsidR="00C627EB" w:rsidRDefault="00C627EB">
    <w:pPr>
      <w:pStyle w:val="Pidipagina"/>
    </w:pPr>
    <w:r>
      <w:rPr>
        <w:sz w:val="16"/>
        <w:szCs w:val="16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8C6353" w14:textId="77777777" w:rsidR="007D12B1" w:rsidRDefault="007D12B1">
      <w:r>
        <w:separator/>
      </w:r>
    </w:p>
  </w:footnote>
  <w:footnote w:type="continuationSeparator" w:id="0">
    <w:p w14:paraId="61724E7D" w14:textId="77777777" w:rsidR="007D12B1" w:rsidRDefault="007D12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51AE6" w14:textId="77777777" w:rsidR="00C627EB" w:rsidRDefault="0091370D">
    <w:pPr>
      <w:pStyle w:val="Intestazione"/>
      <w:jc w:val="center"/>
    </w:pPr>
    <w:r>
      <w:rPr>
        <w:noProof/>
        <w:sz w:val="16"/>
        <w:szCs w:val="16"/>
        <w:lang w:val="it-CH" w:eastAsia="it-CH"/>
      </w:rPr>
      <w:drawing>
        <wp:inline distT="0" distB="0" distL="0" distR="0" wp14:anchorId="55DC3743" wp14:editId="7C40FBA6">
          <wp:extent cx="3956050" cy="717550"/>
          <wp:effectExtent l="0" t="0" r="635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" t="-46" r="-8" b="-46"/>
                  <a:stretch>
                    <a:fillRect/>
                  </a:stretch>
                </pic:blipFill>
                <pic:spPr bwMode="auto">
                  <a:xfrm>
                    <a:off x="0" y="0"/>
                    <a:ext cx="3956050" cy="71755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3C45AFD7" w14:textId="77777777" w:rsidR="00C627EB" w:rsidRDefault="00C627E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93B"/>
    <w:rsid w:val="00006EB8"/>
    <w:rsid w:val="00015F70"/>
    <w:rsid w:val="000F29AF"/>
    <w:rsid w:val="001371E3"/>
    <w:rsid w:val="00154026"/>
    <w:rsid w:val="00160E2C"/>
    <w:rsid w:val="0017094E"/>
    <w:rsid w:val="001740DC"/>
    <w:rsid w:val="00181EA0"/>
    <w:rsid w:val="001D3D6E"/>
    <w:rsid w:val="00272689"/>
    <w:rsid w:val="002B163F"/>
    <w:rsid w:val="002D3F7E"/>
    <w:rsid w:val="002F787E"/>
    <w:rsid w:val="00323F6F"/>
    <w:rsid w:val="003311AE"/>
    <w:rsid w:val="00390B55"/>
    <w:rsid w:val="00420F6E"/>
    <w:rsid w:val="0047114F"/>
    <w:rsid w:val="00487564"/>
    <w:rsid w:val="004B19CC"/>
    <w:rsid w:val="00515A6D"/>
    <w:rsid w:val="00544017"/>
    <w:rsid w:val="00545247"/>
    <w:rsid w:val="00551B29"/>
    <w:rsid w:val="00554C54"/>
    <w:rsid w:val="005945A6"/>
    <w:rsid w:val="005B0F7D"/>
    <w:rsid w:val="005C7FB9"/>
    <w:rsid w:val="005E0D4F"/>
    <w:rsid w:val="006050CF"/>
    <w:rsid w:val="006B29E2"/>
    <w:rsid w:val="006C493E"/>
    <w:rsid w:val="006D44D9"/>
    <w:rsid w:val="006F2CF7"/>
    <w:rsid w:val="007D12B1"/>
    <w:rsid w:val="007F00B6"/>
    <w:rsid w:val="00860E17"/>
    <w:rsid w:val="0086307F"/>
    <w:rsid w:val="008849B3"/>
    <w:rsid w:val="00897B7C"/>
    <w:rsid w:val="00906855"/>
    <w:rsid w:val="0091370D"/>
    <w:rsid w:val="00932C1A"/>
    <w:rsid w:val="0097142A"/>
    <w:rsid w:val="00984902"/>
    <w:rsid w:val="00990BBC"/>
    <w:rsid w:val="009B69DB"/>
    <w:rsid w:val="009D034E"/>
    <w:rsid w:val="009E653D"/>
    <w:rsid w:val="00A95794"/>
    <w:rsid w:val="00AA6BF5"/>
    <w:rsid w:val="00B30661"/>
    <w:rsid w:val="00B44609"/>
    <w:rsid w:val="00B50F98"/>
    <w:rsid w:val="00B754E8"/>
    <w:rsid w:val="00B96455"/>
    <w:rsid w:val="00BB23D5"/>
    <w:rsid w:val="00BC0D3E"/>
    <w:rsid w:val="00BD7629"/>
    <w:rsid w:val="00C51C7B"/>
    <w:rsid w:val="00C627EB"/>
    <w:rsid w:val="00C76102"/>
    <w:rsid w:val="00CE440F"/>
    <w:rsid w:val="00D41D09"/>
    <w:rsid w:val="00DC63C3"/>
    <w:rsid w:val="00DD710C"/>
    <w:rsid w:val="00DF6E20"/>
    <w:rsid w:val="00E42331"/>
    <w:rsid w:val="00EE4A50"/>
    <w:rsid w:val="00F35526"/>
    <w:rsid w:val="00F42913"/>
    <w:rsid w:val="00F45402"/>
    <w:rsid w:val="00F50287"/>
    <w:rsid w:val="00F5393B"/>
    <w:rsid w:val="00F6476B"/>
    <w:rsid w:val="00F917BE"/>
    <w:rsid w:val="00FE2F31"/>
    <w:rsid w:val="00FF4766"/>
    <w:rsid w:val="00FF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9BC49DA"/>
  <w15:docId w15:val="{3A82D1F8-0EF6-48AA-9B4C-C766ED519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CH" w:eastAsia="it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lang w:val="it-IT" w:eastAsia="zh-CN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ind w:left="5103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ind w:left="5103"/>
      <w:outlineLvl w:val="1"/>
    </w:pPr>
    <w:rPr>
      <w:b/>
      <w:i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ind w:left="5103"/>
      <w:outlineLvl w:val="2"/>
    </w:pPr>
    <w:rPr>
      <w:rFonts w:ascii="Arial" w:hAnsi="Arial" w:cs="Arial"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Carpredefinitoparagrafo3">
    <w:name w:val="Car. predefinito paragrafo3"/>
  </w:style>
  <w:style w:type="character" w:customStyle="1" w:styleId="Carpredefinitoparagrafo2">
    <w:name w:val="Car. predefinito paragrafo2"/>
  </w:style>
  <w:style w:type="character" w:customStyle="1" w:styleId="Carpredefinitoparagrafo1">
    <w:name w:val="Car. predefinito paragrafo1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Caratterepredefinitoparagrafo">
    <w:name w:val="Carattere predefinito paragrafo"/>
  </w:style>
  <w:style w:type="character" w:styleId="Enfasigrassetto">
    <w:name w:val="Strong"/>
    <w:qFormat/>
    <w:rPr>
      <w:b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StarSymbol" w:eastAsia="StarSymbol" w:hAnsi="StarSymbol" w:cs="StarSymbol"/>
      <w:sz w:val="18"/>
      <w:szCs w:val="18"/>
    </w:rPr>
  </w:style>
  <w:style w:type="character" w:customStyle="1" w:styleId="Caratteredinumerazione">
    <w:name w:val="Carattere di numerazione"/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Titolo30">
    <w:name w:val="Titolo3"/>
    <w:basedOn w:val="Titolo20"/>
    <w:next w:val="Corpotesto"/>
  </w:style>
  <w:style w:type="paragraph" w:styleId="Corpotesto">
    <w:name w:val="Body Text"/>
    <w:basedOn w:val="Normale"/>
    <w:pPr>
      <w:jc w:val="both"/>
    </w:pPr>
    <w:rPr>
      <w:rFonts w:ascii="Arial" w:hAnsi="Arial" w:cs="Arial"/>
    </w:rPr>
  </w:style>
  <w:style w:type="paragraph" w:styleId="Elenco">
    <w:name w:val="List"/>
    <w:basedOn w:val="Corpotesto"/>
    <w:rPr>
      <w:rFonts w:cs="Tahoma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Titolo10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itolo20">
    <w:name w:val="Titolo2"/>
    <w:basedOn w:val="Titolo10"/>
    <w:next w:val="Corpotesto"/>
    <w:pPr>
      <w:jc w:val="center"/>
    </w:pPr>
    <w:rPr>
      <w:b/>
      <w:bCs/>
      <w:sz w:val="56"/>
      <w:szCs w:val="56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705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</w:style>
  <w:style w:type="paragraph" w:customStyle="1" w:styleId="Quotations">
    <w:name w:val="Quotations"/>
    <w:basedOn w:val="Normale"/>
    <w:pPr>
      <w:spacing w:after="283"/>
      <w:ind w:left="567" w:right="567"/>
    </w:pPr>
  </w:style>
  <w:style w:type="paragraph" w:styleId="Sottotitolo">
    <w:name w:val="Subtitle"/>
    <w:basedOn w:val="Titolo10"/>
    <w:next w:val="Corpotesto"/>
    <w:qFormat/>
    <w:pPr>
      <w:spacing w:before="60"/>
      <w:jc w:val="center"/>
    </w:pPr>
    <w:rPr>
      <w:sz w:val="36"/>
      <w:szCs w:val="36"/>
    </w:rPr>
  </w:style>
  <w:style w:type="paragraph" w:customStyle="1" w:styleId="Default">
    <w:name w:val="Default"/>
    <w:pPr>
      <w:widowControl w:val="0"/>
      <w:suppressAutoHyphens/>
    </w:pPr>
    <w:rPr>
      <w:rFonts w:eastAsia="SimSun" w:cs="Arial Unicode MS"/>
      <w:color w:val="000000"/>
      <w:sz w:val="24"/>
      <w:szCs w:val="24"/>
      <w:lang w:val="it-IT" w:eastAsia="zh-CN" w:bidi="hi-IN"/>
    </w:rPr>
  </w:style>
  <w:style w:type="paragraph" w:customStyle="1" w:styleId="Contenutotabella">
    <w:name w:val="Contenuto tabella"/>
    <w:basedOn w:val="Normale"/>
  </w:style>
  <w:style w:type="paragraph" w:customStyle="1" w:styleId="Titolotabella">
    <w:name w:val="Titolo tabella"/>
    <w:basedOn w:val="Contenutotabella"/>
    <w:pPr>
      <w:suppressLineNumbers/>
      <w:jc w:val="center"/>
    </w:pPr>
    <w:rPr>
      <w:b/>
      <w:bCs/>
    </w:rPr>
  </w:style>
  <w:style w:type="paragraph" w:customStyle="1" w:styleId="paragraph">
    <w:name w:val="paragraph"/>
    <w:basedOn w:val="Normale"/>
    <w:rsid w:val="0091370D"/>
    <w:pPr>
      <w:suppressAutoHyphens w:val="0"/>
      <w:spacing w:before="100" w:beforeAutospacing="1" w:after="100" w:afterAutospacing="1"/>
    </w:pPr>
    <w:rPr>
      <w:sz w:val="24"/>
      <w:szCs w:val="24"/>
      <w:lang w:val="it-CH" w:eastAsia="it-CH"/>
    </w:rPr>
  </w:style>
  <w:style w:type="character" w:customStyle="1" w:styleId="eop">
    <w:name w:val="eop"/>
    <w:rsid w:val="0091370D"/>
  </w:style>
  <w:style w:type="character" w:customStyle="1" w:styleId="normaltextrun">
    <w:name w:val="normaltextrun"/>
    <w:rsid w:val="0091370D"/>
  </w:style>
  <w:style w:type="paragraph" w:styleId="Nessunaspaziatura">
    <w:name w:val="No Spacing"/>
    <w:uiPriority w:val="1"/>
    <w:qFormat/>
    <w:rsid w:val="0091370D"/>
    <w:rPr>
      <w:rFonts w:ascii="Calibri" w:hAnsi="Calibri"/>
      <w:sz w:val="22"/>
      <w:szCs w:val="22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7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6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Ethan Frome</vt:lpstr>
    </vt:vector>
  </TitlesOfParts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Ethan Frome</dc:title>
  <dc:creator>...</dc:creator>
  <cp:keywords>Ethan</cp:keywords>
  <cp:lastModifiedBy>Bruno</cp:lastModifiedBy>
  <cp:revision>2</cp:revision>
  <cp:lastPrinted>2018-10-05T13:46:00Z</cp:lastPrinted>
  <dcterms:created xsi:type="dcterms:W3CDTF">2020-12-07T11:01:00Z</dcterms:created>
  <dcterms:modified xsi:type="dcterms:W3CDTF">2020-12-07T11:01:00Z</dcterms:modified>
</cp:coreProperties>
</file>