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A41" w:rsidRDefault="00F76319" w:rsidP="00F76319">
      <w:pPr>
        <w:ind w:hanging="851"/>
      </w:pPr>
      <w:r>
        <w:rPr>
          <w:noProof/>
          <w:lang w:val="it-CH" w:eastAsia="it-CH"/>
        </w:rPr>
        <w:drawing>
          <wp:inline distT="0" distB="0" distL="0" distR="0">
            <wp:extent cx="7186591" cy="1194534"/>
            <wp:effectExtent l="0" t="0" r="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sci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769" cy="121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319" w:rsidRPr="00991CAD" w:rsidRDefault="00F76319" w:rsidP="00F76319">
      <w:pPr>
        <w:ind w:hanging="851"/>
        <w:rPr>
          <w:rFonts w:ascii="Arial" w:hAnsi="Arial" w:cs="Arial"/>
        </w:rPr>
      </w:pPr>
    </w:p>
    <w:p w:rsidR="00F76319" w:rsidRPr="00991CAD" w:rsidRDefault="00991CAD" w:rsidP="00991CAD">
      <w:pPr>
        <w:ind w:right="851"/>
        <w:jc w:val="center"/>
        <w:rPr>
          <w:rFonts w:ascii="Arial" w:hAnsi="Arial" w:cs="Arial"/>
          <w:b/>
          <w:sz w:val="24"/>
          <w:szCs w:val="24"/>
        </w:rPr>
      </w:pPr>
      <w:r w:rsidRPr="00991CAD">
        <w:rPr>
          <w:rFonts w:ascii="Arial" w:hAnsi="Arial" w:cs="Arial"/>
          <w:b/>
          <w:sz w:val="24"/>
          <w:szCs w:val="24"/>
        </w:rPr>
        <w:t>COMUNICATO STAMPA</w:t>
      </w:r>
    </w:p>
    <w:p w:rsidR="00991CAD" w:rsidRPr="00991CAD" w:rsidRDefault="00991CAD" w:rsidP="00991CAD">
      <w:pPr>
        <w:ind w:right="851"/>
        <w:jc w:val="center"/>
        <w:rPr>
          <w:rFonts w:ascii="Arial" w:hAnsi="Arial" w:cs="Arial"/>
        </w:rPr>
      </w:pPr>
    </w:p>
    <w:p w:rsidR="00991CAD" w:rsidRPr="00991CAD" w:rsidRDefault="00991CAD" w:rsidP="00991CAD">
      <w:pPr>
        <w:ind w:right="851"/>
        <w:jc w:val="center"/>
        <w:rPr>
          <w:rFonts w:ascii="Arial" w:hAnsi="Arial" w:cs="Arial"/>
        </w:rPr>
      </w:pPr>
    </w:p>
    <w:p w:rsidR="00991CAD" w:rsidRPr="00991CAD" w:rsidRDefault="00FF6F8A" w:rsidP="00991CAD">
      <w:pPr>
        <w:pStyle w:val="Nessunaspaziatura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“</w:t>
      </w:r>
      <w:r w:rsidR="00991CAD" w:rsidRPr="00991CAD">
        <w:rPr>
          <w:rFonts w:ascii="Arial" w:hAnsi="Arial" w:cs="Arial"/>
          <w:sz w:val="36"/>
          <w:szCs w:val="36"/>
        </w:rPr>
        <w:t>Un Mare di Svizzera 2</w:t>
      </w:r>
      <w:r>
        <w:rPr>
          <w:rFonts w:ascii="Arial" w:hAnsi="Arial" w:cs="Arial"/>
          <w:sz w:val="36"/>
          <w:szCs w:val="36"/>
        </w:rPr>
        <w:t>”</w:t>
      </w:r>
      <w:r w:rsidR="00991CAD" w:rsidRPr="00991CAD">
        <w:rPr>
          <w:rFonts w:ascii="Arial" w:hAnsi="Arial" w:cs="Arial"/>
          <w:sz w:val="36"/>
          <w:szCs w:val="36"/>
        </w:rPr>
        <w:t xml:space="preserve"> accende i riflettori</w:t>
      </w:r>
    </w:p>
    <w:p w:rsidR="00991CAD" w:rsidRPr="00991CAD" w:rsidRDefault="00991CAD" w:rsidP="00991CAD">
      <w:pPr>
        <w:pStyle w:val="Nessunaspaziatura"/>
        <w:jc w:val="center"/>
        <w:rPr>
          <w:rFonts w:ascii="Arial" w:hAnsi="Arial" w:cs="Arial"/>
          <w:sz w:val="36"/>
          <w:szCs w:val="36"/>
        </w:rPr>
      </w:pPr>
      <w:proofErr w:type="gramStart"/>
      <w:r w:rsidRPr="00991CAD">
        <w:rPr>
          <w:rFonts w:ascii="Arial" w:hAnsi="Arial" w:cs="Arial"/>
          <w:sz w:val="36"/>
          <w:szCs w:val="36"/>
        </w:rPr>
        <w:t>sulla</w:t>
      </w:r>
      <w:proofErr w:type="gramEnd"/>
      <w:r w:rsidRPr="00991CAD">
        <w:rPr>
          <w:rFonts w:ascii="Arial" w:hAnsi="Arial" w:cs="Arial"/>
          <w:sz w:val="36"/>
          <w:szCs w:val="36"/>
        </w:rPr>
        <w:t xml:space="preserve"> sfida logistica Italia-Ticino</w:t>
      </w:r>
    </w:p>
    <w:p w:rsidR="00991CAD" w:rsidRPr="00991CAD" w:rsidRDefault="00991CAD" w:rsidP="00991CAD">
      <w:pPr>
        <w:ind w:right="851"/>
        <w:rPr>
          <w:rFonts w:ascii="Arial" w:hAnsi="Arial" w:cs="Arial"/>
        </w:rPr>
      </w:pPr>
    </w:p>
    <w:p w:rsidR="00991CAD" w:rsidRPr="00991CAD" w:rsidRDefault="00991CAD" w:rsidP="00991CAD">
      <w:pPr>
        <w:ind w:right="851"/>
        <w:rPr>
          <w:rFonts w:ascii="Arial" w:hAnsi="Arial" w:cs="Arial"/>
        </w:rPr>
      </w:pPr>
    </w:p>
    <w:p w:rsidR="00991CAD" w:rsidRPr="00FF45AA" w:rsidRDefault="00991CAD" w:rsidP="00991CAD">
      <w:pPr>
        <w:ind w:right="851"/>
        <w:jc w:val="both"/>
        <w:rPr>
          <w:rFonts w:ascii="Arial" w:hAnsi="Arial" w:cs="Arial"/>
          <w:sz w:val="24"/>
          <w:szCs w:val="24"/>
        </w:rPr>
      </w:pPr>
      <w:r w:rsidRPr="00FF45AA">
        <w:rPr>
          <w:rFonts w:ascii="Arial" w:hAnsi="Arial" w:cs="Arial"/>
          <w:i/>
          <w:sz w:val="24"/>
          <w:szCs w:val="24"/>
        </w:rPr>
        <w:t>Lugano, 7 novembre 2019</w:t>
      </w:r>
      <w:r w:rsidRPr="00FF45AA">
        <w:rPr>
          <w:rFonts w:ascii="Arial" w:hAnsi="Arial" w:cs="Arial"/>
          <w:sz w:val="24"/>
          <w:szCs w:val="24"/>
        </w:rPr>
        <w:t xml:space="preserve"> - </w:t>
      </w:r>
      <w:r w:rsidRPr="00FF45AA">
        <w:rPr>
          <w:rFonts w:ascii="Arial" w:hAnsi="Arial" w:cs="Arial"/>
          <w:sz w:val="24"/>
          <w:szCs w:val="24"/>
        </w:rPr>
        <w:t xml:space="preserve">Riflettori accesi a Lugano, il 20 novembre </w:t>
      </w:r>
      <w:r w:rsidRPr="00FF45AA">
        <w:rPr>
          <w:rFonts w:ascii="Arial" w:hAnsi="Arial" w:cs="Arial"/>
          <w:sz w:val="24"/>
          <w:szCs w:val="24"/>
        </w:rPr>
        <w:t>prossimo, sull’area</w:t>
      </w:r>
      <w:r w:rsidRPr="00FF45AA">
        <w:rPr>
          <w:rFonts w:ascii="Arial" w:hAnsi="Arial" w:cs="Arial"/>
          <w:sz w:val="24"/>
          <w:szCs w:val="24"/>
        </w:rPr>
        <w:t xml:space="preserve"> produttiva, logistica e trasportistica </w:t>
      </w:r>
      <w:r w:rsidRPr="00FF45AA">
        <w:rPr>
          <w:rFonts w:ascii="Arial" w:hAnsi="Arial" w:cs="Arial"/>
          <w:sz w:val="24"/>
          <w:szCs w:val="24"/>
        </w:rPr>
        <w:t>più</w:t>
      </w:r>
      <w:r w:rsidRPr="00FF45AA">
        <w:rPr>
          <w:rFonts w:ascii="Arial" w:hAnsi="Arial" w:cs="Arial"/>
          <w:sz w:val="24"/>
          <w:szCs w:val="24"/>
        </w:rPr>
        <w:t xml:space="preserve"> importante d'Europa. Quella che comprende l'arco portuale ligure, il nord ovest italiano e la Svizzera</w:t>
      </w:r>
      <w:r w:rsidRPr="00FF45AA">
        <w:rPr>
          <w:rFonts w:ascii="Arial" w:hAnsi="Arial" w:cs="Arial"/>
          <w:sz w:val="24"/>
          <w:szCs w:val="24"/>
        </w:rPr>
        <w:t>,</w:t>
      </w:r>
      <w:r w:rsidRPr="00FF45AA">
        <w:rPr>
          <w:rFonts w:ascii="Arial" w:hAnsi="Arial" w:cs="Arial"/>
          <w:sz w:val="24"/>
          <w:szCs w:val="24"/>
        </w:rPr>
        <w:t xml:space="preserve"> con particolare attenzione al Ticino. A partire dalle 9.30 presso il centro L</w:t>
      </w:r>
      <w:r w:rsidRPr="00FF45AA">
        <w:rPr>
          <w:rFonts w:ascii="Arial" w:hAnsi="Arial" w:cs="Arial"/>
          <w:sz w:val="24"/>
          <w:szCs w:val="24"/>
        </w:rPr>
        <w:t>AC</w:t>
      </w:r>
      <w:r w:rsidRPr="00FF45AA">
        <w:rPr>
          <w:rFonts w:ascii="Arial" w:hAnsi="Arial" w:cs="Arial"/>
          <w:sz w:val="24"/>
          <w:szCs w:val="24"/>
        </w:rPr>
        <w:t xml:space="preserve"> si svolgerà infatti la seconda edizione di </w:t>
      </w:r>
      <w:r w:rsidR="00FF6F8A" w:rsidRPr="00FF45AA">
        <w:rPr>
          <w:rFonts w:ascii="Arial" w:hAnsi="Arial" w:cs="Arial"/>
          <w:sz w:val="24"/>
          <w:szCs w:val="24"/>
        </w:rPr>
        <w:t>“</w:t>
      </w:r>
      <w:r w:rsidRPr="00FF45AA">
        <w:rPr>
          <w:rFonts w:ascii="Arial" w:hAnsi="Arial" w:cs="Arial"/>
          <w:sz w:val="24"/>
          <w:szCs w:val="24"/>
        </w:rPr>
        <w:t>Un mare di Svizzera</w:t>
      </w:r>
      <w:r w:rsidR="00FF6F8A" w:rsidRPr="00FF45AA">
        <w:rPr>
          <w:rFonts w:ascii="Arial" w:hAnsi="Arial" w:cs="Arial"/>
          <w:sz w:val="24"/>
          <w:szCs w:val="24"/>
        </w:rPr>
        <w:t>”</w:t>
      </w:r>
      <w:r w:rsidRPr="00FF45AA">
        <w:rPr>
          <w:rFonts w:ascii="Arial" w:hAnsi="Arial" w:cs="Arial"/>
          <w:sz w:val="24"/>
          <w:szCs w:val="24"/>
        </w:rPr>
        <w:t>, l'evento finalizzato a evidenziare le in gran parte inesplorate potenzialità di integrazione e quindi di crescita dei sistemi logistici, ma anche le problematiche, tutt'altro che marginali, che ancora condizionano il futuro dell'asse trasportistico nord sud, sia dal punto di vista ferroviario,</w:t>
      </w:r>
      <w:bookmarkStart w:id="0" w:name="_GoBack"/>
      <w:bookmarkEnd w:id="0"/>
      <w:r w:rsidRPr="00FF45AA">
        <w:rPr>
          <w:rFonts w:ascii="Arial" w:hAnsi="Arial" w:cs="Arial"/>
          <w:sz w:val="24"/>
          <w:szCs w:val="24"/>
        </w:rPr>
        <w:t xml:space="preserve"> che autostradale. Il "Mare di Svizzera 2"</w:t>
      </w:r>
      <w:r w:rsidRPr="00FF45AA">
        <w:rPr>
          <w:rFonts w:ascii="Arial" w:hAnsi="Arial" w:cs="Arial"/>
          <w:sz w:val="24"/>
          <w:szCs w:val="24"/>
        </w:rPr>
        <w:t>,</w:t>
      </w:r>
      <w:r w:rsidRPr="00FF45AA">
        <w:rPr>
          <w:rFonts w:ascii="Arial" w:hAnsi="Arial" w:cs="Arial"/>
          <w:sz w:val="24"/>
          <w:szCs w:val="24"/>
        </w:rPr>
        <w:t xml:space="preserve"> </w:t>
      </w:r>
      <w:r w:rsidRPr="00FF45AA">
        <w:rPr>
          <w:rFonts w:ascii="Arial" w:hAnsi="Arial" w:cs="Arial"/>
          <w:sz w:val="24"/>
          <w:szCs w:val="24"/>
        </w:rPr>
        <w:t>o</w:t>
      </w:r>
      <w:r w:rsidRPr="00FF45AA">
        <w:rPr>
          <w:rFonts w:ascii="Arial" w:hAnsi="Arial" w:cs="Arial"/>
          <w:sz w:val="24"/>
          <w:szCs w:val="24"/>
        </w:rPr>
        <w:t xml:space="preserve">rganizzato non casualmente da ASTAG, </w:t>
      </w:r>
      <w:r w:rsidRPr="00FF45AA">
        <w:rPr>
          <w:rFonts w:ascii="Arial" w:hAnsi="Arial" w:cs="Arial"/>
          <w:sz w:val="24"/>
          <w:szCs w:val="24"/>
        </w:rPr>
        <w:t>l’Associazione</w:t>
      </w:r>
      <w:r w:rsidRPr="00FF45AA">
        <w:rPr>
          <w:rFonts w:ascii="Arial" w:hAnsi="Arial" w:cs="Arial"/>
          <w:sz w:val="24"/>
          <w:szCs w:val="24"/>
        </w:rPr>
        <w:t xml:space="preserve"> dell'autotrasporto svizzero, attraverso la sua sezione Ticino, vedrà la presenza delle principali </w:t>
      </w:r>
      <w:r w:rsidRPr="00FF45AA">
        <w:rPr>
          <w:rFonts w:ascii="Arial" w:hAnsi="Arial" w:cs="Arial"/>
          <w:sz w:val="24"/>
          <w:szCs w:val="24"/>
        </w:rPr>
        <w:t>I</w:t>
      </w:r>
      <w:r w:rsidRPr="00FF45AA">
        <w:rPr>
          <w:rFonts w:ascii="Arial" w:hAnsi="Arial" w:cs="Arial"/>
          <w:sz w:val="24"/>
          <w:szCs w:val="24"/>
        </w:rPr>
        <w:t xml:space="preserve">stituzioni di riferimento, svizzere e italiane, ma anche dei rappresentanti delle Associazioni imprenditoriali direttamente coinvolte nell'organizzazione e gestione del sistema di logistica e dei trasporti, </w:t>
      </w:r>
      <w:r w:rsidRPr="00FF45AA">
        <w:rPr>
          <w:rFonts w:ascii="Arial" w:hAnsi="Arial" w:cs="Arial"/>
          <w:sz w:val="24"/>
          <w:szCs w:val="24"/>
        </w:rPr>
        <w:t>nonché</w:t>
      </w:r>
      <w:r w:rsidRPr="00FF45AA">
        <w:rPr>
          <w:rFonts w:ascii="Arial" w:hAnsi="Arial" w:cs="Arial"/>
          <w:sz w:val="24"/>
          <w:szCs w:val="24"/>
        </w:rPr>
        <w:t xml:space="preserve"> delle </w:t>
      </w:r>
      <w:r w:rsidRPr="00FF45AA">
        <w:rPr>
          <w:rFonts w:ascii="Arial" w:hAnsi="Arial" w:cs="Arial"/>
          <w:sz w:val="24"/>
          <w:szCs w:val="24"/>
        </w:rPr>
        <w:t>più</w:t>
      </w:r>
      <w:r w:rsidRPr="00FF45AA">
        <w:rPr>
          <w:rFonts w:ascii="Arial" w:hAnsi="Arial" w:cs="Arial"/>
          <w:sz w:val="24"/>
          <w:szCs w:val="24"/>
        </w:rPr>
        <w:t xml:space="preserve"> importanti aziende del settore. Un'attenzione particolare sarà dedicata alle tematiche infrastrutturali e agli ancora troppi e gravosi imbuti che condizionano negativamente l'efficienza della rete.</w:t>
      </w:r>
    </w:p>
    <w:p w:rsidR="00991CAD" w:rsidRPr="00991CAD" w:rsidRDefault="00991CAD" w:rsidP="00991CAD">
      <w:pPr>
        <w:ind w:right="851"/>
        <w:rPr>
          <w:rFonts w:ascii="Arial" w:hAnsi="Arial" w:cs="Arial"/>
        </w:rPr>
      </w:pPr>
    </w:p>
    <w:p w:rsidR="00991CAD" w:rsidRDefault="00991CAD" w:rsidP="00991CAD">
      <w:pPr>
        <w:ind w:right="851"/>
        <w:rPr>
          <w:rFonts w:ascii="Arial" w:hAnsi="Arial" w:cs="Arial"/>
        </w:rPr>
      </w:pPr>
    </w:p>
    <w:p w:rsidR="00991CAD" w:rsidRDefault="00991CAD" w:rsidP="00991CAD">
      <w:pPr>
        <w:ind w:right="851"/>
        <w:rPr>
          <w:rFonts w:ascii="Arial" w:hAnsi="Arial" w:cs="Arial"/>
        </w:rPr>
      </w:pPr>
    </w:p>
    <w:p w:rsidR="00991CAD" w:rsidRPr="00991CAD" w:rsidRDefault="00991CAD" w:rsidP="00991CAD">
      <w:pPr>
        <w:ind w:right="851"/>
        <w:rPr>
          <w:rFonts w:ascii="Arial" w:hAnsi="Arial" w:cs="Arial"/>
        </w:rPr>
      </w:pPr>
    </w:p>
    <w:p w:rsidR="00557E93" w:rsidRPr="00557E93" w:rsidRDefault="00991CAD" w:rsidP="00991CAD">
      <w:pPr>
        <w:pStyle w:val="Nessunaspaziatura"/>
        <w:ind w:right="851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Per ulteriori informazioni</w:t>
      </w:r>
      <w:r w:rsidR="00557E93" w:rsidRPr="00557E93">
        <w:rPr>
          <w:rFonts w:ascii="Arial" w:hAnsi="Arial" w:cs="Arial"/>
          <w:i/>
        </w:rPr>
        <w:t>:</w:t>
      </w:r>
    </w:p>
    <w:p w:rsidR="00557E93" w:rsidRPr="00557E93" w:rsidRDefault="00991CAD" w:rsidP="00557E93">
      <w:pPr>
        <w:pStyle w:val="Nessunaspaziatura"/>
        <w:ind w:right="851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Star comunicazione in movimento</w:t>
      </w:r>
    </w:p>
    <w:p w:rsidR="00557E93" w:rsidRPr="00557E93" w:rsidRDefault="00991CAD" w:rsidP="00557E93">
      <w:pPr>
        <w:pStyle w:val="Nessunaspaziatura"/>
        <w:ind w:right="851"/>
        <w:rPr>
          <w:rFonts w:ascii="Arial" w:hAnsi="Arial" w:cs="Arial"/>
          <w:i/>
        </w:rPr>
      </w:pPr>
      <w:r w:rsidRPr="00991CAD">
        <w:rPr>
          <w:rFonts w:ascii="Arial" w:hAnsi="Arial" w:cs="Arial"/>
        </w:rPr>
        <w:br/>
      </w:r>
      <w:r w:rsidRPr="00557E93">
        <w:rPr>
          <w:rFonts w:ascii="Arial" w:hAnsi="Arial" w:cs="Arial"/>
          <w:i/>
        </w:rPr>
        <w:t xml:space="preserve">Barbara </w:t>
      </w:r>
      <w:proofErr w:type="spellStart"/>
      <w:r w:rsidRPr="00557E93">
        <w:rPr>
          <w:rFonts w:ascii="Arial" w:hAnsi="Arial" w:cs="Arial"/>
          <w:i/>
        </w:rPr>
        <w:t>Gazzale</w:t>
      </w:r>
      <w:proofErr w:type="spellEnd"/>
      <w:r w:rsidRPr="00991CAD">
        <w:rPr>
          <w:rFonts w:ascii="Arial" w:hAnsi="Arial" w:cs="Arial"/>
        </w:rPr>
        <w:br/>
      </w:r>
      <w:r w:rsidR="00557E93" w:rsidRPr="00557E93">
        <w:rPr>
          <w:rFonts w:ascii="Arial" w:hAnsi="Arial" w:cs="Arial"/>
          <w:i/>
        </w:rPr>
        <w:t>+</w:t>
      </w:r>
      <w:r w:rsidR="00557E93" w:rsidRPr="00557E93">
        <w:rPr>
          <w:rFonts w:ascii="Arial" w:hAnsi="Arial" w:cs="Arial"/>
          <w:i/>
        </w:rPr>
        <w:t>41 786433361</w:t>
      </w:r>
    </w:p>
    <w:p w:rsidR="00991CAD" w:rsidRPr="00557E93" w:rsidRDefault="00557E93" w:rsidP="00557E93">
      <w:pPr>
        <w:pStyle w:val="Nessunaspaziatura"/>
        <w:ind w:right="851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+</w:t>
      </w:r>
      <w:r w:rsidRPr="00557E93">
        <w:rPr>
          <w:rFonts w:ascii="Arial" w:hAnsi="Arial" w:cs="Arial"/>
          <w:i/>
        </w:rPr>
        <w:t>39 3484144780</w:t>
      </w:r>
    </w:p>
    <w:p w:rsidR="00991CAD" w:rsidRPr="00991CAD" w:rsidRDefault="00991CAD" w:rsidP="00F76319">
      <w:pPr>
        <w:ind w:right="851" w:hanging="426"/>
        <w:rPr>
          <w:lang w:val="it-CH"/>
        </w:rPr>
      </w:pPr>
    </w:p>
    <w:sectPr w:rsidR="00991CAD" w:rsidRPr="00991CAD" w:rsidSect="00F76319">
      <w:pgSz w:w="11906" w:h="16838"/>
      <w:pgMar w:top="28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19"/>
    <w:rsid w:val="00557E93"/>
    <w:rsid w:val="00887A41"/>
    <w:rsid w:val="00991CAD"/>
    <w:rsid w:val="00F76319"/>
    <w:rsid w:val="00FF45AA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E8D72A1-7D66-4572-9202-DF4A4657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991CAD"/>
    <w:pPr>
      <w:spacing w:after="0" w:line="240" w:lineRule="auto"/>
    </w:pPr>
    <w:rPr>
      <w:lang w:val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Bruno</cp:lastModifiedBy>
  <cp:revision>5</cp:revision>
  <dcterms:created xsi:type="dcterms:W3CDTF">2019-11-06T13:36:00Z</dcterms:created>
  <dcterms:modified xsi:type="dcterms:W3CDTF">2019-11-06T13:38:00Z</dcterms:modified>
</cp:coreProperties>
</file>