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03893" w14:textId="4490C73C" w:rsidR="00475B23" w:rsidRDefault="00475B23" w:rsidP="00475B23">
      <w:pPr>
        <w:spacing w:line="260" w:lineRule="auto"/>
        <w:jc w:val="center"/>
        <w:rPr>
          <w:b/>
        </w:rPr>
      </w:pPr>
      <w:bookmarkStart w:id="0" w:name="Section1"/>
      <w:bookmarkEnd w:id="0"/>
      <w:r w:rsidRPr="00475B23">
        <w:rPr>
          <w:b/>
        </w:rPr>
        <w:t xml:space="preserve">Comunicato stampa </w:t>
      </w:r>
      <w:r w:rsidR="00B6156C">
        <w:rPr>
          <w:b/>
        </w:rPr>
        <w:t>–</w:t>
      </w:r>
      <w:r w:rsidRPr="00475B23">
        <w:rPr>
          <w:b/>
        </w:rPr>
        <w:t xml:space="preserve"> Lugano</w:t>
      </w:r>
      <w:r w:rsidR="00B6156C">
        <w:rPr>
          <w:b/>
        </w:rPr>
        <w:t>,</w:t>
      </w:r>
      <w:r w:rsidRPr="00475B23">
        <w:rPr>
          <w:b/>
        </w:rPr>
        <w:t xml:space="preserve"> </w:t>
      </w:r>
      <w:r w:rsidR="004A7819">
        <w:rPr>
          <w:b/>
        </w:rPr>
        <w:t>7</w:t>
      </w:r>
      <w:bookmarkStart w:id="1" w:name="_GoBack"/>
      <w:bookmarkEnd w:id="1"/>
      <w:r w:rsidR="00100C88">
        <w:rPr>
          <w:b/>
        </w:rPr>
        <w:t xml:space="preserve"> </w:t>
      </w:r>
      <w:r w:rsidR="00B6156C">
        <w:rPr>
          <w:b/>
        </w:rPr>
        <w:t>ottobre</w:t>
      </w:r>
      <w:r w:rsidR="00100C88">
        <w:rPr>
          <w:b/>
        </w:rPr>
        <w:t xml:space="preserve"> 2021</w:t>
      </w:r>
      <w:r w:rsidRPr="00475B23">
        <w:rPr>
          <w:b/>
        </w:rPr>
        <w:t xml:space="preserve"> </w:t>
      </w:r>
    </w:p>
    <w:p w14:paraId="79E71ECA" w14:textId="77777777" w:rsidR="00475B23" w:rsidRDefault="00475B23" w:rsidP="00475B23">
      <w:pPr>
        <w:spacing w:line="260" w:lineRule="auto"/>
        <w:jc w:val="center"/>
        <w:rPr>
          <w:b/>
        </w:rPr>
      </w:pPr>
    </w:p>
    <w:p w14:paraId="32951ED9" w14:textId="77777777" w:rsidR="00FD4401" w:rsidRDefault="00FD4401" w:rsidP="00475B23">
      <w:pPr>
        <w:spacing w:line="260" w:lineRule="auto"/>
        <w:jc w:val="center"/>
        <w:rPr>
          <w:b/>
        </w:rPr>
      </w:pPr>
    </w:p>
    <w:p w14:paraId="1DCD413A" w14:textId="32661620" w:rsidR="00FD4401" w:rsidRPr="00CA325D" w:rsidRDefault="00CA325D" w:rsidP="00475B23">
      <w:pPr>
        <w:spacing w:line="260" w:lineRule="auto"/>
        <w:jc w:val="center"/>
        <w:rPr>
          <w:sz w:val="28"/>
          <w:szCs w:val="28"/>
          <w:u w:val="single"/>
        </w:rPr>
      </w:pPr>
      <w:r w:rsidRPr="00CA325D">
        <w:rPr>
          <w:sz w:val="28"/>
          <w:szCs w:val="28"/>
          <w:u w:val="single"/>
        </w:rPr>
        <w:t xml:space="preserve">Nova Marine </w:t>
      </w:r>
      <w:proofErr w:type="spellStart"/>
      <w:r w:rsidRPr="00CA325D">
        <w:rPr>
          <w:sz w:val="28"/>
          <w:szCs w:val="28"/>
          <w:u w:val="single"/>
        </w:rPr>
        <w:t>Carriers</w:t>
      </w:r>
      <w:proofErr w:type="spellEnd"/>
      <w:r w:rsidRPr="00CA325D">
        <w:rPr>
          <w:sz w:val="28"/>
          <w:szCs w:val="28"/>
          <w:u w:val="single"/>
        </w:rPr>
        <w:t xml:space="preserve"> rafforza la sfida della sostenibilità</w:t>
      </w:r>
    </w:p>
    <w:p w14:paraId="664C121A" w14:textId="77777777"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14:paraId="1979B057" w14:textId="77777777" w:rsidR="00CA325D" w:rsidRPr="00CA325D" w:rsidRDefault="00CA325D" w:rsidP="00CA325D">
      <w:pPr>
        <w:jc w:val="center"/>
        <w:rPr>
          <w:sz w:val="32"/>
          <w:szCs w:val="32"/>
        </w:rPr>
      </w:pPr>
      <w:r w:rsidRPr="00CA325D">
        <w:rPr>
          <w:sz w:val="32"/>
          <w:szCs w:val="32"/>
        </w:rPr>
        <w:t xml:space="preserve">Fra Livorno e Porto </w:t>
      </w:r>
      <w:proofErr w:type="spellStart"/>
      <w:r w:rsidRPr="00CA325D">
        <w:rPr>
          <w:sz w:val="32"/>
          <w:szCs w:val="32"/>
        </w:rPr>
        <w:t>Vesme</w:t>
      </w:r>
      <w:proofErr w:type="spellEnd"/>
      <w:r w:rsidRPr="00CA325D">
        <w:rPr>
          <w:sz w:val="32"/>
          <w:szCs w:val="32"/>
        </w:rPr>
        <w:t xml:space="preserve"> Il primo viaggio italiano</w:t>
      </w:r>
    </w:p>
    <w:p w14:paraId="39FC0AE4" w14:textId="2FF8FDF4" w:rsidR="00100C88" w:rsidRDefault="00CA325D" w:rsidP="00CA325D">
      <w:pPr>
        <w:jc w:val="center"/>
      </w:pPr>
      <w:proofErr w:type="gramStart"/>
      <w:r w:rsidRPr="00CA325D">
        <w:rPr>
          <w:sz w:val="32"/>
          <w:szCs w:val="32"/>
        </w:rPr>
        <w:t>di</w:t>
      </w:r>
      <w:proofErr w:type="gramEnd"/>
      <w:r w:rsidRPr="00CA325D">
        <w:rPr>
          <w:sz w:val="32"/>
          <w:szCs w:val="32"/>
        </w:rPr>
        <w:t xml:space="preserve"> short</w:t>
      </w:r>
      <w:r w:rsidR="00E36049">
        <w:rPr>
          <w:sz w:val="32"/>
          <w:szCs w:val="32"/>
        </w:rPr>
        <w:t>-</w:t>
      </w:r>
      <w:proofErr w:type="spellStart"/>
      <w:r w:rsidRPr="00CA325D">
        <w:rPr>
          <w:sz w:val="32"/>
          <w:szCs w:val="32"/>
        </w:rPr>
        <w:t>sea</w:t>
      </w:r>
      <w:proofErr w:type="spellEnd"/>
      <w:r w:rsidRPr="00CA325D">
        <w:rPr>
          <w:sz w:val="32"/>
          <w:szCs w:val="32"/>
        </w:rPr>
        <w:t xml:space="preserve"> bulk con “recupero” di carbon credit</w:t>
      </w:r>
    </w:p>
    <w:p w14:paraId="05834686" w14:textId="77777777" w:rsidR="00100C88" w:rsidRDefault="00100C88" w:rsidP="00100C88"/>
    <w:p w14:paraId="095AD28C" w14:textId="66E8CBC1" w:rsidR="00FD4401" w:rsidRPr="00100C88" w:rsidRDefault="00CA325D" w:rsidP="00067964">
      <w:pPr>
        <w:jc w:val="center"/>
        <w:rPr>
          <w:rFonts w:cs="Arial"/>
          <w:sz w:val="28"/>
          <w:szCs w:val="28"/>
          <w:u w:val="single"/>
        </w:rPr>
      </w:pPr>
      <w:r w:rsidRPr="00CA325D">
        <w:rPr>
          <w:sz w:val="28"/>
          <w:szCs w:val="28"/>
          <w:u w:val="single"/>
        </w:rPr>
        <w:t>Finanziato lo sviluppo di una centrale solare in Madagascar che abbatterà di 25.000 tonnellate le emissioni</w:t>
      </w:r>
    </w:p>
    <w:p w14:paraId="312ECA0C" w14:textId="77777777" w:rsidR="00FD4401" w:rsidRDefault="00FD4401" w:rsidP="00067964">
      <w:pPr>
        <w:spacing w:line="260" w:lineRule="auto"/>
        <w:rPr>
          <w:rFonts w:cs="Arial"/>
          <w:lang w:val="it-IT"/>
        </w:rPr>
      </w:pPr>
    </w:p>
    <w:p w14:paraId="6B09FE88" w14:textId="77777777" w:rsidR="00FD4401" w:rsidRPr="00067964" w:rsidRDefault="00FD4401" w:rsidP="00067964">
      <w:pPr>
        <w:spacing w:line="260" w:lineRule="auto"/>
        <w:rPr>
          <w:rFonts w:cs="Arial"/>
          <w:lang w:val="it-IT"/>
        </w:rPr>
      </w:pPr>
    </w:p>
    <w:p w14:paraId="4024DE11" w14:textId="2D8EC362" w:rsidR="00CA325D" w:rsidRDefault="00CA325D" w:rsidP="00CA325D">
      <w:pPr>
        <w:spacing w:line="260" w:lineRule="auto"/>
      </w:pPr>
      <w:r>
        <w:t xml:space="preserve">Nova Marine </w:t>
      </w:r>
      <w:proofErr w:type="spellStart"/>
      <w:r>
        <w:t>Carriers</w:t>
      </w:r>
      <w:proofErr w:type="spellEnd"/>
      <w:r>
        <w:t xml:space="preserve">, la società di navigazione che fa capo alle famiglie Romeo e </w:t>
      </w:r>
      <w:proofErr w:type="spellStart"/>
      <w:r>
        <w:t>Bolfo</w:t>
      </w:r>
      <w:proofErr w:type="spellEnd"/>
      <w:r>
        <w:t xml:space="preserve">/Gozzi e che occupa, con una flotta di oltre 80 navi, una posizione leader nel mercato della small e medium </w:t>
      </w:r>
      <w:proofErr w:type="spellStart"/>
      <w:r>
        <w:t>size</w:t>
      </w:r>
      <w:proofErr w:type="spellEnd"/>
      <w:r>
        <w:t xml:space="preserve"> bulk </w:t>
      </w:r>
      <w:proofErr w:type="spellStart"/>
      <w:r>
        <w:t>carrier</w:t>
      </w:r>
      <w:proofErr w:type="spellEnd"/>
      <w:r>
        <w:t xml:space="preserve">, lancia la sfida della sostenibilità. </w:t>
      </w:r>
      <w:r w:rsidR="00E36049">
        <w:t xml:space="preserve">È </w:t>
      </w:r>
      <w:r>
        <w:t>infatti la prima compagnia al mondo impegnata nello short-</w:t>
      </w:r>
      <w:proofErr w:type="spellStart"/>
      <w:r>
        <w:t>sea</w:t>
      </w:r>
      <w:proofErr w:type="spellEnd"/>
      <w:r>
        <w:t xml:space="preserve"> di materie prime ad attuare un off-set volontario di Co2, ovvero un abbattimento complessivo delle emissioni di una sua nave attraverso l’acquisto di carbon </w:t>
      </w:r>
      <w:proofErr w:type="spellStart"/>
      <w:r>
        <w:t>credits</w:t>
      </w:r>
      <w:proofErr w:type="spellEnd"/>
      <w:r>
        <w:t xml:space="preserve"> destinati a finanziare un esteso progetto per la fornitura di energia solare in Madagascar.</w:t>
      </w:r>
    </w:p>
    <w:p w14:paraId="61681621" w14:textId="77777777" w:rsidR="00CA325D" w:rsidRDefault="00CA325D" w:rsidP="00CA325D">
      <w:pPr>
        <w:spacing w:line="260" w:lineRule="auto"/>
      </w:pPr>
      <w:r>
        <w:t xml:space="preserve">Oggetto di questa prima operazione, che segna la rotta del gruppo (con base a Lugano) verso orizzonti di sostenibilità particolarmente ambiziosi, è la nave </w:t>
      </w:r>
      <w:proofErr w:type="spellStart"/>
      <w:r>
        <w:t>Sider</w:t>
      </w:r>
      <w:proofErr w:type="spellEnd"/>
      <w:r>
        <w:t xml:space="preserve"> Rodi che è stata noleggiata da una delle principali società di utility europee per consegnare 4000 tonnellate di truciolato di legno trasportandolo da Livorno a Porto </w:t>
      </w:r>
      <w:proofErr w:type="spellStart"/>
      <w:r>
        <w:t>Vesme</w:t>
      </w:r>
      <w:proofErr w:type="spellEnd"/>
      <w:r>
        <w:t xml:space="preserve">.  Nel corso del suo viaggio la </w:t>
      </w:r>
      <w:proofErr w:type="spellStart"/>
      <w:r>
        <w:t>Sider</w:t>
      </w:r>
      <w:proofErr w:type="spellEnd"/>
      <w:r>
        <w:t xml:space="preserve"> Rodi ha consumato 28,2 tonnellate di marine gas e di </w:t>
      </w:r>
      <w:proofErr w:type="spellStart"/>
      <w:r>
        <w:t>fuel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 a basso contenuto di zolfo, equivalenti all’emissione di 94 tonnellate di Co2. Conteggio che tiene conto anche del viaggio in ballast resosi necessario per raggiungere il porto di inizio noleggio e il </w:t>
      </w:r>
      <w:proofErr w:type="spellStart"/>
      <w:r>
        <w:t>fuel</w:t>
      </w:r>
      <w:proofErr w:type="spellEnd"/>
      <w:r>
        <w:t xml:space="preserve"> consumato in porto durante le operazioni di carico e scarico della merce.</w:t>
      </w:r>
    </w:p>
    <w:p w14:paraId="7125D5AA" w14:textId="4D2F8639" w:rsidR="00CA325D" w:rsidRDefault="00CA325D" w:rsidP="00CA325D">
      <w:pPr>
        <w:spacing w:line="260" w:lineRule="auto"/>
      </w:pPr>
      <w:r>
        <w:t>“Abbiamo deciso – ha affermato Vincenzo Romeo</w:t>
      </w:r>
      <w:r w:rsidR="00E36049">
        <w:t>,</w:t>
      </w:r>
      <w:r>
        <w:t xml:space="preserve"> </w:t>
      </w:r>
      <w:proofErr w:type="spellStart"/>
      <w:r>
        <w:t>Ceo</w:t>
      </w:r>
      <w:proofErr w:type="spellEnd"/>
      <w:r>
        <w:t xml:space="preserve"> di Nova Marine </w:t>
      </w:r>
      <w:proofErr w:type="spellStart"/>
      <w:r>
        <w:t>Carriers</w:t>
      </w:r>
      <w:proofErr w:type="spellEnd"/>
      <w:r>
        <w:t xml:space="preserve"> – di avviare un progetto che abbia caratteristiche di grande concretezza e che tenga conto delle caratteristiche reali dello </w:t>
      </w:r>
      <w:proofErr w:type="spellStart"/>
      <w:r>
        <w:t>shipping</w:t>
      </w:r>
      <w:proofErr w:type="spellEnd"/>
      <w:r>
        <w:t xml:space="preserve">, ovvero della modalità maggiormente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friendly</w:t>
      </w:r>
      <w:proofErr w:type="spellEnd"/>
      <w:r>
        <w:t xml:space="preserve"> di trasporto in Europa, </w:t>
      </w:r>
      <w:r w:rsidR="00E36049">
        <w:t>ancorché</w:t>
      </w:r>
      <w:r>
        <w:t xml:space="preserve"> tutt’oggi caratterizzata dall’utilizzo prevalente di carburanti fossili”.</w:t>
      </w:r>
    </w:p>
    <w:p w14:paraId="5382C741" w14:textId="77777777" w:rsidR="00CA325D" w:rsidRDefault="00CA325D" w:rsidP="00CA325D">
      <w:pPr>
        <w:spacing w:line="260" w:lineRule="auto"/>
      </w:pPr>
      <w:r>
        <w:t xml:space="preserve">La compagnia ha quindi ha deciso di acquistare su base volontaria carbon </w:t>
      </w:r>
      <w:proofErr w:type="spellStart"/>
      <w:r>
        <w:t>credits</w:t>
      </w:r>
      <w:proofErr w:type="spellEnd"/>
      <w:r>
        <w:t xml:space="preserve"> il cui ammontare sarà speso per finanziare la centrale elettrica solare </w:t>
      </w:r>
      <w:proofErr w:type="spellStart"/>
      <w:r>
        <w:t>Ambatolampy</w:t>
      </w:r>
      <w:proofErr w:type="spellEnd"/>
      <w:r>
        <w:t xml:space="preserve"> in Madagascar, un impianto destinato a fornire energia a circa 50.000 abitazioni e recentemente entrato in una nuova fase di espansione.</w:t>
      </w:r>
    </w:p>
    <w:p w14:paraId="5B22E30D" w14:textId="73455A92" w:rsidR="00CA325D" w:rsidRDefault="00CA325D" w:rsidP="00CA325D">
      <w:pPr>
        <w:spacing w:line="260" w:lineRule="auto"/>
      </w:pPr>
      <w:r>
        <w:t xml:space="preserve">L’operazione è stata gestita dal gruppo </w:t>
      </w:r>
      <w:proofErr w:type="spellStart"/>
      <w:r>
        <w:t>Ifchor</w:t>
      </w:r>
      <w:proofErr w:type="spellEnd"/>
      <w:r>
        <w:t xml:space="preserve"> Clear Blue Oceans, uno dei principali player mondiali nel carbon market ed è stata verificata dall’organizzazione no-profit </w:t>
      </w:r>
      <w:proofErr w:type="spellStart"/>
      <w:r>
        <w:t>Verra</w:t>
      </w:r>
      <w:proofErr w:type="spellEnd"/>
      <w:r w:rsidR="00E36049">
        <w:t>,</w:t>
      </w:r>
      <w:r>
        <w:t xml:space="preserve"> chiamata a compiere il </w:t>
      </w:r>
      <w:proofErr w:type="spellStart"/>
      <w:r>
        <w:t>check</w:t>
      </w:r>
      <w:proofErr w:type="spellEnd"/>
      <w:r>
        <w:t xml:space="preserve"> finale sui </w:t>
      </w:r>
      <w:proofErr w:type="spellStart"/>
      <w:r>
        <w:t>Verified</w:t>
      </w:r>
      <w:proofErr w:type="spellEnd"/>
      <w:r>
        <w:t xml:space="preserve"> Carbon Standard (VCS) e quindi anche l’obiettivo della centrale in Madagascar che si propone di abbattere di 25.000 tonnellate all’anno le emissioni di Co2.</w:t>
      </w:r>
    </w:p>
    <w:p w14:paraId="646D4CC7" w14:textId="3DBC9646" w:rsidR="00CA325D" w:rsidRDefault="00CA325D" w:rsidP="00CA325D">
      <w:pPr>
        <w:spacing w:line="260" w:lineRule="auto"/>
      </w:pPr>
      <w:r>
        <w:t>“</w:t>
      </w:r>
      <w:r w:rsidR="00E36049">
        <w:t xml:space="preserve">È </w:t>
      </w:r>
      <w:r>
        <w:t xml:space="preserve">la prima volta – ha sottolineato </w:t>
      </w:r>
      <w:proofErr w:type="spellStart"/>
      <w:r>
        <w:t>Trifon</w:t>
      </w:r>
      <w:proofErr w:type="spellEnd"/>
      <w:r>
        <w:t xml:space="preserve"> </w:t>
      </w:r>
      <w:proofErr w:type="spellStart"/>
      <w:r>
        <w:t>Tsentides</w:t>
      </w:r>
      <w:proofErr w:type="spellEnd"/>
      <w:r>
        <w:t xml:space="preserve">, direttore Business Development di </w:t>
      </w:r>
      <w:proofErr w:type="spellStart"/>
      <w:r>
        <w:t>Inchor</w:t>
      </w:r>
      <w:proofErr w:type="spellEnd"/>
      <w:r>
        <w:t xml:space="preserve"> </w:t>
      </w:r>
      <w:proofErr w:type="spellStart"/>
      <w:r>
        <w:t>ClearBlue</w:t>
      </w:r>
      <w:proofErr w:type="spellEnd"/>
      <w:r>
        <w:t xml:space="preserve"> Oceans – che una grande compagnia europea impegnata nello short</w:t>
      </w:r>
      <w:r w:rsidR="00E36049">
        <w:t>-</w:t>
      </w:r>
      <w:proofErr w:type="spellStart"/>
      <w:r>
        <w:t>sea</w:t>
      </w:r>
      <w:proofErr w:type="spellEnd"/>
      <w:r>
        <w:t xml:space="preserve"> con un trasportato di circa 22 milioni di tonnellate di carico, lancia in una sfida globale sulla sostenibilità con queste caratteristiche”</w:t>
      </w:r>
      <w:r w:rsidR="00E36049">
        <w:t>.</w:t>
      </w:r>
    </w:p>
    <w:p w14:paraId="50274D14" w14:textId="2A46C970" w:rsidR="00CA325D" w:rsidRDefault="00CA325D" w:rsidP="00CA325D">
      <w:pPr>
        <w:spacing w:line="260" w:lineRule="auto"/>
      </w:pPr>
      <w:r>
        <w:t xml:space="preserve">“Siamo appassionatamente convinti – ha concluso Vincenzo Romeo – che la battaglia per la riduzione delle emissioni debba essere combattuta e vinta sui </w:t>
      </w:r>
      <w:r w:rsidRPr="004A7819">
        <w:t>due fronti nei quali siamo impegnati:</w:t>
      </w:r>
      <w:r>
        <w:t xml:space="preserve"> da un lato l’investimento </w:t>
      </w:r>
      <w:r w:rsidR="004A7819">
        <w:t xml:space="preserve">che stiamo già attuando </w:t>
      </w:r>
      <w:r>
        <w:t xml:space="preserve">in nuove navi in grado di utilizzare </w:t>
      </w:r>
      <w:proofErr w:type="spellStart"/>
      <w:r>
        <w:t>fuel</w:t>
      </w:r>
      <w:proofErr w:type="spellEnd"/>
      <w:r>
        <w:t xml:space="preserve"> di nuova generazione; dall’altro essendo parte attiva, e noi lo saremo in modo crescente, in operazioni</w:t>
      </w:r>
      <w:r w:rsidR="00E36049">
        <w:t xml:space="preserve"> </w:t>
      </w:r>
      <w:r>
        <w:t xml:space="preserve">carbon </w:t>
      </w:r>
      <w:proofErr w:type="spellStart"/>
      <w:r>
        <w:lastRenderedPageBreak/>
        <w:t>neutral</w:t>
      </w:r>
      <w:proofErr w:type="spellEnd"/>
      <w:r>
        <w:t>, che rappresentano</w:t>
      </w:r>
      <w:r w:rsidR="00E36049">
        <w:t>,</w:t>
      </w:r>
      <w:r>
        <w:t xml:space="preserve"> anche per un imprenditore privato</w:t>
      </w:r>
      <w:r w:rsidR="00E36049">
        <w:t>,</w:t>
      </w:r>
      <w:r>
        <w:t xml:space="preserve"> la chiave di un impegno per il pianeta e per aree a forte disagio sociale ed economico, che non può essere più rinviato”</w:t>
      </w:r>
      <w:r w:rsidR="00E36049">
        <w:t>.</w:t>
      </w:r>
    </w:p>
    <w:p w14:paraId="76B60153" w14:textId="298B15CF" w:rsidR="00067964" w:rsidRDefault="00CA325D" w:rsidP="00CA325D">
      <w:pPr>
        <w:spacing w:line="260" w:lineRule="auto"/>
      </w:pPr>
      <w:r>
        <w:t xml:space="preserve">Per Nova Marine </w:t>
      </w:r>
      <w:proofErr w:type="spellStart"/>
      <w:r>
        <w:t>Carriers</w:t>
      </w:r>
      <w:proofErr w:type="spellEnd"/>
      <w:r>
        <w:t xml:space="preserve"> questa operazione assume un ulteriore, duplice, significato</w:t>
      </w:r>
      <w:r w:rsidR="00E36049">
        <w:t>:</w:t>
      </w:r>
      <w:r>
        <w:t xml:space="preserve"> “</w:t>
      </w:r>
      <w:r w:rsidR="00E36049">
        <w:t>l</w:t>
      </w:r>
      <w:r>
        <w:t>e nostre navi utilizzano in gran parte dei casi – ha sottolineato Vincenzo Romeo – porti a stretto contatto con centri urbani, e l’impegno ambientale del nostro gruppo ha come obiettivo di riflettersi direttamente sulle comunità con cui le nostre unità entrano in contatto. M</w:t>
      </w:r>
      <w:r w:rsidR="00E36049">
        <w:t>a</w:t>
      </w:r>
      <w:r>
        <w:t xml:space="preserve"> abbiamo anche un secondo obiettivo: quello di riuscire a supportare finanziariamente iniziative concrete di produzione di energia alternativa anche in Italia e non solo in Paesi in via di sviluppo”.</w:t>
      </w:r>
    </w:p>
    <w:p w14:paraId="2E72965B" w14:textId="77777777" w:rsidR="00CA325D" w:rsidRDefault="00CA325D" w:rsidP="00CA325D">
      <w:pPr>
        <w:spacing w:line="260" w:lineRule="auto"/>
      </w:pPr>
    </w:p>
    <w:p w14:paraId="7CFEE1A5" w14:textId="77777777" w:rsidR="00CA325D" w:rsidRPr="00100C88" w:rsidRDefault="00CA325D" w:rsidP="00CA325D">
      <w:pPr>
        <w:spacing w:line="260" w:lineRule="auto"/>
        <w:rPr>
          <w:rFonts w:cs="Arial"/>
        </w:rPr>
      </w:pPr>
    </w:p>
    <w:p w14:paraId="3F5DC9AF" w14:textId="77777777" w:rsidR="00067964" w:rsidRPr="00100C88" w:rsidRDefault="00067964" w:rsidP="00067964">
      <w:pPr>
        <w:spacing w:line="260" w:lineRule="auto"/>
        <w:rPr>
          <w:rFonts w:cs="Arial"/>
          <w:lang w:val="it-IT"/>
        </w:rPr>
      </w:pPr>
    </w:p>
    <w:p w14:paraId="6004A004" w14:textId="43B430D8" w:rsidR="00BA2CAE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Per ulteriori informazioni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 xml:space="preserve">Barbara </w:t>
      </w:r>
      <w:proofErr w:type="spellStart"/>
      <w:r w:rsidRPr="00100C88">
        <w:rPr>
          <w:sz w:val="20"/>
          <w:szCs w:val="20"/>
        </w:rPr>
        <w:t>Gazzale</w:t>
      </w:r>
      <w:proofErr w:type="spellEnd"/>
    </w:p>
    <w:p w14:paraId="4AC80111" w14:textId="481B8E21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4286559" w14:textId="63EBDA56" w:rsid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0039</w:t>
      </w:r>
      <w:r w:rsidR="00D857AC"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</w:p>
    <w:p w14:paraId="3DCEE9E3" w14:textId="6A23F873" w:rsidR="00D857AC" w:rsidRPr="00100C88" w:rsidRDefault="00D857AC" w:rsidP="00100C88">
      <w:pPr>
        <w:rPr>
          <w:sz w:val="20"/>
          <w:szCs w:val="20"/>
        </w:rPr>
      </w:pPr>
      <w:r>
        <w:rPr>
          <w:sz w:val="20"/>
          <w:szCs w:val="20"/>
        </w:rPr>
        <w:t>0041 786433360</w:t>
      </w:r>
    </w:p>
    <w:sectPr w:rsidR="00D857AC" w:rsidRPr="00100C88" w:rsidSect="00D72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7B58E" w14:textId="77777777" w:rsidR="00FD15AB" w:rsidRDefault="00FD15AB" w:rsidP="002D6EB4">
      <w:r>
        <w:separator/>
      </w:r>
    </w:p>
  </w:endnote>
  <w:endnote w:type="continuationSeparator" w:id="0">
    <w:p w14:paraId="4B09C3F8" w14:textId="77777777" w:rsidR="00FD15AB" w:rsidRDefault="00FD15AB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3E066" w14:textId="77777777"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proofErr w:type="spellStart"/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  <w:proofErr w:type="spellEnd"/>
  </w:p>
  <w:p w14:paraId="7ED31252" w14:textId="77777777"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0945B" w14:textId="77777777"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0BFEB" w14:textId="77777777" w:rsidR="00FD15AB" w:rsidRDefault="00FD15AB" w:rsidP="002D6EB4">
      <w:r>
        <w:separator/>
      </w:r>
    </w:p>
  </w:footnote>
  <w:footnote w:type="continuationSeparator" w:id="0">
    <w:p w14:paraId="669535C0" w14:textId="77777777" w:rsidR="00FD15AB" w:rsidRDefault="00FD15AB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B9D2C" w14:textId="77777777"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1A37D" w14:textId="77777777"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eastAsia="it-CH"/>
      </w:rPr>
      <w:drawing>
        <wp:inline distT="0" distB="0" distL="0" distR="0" wp14:anchorId="3EDCBA93" wp14:editId="34EE7DCF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8892F" w14:textId="77777777"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2A"/>
    <w:rsid w:val="00020158"/>
    <w:rsid w:val="00067964"/>
    <w:rsid w:val="000873D9"/>
    <w:rsid w:val="00096532"/>
    <w:rsid w:val="00100C88"/>
    <w:rsid w:val="0010666A"/>
    <w:rsid w:val="00115C26"/>
    <w:rsid w:val="001440E0"/>
    <w:rsid w:val="00281C4A"/>
    <w:rsid w:val="002A5292"/>
    <w:rsid w:val="002D6EB4"/>
    <w:rsid w:val="002E7776"/>
    <w:rsid w:val="00302AB6"/>
    <w:rsid w:val="00341B27"/>
    <w:rsid w:val="003E687A"/>
    <w:rsid w:val="00475B23"/>
    <w:rsid w:val="004A7819"/>
    <w:rsid w:val="004F131F"/>
    <w:rsid w:val="00512331"/>
    <w:rsid w:val="005C0159"/>
    <w:rsid w:val="005C2EEB"/>
    <w:rsid w:val="005F25EE"/>
    <w:rsid w:val="006D0F3A"/>
    <w:rsid w:val="00742255"/>
    <w:rsid w:val="007B39A1"/>
    <w:rsid w:val="007E192A"/>
    <w:rsid w:val="007F5B51"/>
    <w:rsid w:val="00814FDD"/>
    <w:rsid w:val="0083648F"/>
    <w:rsid w:val="008413F4"/>
    <w:rsid w:val="0091191A"/>
    <w:rsid w:val="009602B1"/>
    <w:rsid w:val="009F7AD1"/>
    <w:rsid w:val="00A01382"/>
    <w:rsid w:val="00B6156C"/>
    <w:rsid w:val="00BA2CAE"/>
    <w:rsid w:val="00BD0922"/>
    <w:rsid w:val="00CA325D"/>
    <w:rsid w:val="00D72093"/>
    <w:rsid w:val="00D7307D"/>
    <w:rsid w:val="00D857AC"/>
    <w:rsid w:val="00D93554"/>
    <w:rsid w:val="00E36049"/>
    <w:rsid w:val="00E56AF3"/>
    <w:rsid w:val="00ED2967"/>
    <w:rsid w:val="00EF48B4"/>
    <w:rsid w:val="00F1133E"/>
    <w:rsid w:val="00F34430"/>
    <w:rsid w:val="00F91ED2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Bruno</cp:lastModifiedBy>
  <cp:revision>5</cp:revision>
  <dcterms:created xsi:type="dcterms:W3CDTF">2021-10-06T09:22:00Z</dcterms:created>
  <dcterms:modified xsi:type="dcterms:W3CDTF">2021-10-06T09:33:00Z</dcterms:modified>
</cp:coreProperties>
</file>