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ECEAC" w14:textId="77777777" w:rsidR="00937B8E" w:rsidRPr="00916BB0" w:rsidRDefault="0047069B">
      <w:pPr>
        <w:shd w:val="clear" w:color="auto" w:fill="FFFFFF"/>
        <w:jc w:val="center"/>
        <w:rPr>
          <w:rFonts w:ascii="Book Antiqua" w:hAnsi="Book Antiqua"/>
          <w:b/>
          <w:bCs/>
          <w:color w:val="222222"/>
          <w:sz w:val="24"/>
          <w:szCs w:val="24"/>
          <w:u w:val="single"/>
          <w:lang w:val="it-CH"/>
        </w:rPr>
      </w:pPr>
      <w:r w:rsidRPr="00916BB0">
        <w:rPr>
          <w:rFonts w:ascii="Book Antiqua" w:hAnsi="Book Antiqua"/>
          <w:b/>
          <w:bCs/>
          <w:color w:val="222222"/>
          <w:sz w:val="24"/>
          <w:szCs w:val="24"/>
          <w:u w:val="single"/>
          <w:lang w:val="it-CH"/>
        </w:rPr>
        <w:t>COMUNICATO STAMPA</w:t>
      </w:r>
    </w:p>
    <w:p w14:paraId="58761C7D" w14:textId="77777777" w:rsidR="00916BB0" w:rsidRPr="00916BB0" w:rsidRDefault="00916BB0">
      <w:pPr>
        <w:shd w:val="clear" w:color="auto" w:fill="FFFFFF"/>
        <w:jc w:val="center"/>
        <w:rPr>
          <w:rFonts w:ascii="Book Antiqua" w:hAnsi="Book Antiqua"/>
          <w:b/>
          <w:bCs/>
          <w:color w:val="222222"/>
          <w:sz w:val="24"/>
          <w:szCs w:val="24"/>
          <w:u w:val="single"/>
          <w:lang w:val="it-CH"/>
        </w:rPr>
      </w:pPr>
    </w:p>
    <w:p w14:paraId="2CE80E67" w14:textId="67936463" w:rsidR="00A003B0" w:rsidRPr="00916BB0" w:rsidRDefault="00A003B0" w:rsidP="00916BB0">
      <w:pPr>
        <w:shd w:val="clear" w:color="auto" w:fill="FFFFFF"/>
        <w:spacing w:line="360" w:lineRule="auto"/>
        <w:jc w:val="center"/>
        <w:rPr>
          <w:rFonts w:ascii="Arial" w:hAnsi="Arial" w:cs="Arial"/>
          <w:b/>
          <w:bCs/>
          <w:color w:val="222222"/>
          <w:sz w:val="24"/>
          <w:szCs w:val="24"/>
          <w:shd w:val="clear" w:color="auto" w:fill="FFFFFF"/>
          <w:lang w:val="it-CH"/>
        </w:rPr>
      </w:pPr>
      <w:r w:rsidRPr="00916BB0">
        <w:rPr>
          <w:rFonts w:ascii="Arial" w:hAnsi="Arial" w:cs="Arial"/>
          <w:b/>
          <w:bCs/>
          <w:color w:val="222222"/>
          <w:sz w:val="24"/>
          <w:szCs w:val="24"/>
          <w:shd w:val="clear" w:color="auto" w:fill="FFFFFF"/>
          <w:lang w:val="it-CH"/>
        </w:rPr>
        <w:t>Licata celebra il suo ruolo</w:t>
      </w:r>
      <w:r w:rsidR="000E7449" w:rsidRPr="00916BB0">
        <w:rPr>
          <w:rFonts w:ascii="Arial" w:hAnsi="Arial" w:cs="Arial"/>
          <w:b/>
          <w:bCs/>
          <w:color w:val="222222"/>
          <w:sz w:val="24"/>
          <w:szCs w:val="24"/>
          <w:shd w:val="clear" w:color="auto" w:fill="FFFFFF"/>
          <w:lang w:val="it-CH"/>
        </w:rPr>
        <w:t xml:space="preserve"> strategico</w:t>
      </w:r>
      <w:r w:rsidRPr="00916BB0">
        <w:rPr>
          <w:rFonts w:ascii="Arial" w:hAnsi="Arial" w:cs="Arial"/>
          <w:b/>
          <w:bCs/>
          <w:color w:val="222222"/>
          <w:sz w:val="24"/>
          <w:szCs w:val="24"/>
          <w:shd w:val="clear" w:color="auto" w:fill="FFFFFF"/>
          <w:lang w:val="it-CH"/>
        </w:rPr>
        <w:t xml:space="preserve"> nella storia dello sbarco alleato</w:t>
      </w:r>
    </w:p>
    <w:p w14:paraId="7728BD33" w14:textId="5F0A787A" w:rsidR="006372B9" w:rsidRPr="00916BB0" w:rsidRDefault="006372B9" w:rsidP="005539A4">
      <w:pPr>
        <w:shd w:val="clear" w:color="auto" w:fill="FFFFFF"/>
        <w:jc w:val="center"/>
        <w:rPr>
          <w:rFonts w:ascii="Arial" w:hAnsi="Arial" w:cs="Arial"/>
          <w:b/>
          <w:bCs/>
          <w:color w:val="222222"/>
          <w:sz w:val="24"/>
          <w:szCs w:val="24"/>
          <w:shd w:val="clear" w:color="auto" w:fill="FFFFFF"/>
          <w:lang w:val="it-CH"/>
        </w:rPr>
      </w:pPr>
      <w:r w:rsidRPr="00916BB0">
        <w:rPr>
          <w:rFonts w:ascii="Arial" w:hAnsi="Arial" w:cs="Arial"/>
          <w:b/>
          <w:bCs/>
          <w:color w:val="222222"/>
          <w:sz w:val="24"/>
          <w:szCs w:val="24"/>
          <w:shd w:val="clear" w:color="auto" w:fill="FFFFFF"/>
          <w:lang w:val="it-CH"/>
        </w:rPr>
        <w:t>Al porto, due ledwall racconteranno quei giorni</w:t>
      </w:r>
    </w:p>
    <w:p w14:paraId="321B3128" w14:textId="77777777" w:rsidR="00916BB0" w:rsidRDefault="00916BB0" w:rsidP="005539A4">
      <w:pPr>
        <w:shd w:val="clear" w:color="auto" w:fill="FFFFFF"/>
        <w:jc w:val="center"/>
        <w:rPr>
          <w:rFonts w:ascii="Arial" w:hAnsi="Arial" w:cs="Arial"/>
          <w:b/>
          <w:bCs/>
          <w:color w:val="222222"/>
          <w:shd w:val="clear" w:color="auto" w:fill="FFFFFF"/>
          <w:lang w:val="it-CH"/>
        </w:rPr>
      </w:pPr>
    </w:p>
    <w:p w14:paraId="0778BD84" w14:textId="77777777" w:rsidR="00916BB0" w:rsidRPr="00916BB0" w:rsidRDefault="00916BB0" w:rsidP="005539A4">
      <w:pPr>
        <w:shd w:val="clear" w:color="auto" w:fill="FFFFFF"/>
        <w:jc w:val="center"/>
        <w:rPr>
          <w:rFonts w:ascii="Arial" w:hAnsi="Arial" w:cs="Arial"/>
          <w:b/>
          <w:bCs/>
          <w:color w:val="222222"/>
          <w:shd w:val="clear" w:color="auto" w:fill="FFFFFF"/>
          <w:lang w:val="it-CH"/>
        </w:rPr>
      </w:pPr>
    </w:p>
    <w:p w14:paraId="13608E92" w14:textId="77777777" w:rsidR="00A003B0" w:rsidRPr="00916BB0" w:rsidRDefault="00A003B0" w:rsidP="00916BB0">
      <w:pPr>
        <w:shd w:val="clear" w:color="auto" w:fill="FFFFFF"/>
        <w:spacing w:line="360" w:lineRule="auto"/>
        <w:jc w:val="both"/>
        <w:rPr>
          <w:rFonts w:ascii="Book Antiqua" w:hAnsi="Book Antiqua" w:cs="Arial"/>
          <w:color w:val="222222"/>
          <w:sz w:val="24"/>
          <w:szCs w:val="24"/>
          <w:shd w:val="clear" w:color="auto" w:fill="FFFFFF"/>
          <w:lang w:val="it-CH"/>
        </w:rPr>
      </w:pPr>
      <w:r w:rsidRPr="00916BB0">
        <w:rPr>
          <w:rFonts w:ascii="Book Antiqua" w:hAnsi="Book Antiqua" w:cs="Arial"/>
          <w:color w:val="222222"/>
          <w:sz w:val="24"/>
          <w:szCs w:val="24"/>
          <w:shd w:val="clear" w:color="auto" w:fill="FFFFFF"/>
          <w:lang w:val="it-CH"/>
        </w:rPr>
        <w:t xml:space="preserve">Ottantatré anni dopo l'Operazione Husky, il porto di Licata torna al centro della memoria storica per ricordare il ruolo strategico che svolse durante lo sbarco alleato in Sicilia. </w:t>
      </w:r>
    </w:p>
    <w:p w14:paraId="5D7D5B22" w14:textId="7B15EE36" w:rsidR="00A003B0" w:rsidRPr="00916BB0" w:rsidRDefault="00A003B0" w:rsidP="00916BB0">
      <w:pPr>
        <w:shd w:val="clear" w:color="auto" w:fill="FFFFFF"/>
        <w:spacing w:line="360" w:lineRule="auto"/>
        <w:jc w:val="both"/>
        <w:rPr>
          <w:rFonts w:ascii="Book Antiqua" w:hAnsi="Book Antiqua" w:cs="Arial"/>
          <w:color w:val="222222"/>
          <w:sz w:val="24"/>
          <w:szCs w:val="24"/>
          <w:u w:val="single"/>
          <w:shd w:val="clear" w:color="auto" w:fill="FFFFFF"/>
          <w:lang w:val="it-CH"/>
        </w:rPr>
      </w:pPr>
      <w:r w:rsidRPr="00916BB0">
        <w:rPr>
          <w:rFonts w:ascii="Book Antiqua" w:hAnsi="Book Antiqua" w:cs="Arial"/>
          <w:color w:val="222222"/>
          <w:sz w:val="24"/>
          <w:szCs w:val="24"/>
          <w:u w:val="single"/>
          <w:shd w:val="clear" w:color="auto" w:fill="FFFFFF"/>
          <w:lang w:val="it-CH"/>
        </w:rPr>
        <w:t>Giovedì 9 luglio, alle ore 20, l'Autorità di Sistema portuale del Mare di Sicilia occidentale inaugurerà, nell'area del porto commerciale corrispondente allo scalo esistente nel 1943, due ledwall dedicati al racconto di quelle giornate che segnarono una svolta nella Seconda guerra mondiale.</w:t>
      </w:r>
    </w:p>
    <w:p w14:paraId="20D105F3" w14:textId="7F8A3428" w:rsidR="00A003B0" w:rsidRPr="00916BB0" w:rsidRDefault="00A003B0" w:rsidP="00916BB0">
      <w:pPr>
        <w:shd w:val="clear" w:color="auto" w:fill="FFFFFF"/>
        <w:spacing w:line="360" w:lineRule="auto"/>
        <w:jc w:val="both"/>
        <w:rPr>
          <w:rFonts w:ascii="Book Antiqua" w:hAnsi="Book Antiqua" w:cs="Arial"/>
          <w:color w:val="222222"/>
          <w:sz w:val="24"/>
          <w:szCs w:val="24"/>
          <w:shd w:val="clear" w:color="auto" w:fill="FFFFFF"/>
          <w:lang w:val="it-CH"/>
        </w:rPr>
      </w:pPr>
      <w:r w:rsidRPr="00916BB0">
        <w:rPr>
          <w:rFonts w:ascii="Book Antiqua" w:hAnsi="Book Antiqua" w:cs="Arial"/>
          <w:color w:val="222222"/>
          <w:sz w:val="24"/>
          <w:szCs w:val="24"/>
          <w:shd w:val="clear" w:color="auto" w:fill="FFFFFF"/>
          <w:lang w:val="it-CH"/>
        </w:rPr>
        <w:t xml:space="preserve">Alla cerimonia interverrà il presidente dell'Autorità di Sistema portuale del Mare di Sicilia occidentale, </w:t>
      </w:r>
      <w:r w:rsidRPr="00916BB0">
        <w:rPr>
          <w:rFonts w:ascii="Book Antiqua" w:hAnsi="Book Antiqua" w:cs="Arial"/>
          <w:b/>
          <w:bCs/>
          <w:color w:val="222222"/>
          <w:sz w:val="24"/>
          <w:szCs w:val="24"/>
          <w:shd w:val="clear" w:color="auto" w:fill="FFFFFF"/>
          <w:lang w:val="it-CH"/>
        </w:rPr>
        <w:t>Annalisa Tardino</w:t>
      </w:r>
      <w:r w:rsidRPr="00916BB0">
        <w:rPr>
          <w:rFonts w:ascii="Book Antiqua" w:hAnsi="Book Antiqua" w:cs="Arial"/>
          <w:color w:val="222222"/>
          <w:sz w:val="24"/>
          <w:szCs w:val="24"/>
          <w:shd w:val="clear" w:color="auto" w:fill="FFFFFF"/>
          <w:lang w:val="it-CH"/>
        </w:rPr>
        <w:t>.</w:t>
      </w:r>
    </w:p>
    <w:p w14:paraId="27327DAE" w14:textId="76D3B086" w:rsidR="005539A4" w:rsidRPr="00916BB0" w:rsidRDefault="00A003B0" w:rsidP="00916BB0">
      <w:pPr>
        <w:shd w:val="clear" w:color="auto" w:fill="FFFFFF"/>
        <w:spacing w:line="360" w:lineRule="auto"/>
        <w:jc w:val="both"/>
        <w:rPr>
          <w:rFonts w:ascii="Book Antiqua" w:hAnsi="Book Antiqua" w:cs="Arial"/>
          <w:color w:val="222222"/>
          <w:sz w:val="24"/>
          <w:szCs w:val="24"/>
          <w:shd w:val="clear" w:color="auto" w:fill="FFFFFF"/>
          <w:lang w:val="it-CH"/>
        </w:rPr>
      </w:pPr>
      <w:r w:rsidRPr="00916BB0">
        <w:rPr>
          <w:rFonts w:ascii="Book Antiqua" w:hAnsi="Book Antiqua" w:cs="Arial"/>
          <w:color w:val="222222"/>
          <w:sz w:val="24"/>
          <w:szCs w:val="24"/>
          <w:shd w:val="clear" w:color="auto" w:fill="FFFFFF"/>
          <w:lang w:val="it-CH"/>
        </w:rPr>
        <w:t xml:space="preserve">L'iniziativa, realizzata </w:t>
      </w:r>
      <w:r w:rsidR="00684AFB" w:rsidRPr="00916BB0">
        <w:rPr>
          <w:rFonts w:ascii="Book Antiqua" w:hAnsi="Book Antiqua" w:cs="Arial"/>
          <w:color w:val="222222"/>
          <w:sz w:val="24"/>
          <w:szCs w:val="24"/>
          <w:shd w:val="clear" w:color="auto" w:fill="FFFFFF"/>
          <w:lang w:val="it-CH"/>
        </w:rPr>
        <w:t>con il contributo scientifico dell</w:t>
      </w:r>
      <w:r w:rsidRPr="00916BB0">
        <w:rPr>
          <w:rFonts w:ascii="Book Antiqua" w:hAnsi="Book Antiqua" w:cs="Arial"/>
          <w:color w:val="222222"/>
          <w:sz w:val="24"/>
          <w:szCs w:val="24"/>
          <w:shd w:val="clear" w:color="auto" w:fill="FFFFFF"/>
          <w:lang w:val="it-CH"/>
        </w:rPr>
        <w:t xml:space="preserve">'Associazione Memento per la tutela della memoria storica, propone un percorso narrativo attraverso immagini, documenti e ricostruzioni che restituiscono il valore </w:t>
      </w:r>
      <w:r w:rsidR="000E7449" w:rsidRPr="00916BB0">
        <w:rPr>
          <w:rFonts w:ascii="Book Antiqua" w:hAnsi="Book Antiqua" w:cs="Arial"/>
          <w:color w:val="222222"/>
          <w:sz w:val="24"/>
          <w:szCs w:val="24"/>
          <w:shd w:val="clear" w:color="auto" w:fill="FFFFFF"/>
          <w:lang w:val="it-CH"/>
        </w:rPr>
        <w:t>determinante</w:t>
      </w:r>
      <w:r w:rsidRPr="00916BB0">
        <w:rPr>
          <w:rFonts w:ascii="Book Antiqua" w:hAnsi="Book Antiqua" w:cs="Arial"/>
          <w:color w:val="222222"/>
          <w:sz w:val="24"/>
          <w:szCs w:val="24"/>
          <w:shd w:val="clear" w:color="auto" w:fill="FFFFFF"/>
          <w:lang w:val="it-CH"/>
        </w:rPr>
        <w:t xml:space="preserve"> del porto di Licata nell'ambito dell'Operazione Husky. </w:t>
      </w:r>
    </w:p>
    <w:p w14:paraId="77B551B4" w14:textId="0F803871" w:rsidR="00A003B0" w:rsidRPr="00916BB0" w:rsidRDefault="005539A4" w:rsidP="00916BB0">
      <w:pPr>
        <w:shd w:val="clear" w:color="auto" w:fill="FFFFFF"/>
        <w:spacing w:line="360" w:lineRule="auto"/>
        <w:jc w:val="both"/>
        <w:rPr>
          <w:rFonts w:ascii="Book Antiqua" w:hAnsi="Book Antiqua" w:cs="Arial"/>
          <w:color w:val="222222"/>
          <w:sz w:val="24"/>
          <w:szCs w:val="24"/>
          <w:shd w:val="clear" w:color="auto" w:fill="FFFFFF"/>
          <w:lang w:val="it-CH"/>
        </w:rPr>
      </w:pPr>
      <w:r w:rsidRPr="00916BB0">
        <w:rPr>
          <w:rFonts w:ascii="Book Antiqua" w:hAnsi="Book Antiqua" w:cs="Arial"/>
          <w:b/>
          <w:bCs/>
          <w:color w:val="222222"/>
          <w:sz w:val="24"/>
          <w:szCs w:val="24"/>
          <w:shd w:val="clear" w:color="auto" w:fill="FFFFFF"/>
          <w:lang w:val="it-CH"/>
        </w:rPr>
        <w:t>La storia</w:t>
      </w:r>
      <w:r w:rsidRPr="00916BB0">
        <w:rPr>
          <w:rFonts w:ascii="Book Antiqua" w:hAnsi="Book Antiqua" w:cs="Arial"/>
          <w:color w:val="222222"/>
          <w:sz w:val="24"/>
          <w:szCs w:val="24"/>
          <w:shd w:val="clear" w:color="auto" w:fill="FFFFFF"/>
          <w:lang w:val="it-CH"/>
        </w:rPr>
        <w:t xml:space="preserve">. </w:t>
      </w:r>
      <w:r w:rsidR="00A003B0" w:rsidRPr="00916BB0">
        <w:rPr>
          <w:rFonts w:ascii="Book Antiqua" w:hAnsi="Book Antiqua" w:cs="Arial"/>
          <w:color w:val="222222"/>
          <w:sz w:val="24"/>
          <w:szCs w:val="24"/>
          <w:shd w:val="clear" w:color="auto" w:fill="FFFFFF"/>
          <w:lang w:val="it-CH"/>
        </w:rPr>
        <w:t>Fu proprio questo scalo, infatti, a essere individuato dall'intelligence statunitense come il punto ideale per consentire l'approdo delle grandi unità navali della VII Armata americana provenienti dal Nord Africa, diventando il principale obiettivo dell'offensiva alleata sulla costa centro-meridionale della Sicilia.</w:t>
      </w:r>
      <w:r w:rsidRPr="00916BB0">
        <w:rPr>
          <w:rFonts w:ascii="Book Antiqua" w:hAnsi="Book Antiqua" w:cs="Arial"/>
          <w:color w:val="222222"/>
          <w:sz w:val="24"/>
          <w:szCs w:val="24"/>
          <w:shd w:val="clear" w:color="auto" w:fill="FFFFFF"/>
          <w:lang w:val="it-CH"/>
        </w:rPr>
        <w:t xml:space="preserve"> </w:t>
      </w:r>
      <w:r w:rsidR="00A003B0" w:rsidRPr="00916BB0">
        <w:rPr>
          <w:rFonts w:ascii="Book Antiqua" w:hAnsi="Book Antiqua" w:cs="Arial"/>
          <w:color w:val="222222"/>
          <w:sz w:val="24"/>
          <w:szCs w:val="24"/>
          <w:shd w:val="clear" w:color="auto" w:fill="FFFFFF"/>
          <w:lang w:val="it-CH"/>
        </w:rPr>
        <w:t xml:space="preserve">La </w:t>
      </w:r>
      <w:r w:rsidR="00A003B0" w:rsidRPr="00916BB0">
        <w:rPr>
          <w:rFonts w:ascii="Book Antiqua" w:hAnsi="Book Antiqua" w:cs="Arial"/>
          <w:color w:val="222222"/>
          <w:sz w:val="24"/>
          <w:szCs w:val="24"/>
          <w:shd w:val="clear" w:color="auto" w:fill="FFFFFF"/>
          <w:lang w:val="it-CH"/>
        </w:rPr>
        <w:lastRenderedPageBreak/>
        <w:t>conquista del porto, avvenuta nella tarda mattinata del 10 luglio 1943, dopo un'azione militare condotta da est e da ovest, permise agli Alleati di avviare l'avanzata che avrebbe portato alla liberazione dell'isola.</w:t>
      </w:r>
    </w:p>
    <w:p w14:paraId="020C6CBE" w14:textId="545B939F" w:rsidR="00A003B0" w:rsidRPr="00916BB0" w:rsidRDefault="005539A4" w:rsidP="00916BB0">
      <w:pPr>
        <w:shd w:val="clear" w:color="auto" w:fill="FFFFFF"/>
        <w:spacing w:line="360" w:lineRule="auto"/>
        <w:jc w:val="both"/>
        <w:rPr>
          <w:rFonts w:ascii="Book Antiqua" w:hAnsi="Book Antiqua" w:cs="Arial"/>
          <w:color w:val="222222"/>
          <w:sz w:val="24"/>
          <w:szCs w:val="24"/>
          <w:shd w:val="clear" w:color="auto" w:fill="FFFFFF"/>
          <w:lang w:val="it-CH"/>
        </w:rPr>
      </w:pPr>
      <w:r w:rsidRPr="00916BB0">
        <w:rPr>
          <w:rFonts w:ascii="Book Antiqua" w:hAnsi="Book Antiqua" w:cs="Arial"/>
          <w:b/>
          <w:bCs/>
          <w:color w:val="222222"/>
          <w:sz w:val="24"/>
          <w:szCs w:val="24"/>
          <w:shd w:val="clear" w:color="auto" w:fill="FFFFFF"/>
          <w:lang w:val="it-CH"/>
        </w:rPr>
        <w:t>Il porto.</w:t>
      </w:r>
      <w:r w:rsidRPr="00916BB0">
        <w:rPr>
          <w:rFonts w:ascii="Book Antiqua" w:hAnsi="Book Antiqua" w:cs="Arial"/>
          <w:color w:val="222222"/>
          <w:sz w:val="24"/>
          <w:szCs w:val="24"/>
          <w:shd w:val="clear" w:color="auto" w:fill="FFFFFF"/>
          <w:lang w:val="it-CH"/>
        </w:rPr>
        <w:t xml:space="preserve"> </w:t>
      </w:r>
      <w:r w:rsidR="00A003B0" w:rsidRPr="00916BB0">
        <w:rPr>
          <w:rFonts w:ascii="Book Antiqua" w:hAnsi="Book Antiqua" w:cs="Arial"/>
          <w:color w:val="222222"/>
          <w:sz w:val="24"/>
          <w:szCs w:val="24"/>
          <w:shd w:val="clear" w:color="auto" w:fill="FFFFFF"/>
          <w:lang w:val="it-CH"/>
        </w:rPr>
        <w:t xml:space="preserve">L'iniziativa intende restituire al porto di Licata il posto che gli compete nella storia dello sbarco del 1943, valorizzandone il </w:t>
      </w:r>
      <w:r w:rsidR="000E7449" w:rsidRPr="00916BB0">
        <w:rPr>
          <w:rFonts w:ascii="Book Antiqua" w:hAnsi="Book Antiqua" w:cs="Arial"/>
          <w:color w:val="222222"/>
          <w:sz w:val="24"/>
          <w:szCs w:val="24"/>
          <w:shd w:val="clear" w:color="auto" w:fill="FFFFFF"/>
          <w:lang w:val="it-CH"/>
        </w:rPr>
        <w:t xml:space="preserve">fondamentale </w:t>
      </w:r>
      <w:r w:rsidR="00A003B0" w:rsidRPr="00916BB0">
        <w:rPr>
          <w:rFonts w:ascii="Book Antiqua" w:hAnsi="Book Antiqua" w:cs="Arial"/>
          <w:color w:val="222222"/>
          <w:sz w:val="24"/>
          <w:szCs w:val="24"/>
          <w:shd w:val="clear" w:color="auto" w:fill="FFFFFF"/>
          <w:lang w:val="it-CH"/>
        </w:rPr>
        <w:t>ruolo di infrastruttura logistica dell'operazione e, al tempo stesso, offrendo un'occasione di riflessione sulle trasformazioni sociali e culturali che quell'evento produsse nella comunità locale.</w:t>
      </w:r>
    </w:p>
    <w:p w14:paraId="40DD2F10" w14:textId="77777777" w:rsidR="00A003B0" w:rsidRPr="00916BB0" w:rsidRDefault="00A003B0" w:rsidP="00B93E89">
      <w:pPr>
        <w:shd w:val="clear" w:color="auto" w:fill="FFFFFF"/>
        <w:jc w:val="both"/>
        <w:rPr>
          <w:rFonts w:ascii="Book Antiqua" w:hAnsi="Book Antiqua" w:cs="Arial"/>
          <w:color w:val="222222"/>
          <w:sz w:val="24"/>
          <w:szCs w:val="24"/>
          <w:shd w:val="clear" w:color="auto" w:fill="FFFFFF"/>
          <w:lang w:val="it-CH"/>
        </w:rPr>
      </w:pPr>
    </w:p>
    <w:p w14:paraId="0C7B8D14" w14:textId="77777777" w:rsidR="00916BB0" w:rsidRPr="00067DB7" w:rsidRDefault="00916BB0" w:rsidP="00916BB0">
      <w:pPr>
        <w:pStyle w:val="Corpotesto"/>
        <w:shd w:val="clear" w:color="auto" w:fill="FFFFFF"/>
        <w:spacing w:after="160" w:line="259" w:lineRule="auto"/>
        <w:jc w:val="left"/>
        <w:rPr>
          <w:rFonts w:ascii="Abadi;sans-serif" w:hAnsi="Abadi;sans-serif"/>
          <w:i/>
          <w:iCs/>
          <w:color w:val="222222"/>
          <w:spacing w:val="0"/>
          <w:sz w:val="22"/>
          <w:szCs w:val="22"/>
          <w:lang w:val="it-CH"/>
        </w:rPr>
      </w:pPr>
      <w:r w:rsidRPr="00067DB7">
        <w:rPr>
          <w:rFonts w:ascii="Abadi;sans-serif" w:hAnsi="Abadi;sans-serif"/>
          <w:i/>
          <w:iCs/>
          <w:color w:val="222222"/>
          <w:spacing w:val="0"/>
          <w:sz w:val="22"/>
          <w:szCs w:val="22"/>
          <w:lang w:val="it-CH"/>
        </w:rPr>
        <w:t xml:space="preserve">Palermo, </w:t>
      </w:r>
      <w:r>
        <w:rPr>
          <w:rFonts w:ascii="Abadi;sans-serif" w:hAnsi="Abadi;sans-serif"/>
          <w:i/>
          <w:iCs/>
          <w:color w:val="222222"/>
          <w:spacing w:val="0"/>
          <w:sz w:val="22"/>
          <w:szCs w:val="22"/>
          <w:lang w:val="it-CH"/>
        </w:rPr>
        <w:t>7 luglio</w:t>
      </w:r>
      <w:r w:rsidRPr="00067DB7">
        <w:rPr>
          <w:rFonts w:ascii="Abadi;sans-serif" w:hAnsi="Abadi;sans-serif"/>
          <w:i/>
          <w:iCs/>
          <w:color w:val="222222"/>
          <w:spacing w:val="0"/>
          <w:sz w:val="22"/>
          <w:szCs w:val="22"/>
          <w:lang w:val="it-CH"/>
        </w:rPr>
        <w:t xml:space="preserve"> 2026</w:t>
      </w:r>
    </w:p>
    <w:p w14:paraId="7ADFE046" w14:textId="77777777" w:rsidR="00916BB0" w:rsidRPr="00067DB7" w:rsidRDefault="00916BB0" w:rsidP="00916BB0">
      <w:pPr>
        <w:pStyle w:val="Corpotesto"/>
        <w:shd w:val="clear" w:color="auto" w:fill="FFFFFF"/>
        <w:spacing w:after="160" w:line="259" w:lineRule="auto"/>
        <w:jc w:val="left"/>
        <w:rPr>
          <w:rFonts w:ascii="Abadi;sans-serif" w:hAnsi="Abadi;sans-serif"/>
          <w:b/>
          <w:bCs/>
          <w:i/>
          <w:iCs/>
          <w:color w:val="222222"/>
          <w:spacing w:val="0"/>
          <w:sz w:val="22"/>
          <w:szCs w:val="22"/>
          <w:lang w:val="it-CH"/>
        </w:rPr>
      </w:pPr>
    </w:p>
    <w:p w14:paraId="79ABDD7B" w14:textId="77777777" w:rsidR="00916BB0" w:rsidRPr="00067DB7" w:rsidRDefault="00916BB0" w:rsidP="00916BB0">
      <w:pPr>
        <w:pStyle w:val="Corpotesto"/>
        <w:shd w:val="clear" w:color="auto" w:fill="FFFFFF"/>
        <w:rPr>
          <w:rFonts w:ascii="Abadi;sans-serif" w:hAnsi="Abadi;sans-serif"/>
          <w:b/>
          <w:bCs/>
          <w:color w:val="222222"/>
          <w:spacing w:val="0"/>
          <w:sz w:val="22"/>
          <w:szCs w:val="22"/>
          <w:lang w:val="it-CH"/>
        </w:rPr>
      </w:pPr>
      <w:r w:rsidRPr="00067DB7">
        <w:rPr>
          <w:rFonts w:ascii="Abadi;sans-serif" w:hAnsi="Abadi;sans-serif"/>
          <w:b/>
          <w:bCs/>
          <w:color w:val="222222"/>
          <w:spacing w:val="0"/>
          <w:sz w:val="22"/>
          <w:szCs w:val="22"/>
          <w:lang w:val="it-CH"/>
        </w:rPr>
        <w:t>Per ulteriori informazioni:</w:t>
      </w:r>
    </w:p>
    <w:p w14:paraId="515CA1DB" w14:textId="77777777" w:rsidR="00916BB0" w:rsidRDefault="00916BB0" w:rsidP="00916BB0">
      <w:pPr>
        <w:pStyle w:val="Corpotesto"/>
        <w:shd w:val="clear" w:color="auto" w:fill="FFFFFF"/>
        <w:spacing w:line="240" w:lineRule="auto"/>
        <w:rPr>
          <w:rFonts w:ascii="Abadi;sans-serif" w:hAnsi="Abadi;sans-serif"/>
          <w:color w:val="222222"/>
          <w:spacing w:val="0"/>
          <w:sz w:val="22"/>
          <w:szCs w:val="22"/>
          <w:lang w:val="it-CH"/>
        </w:rPr>
      </w:pPr>
      <w:r w:rsidRPr="00067DB7">
        <w:rPr>
          <w:rFonts w:ascii="Abadi;sans-serif" w:hAnsi="Abadi;sans-serif"/>
          <w:color w:val="222222"/>
          <w:spacing w:val="0"/>
          <w:sz w:val="22"/>
          <w:szCs w:val="22"/>
          <w:lang w:val="it-CH"/>
        </w:rPr>
        <w:t>Star comunicazione in movimento</w:t>
      </w:r>
    </w:p>
    <w:p w14:paraId="69BA373B" w14:textId="77777777" w:rsidR="00916BB0" w:rsidRPr="00067DB7" w:rsidRDefault="00916BB0" w:rsidP="00916BB0">
      <w:pPr>
        <w:pStyle w:val="Corpotesto"/>
        <w:shd w:val="clear" w:color="auto" w:fill="FFFFFF"/>
        <w:spacing w:line="240" w:lineRule="auto"/>
        <w:rPr>
          <w:rFonts w:ascii="Abadi;sans-serif" w:hAnsi="Abadi;sans-serif"/>
          <w:b/>
          <w:bCs/>
          <w:color w:val="222222"/>
          <w:spacing w:val="0"/>
          <w:sz w:val="22"/>
          <w:szCs w:val="22"/>
          <w:lang w:val="it-CH"/>
        </w:rPr>
      </w:pPr>
      <w:r w:rsidRPr="00067DB7">
        <w:rPr>
          <w:rFonts w:ascii="Abadi;sans-serif" w:hAnsi="Abadi;sans-serif"/>
          <w:b/>
          <w:bCs/>
          <w:color w:val="222222"/>
          <w:spacing w:val="0"/>
          <w:sz w:val="22"/>
          <w:szCs w:val="22"/>
          <w:lang w:val="it-CH"/>
        </w:rPr>
        <w:t>Barbara Gazzale</w:t>
      </w:r>
    </w:p>
    <w:p w14:paraId="27E5C91F" w14:textId="77777777" w:rsidR="00916BB0" w:rsidRPr="00067DB7" w:rsidRDefault="00916BB0" w:rsidP="00916BB0">
      <w:pPr>
        <w:pStyle w:val="Corpotesto"/>
        <w:shd w:val="clear" w:color="auto" w:fill="FFFFFF"/>
        <w:spacing w:line="240" w:lineRule="auto"/>
        <w:rPr>
          <w:rFonts w:ascii="Abadi;sans-serif" w:hAnsi="Abadi;sans-serif"/>
          <w:color w:val="222222"/>
          <w:spacing w:val="0"/>
          <w:sz w:val="22"/>
          <w:szCs w:val="22"/>
          <w:lang w:val="it-CH"/>
        </w:rPr>
      </w:pPr>
      <w:r w:rsidRPr="00067DB7">
        <w:rPr>
          <w:rFonts w:ascii="Abadi;sans-serif" w:hAnsi="Abadi;sans-serif"/>
          <w:color w:val="222222"/>
          <w:spacing w:val="0"/>
          <w:sz w:val="22"/>
          <w:szCs w:val="22"/>
          <w:lang w:val="it-CH"/>
        </w:rPr>
        <w:t xml:space="preserve">+39 348 4144780 </w:t>
      </w:r>
      <w:r>
        <w:rPr>
          <w:rFonts w:ascii="Abadi;sans-serif" w:hAnsi="Abadi;sans-serif"/>
          <w:color w:val="222222"/>
          <w:spacing w:val="0"/>
          <w:sz w:val="22"/>
          <w:szCs w:val="22"/>
          <w:lang w:val="it-CH"/>
        </w:rPr>
        <w:t xml:space="preserve">/ </w:t>
      </w:r>
      <w:r w:rsidRPr="00067DB7">
        <w:rPr>
          <w:rFonts w:ascii="Abadi;sans-serif" w:hAnsi="Abadi;sans-serif"/>
          <w:color w:val="222222"/>
          <w:spacing w:val="0"/>
          <w:sz w:val="22"/>
          <w:szCs w:val="22"/>
          <w:lang w:val="it-CH"/>
        </w:rPr>
        <w:t>+41 786433361</w:t>
      </w:r>
    </w:p>
    <w:p w14:paraId="35617950" w14:textId="77777777" w:rsidR="00916BB0" w:rsidRPr="00067DB7" w:rsidRDefault="00916BB0" w:rsidP="00916BB0">
      <w:pPr>
        <w:pStyle w:val="Corpotesto"/>
        <w:shd w:val="clear" w:color="auto" w:fill="FFFFFF"/>
        <w:rPr>
          <w:rFonts w:ascii="Abadi;sans-serif" w:hAnsi="Abadi;sans-serif"/>
          <w:color w:val="222222"/>
          <w:spacing w:val="0"/>
          <w:sz w:val="22"/>
          <w:szCs w:val="22"/>
          <w:lang w:val="it-CH"/>
        </w:rPr>
      </w:pPr>
      <w:r w:rsidRPr="00067DB7">
        <w:rPr>
          <w:rFonts w:ascii="Abadi;sans-serif" w:hAnsi="Abadi;sans-serif"/>
          <w:color w:val="222222"/>
          <w:spacing w:val="0"/>
          <w:sz w:val="22"/>
          <w:szCs w:val="22"/>
          <w:lang w:val="it-CH"/>
        </w:rPr>
        <w:t>Ufficio stampa AdSP del Mare di Sicilia Occidentale</w:t>
      </w:r>
    </w:p>
    <w:p w14:paraId="7777BDBD" w14:textId="77777777" w:rsidR="00916BB0" w:rsidRPr="00067DB7" w:rsidRDefault="00916BB0" w:rsidP="00916BB0">
      <w:pPr>
        <w:pStyle w:val="Corpotesto"/>
        <w:shd w:val="clear" w:color="auto" w:fill="FFFFFF"/>
        <w:rPr>
          <w:rFonts w:ascii="Abadi;sans-serif" w:hAnsi="Abadi;sans-serif"/>
          <w:b/>
          <w:bCs/>
          <w:color w:val="222222"/>
          <w:spacing w:val="0"/>
          <w:sz w:val="22"/>
          <w:szCs w:val="22"/>
          <w:lang w:val="it-CH"/>
        </w:rPr>
      </w:pPr>
      <w:r w:rsidRPr="00067DB7">
        <w:rPr>
          <w:rFonts w:ascii="Abadi;sans-serif" w:hAnsi="Abadi;sans-serif"/>
          <w:b/>
          <w:bCs/>
          <w:color w:val="222222"/>
          <w:spacing w:val="0"/>
          <w:sz w:val="22"/>
          <w:szCs w:val="22"/>
          <w:lang w:val="it-CH"/>
        </w:rPr>
        <w:t xml:space="preserve">Antonella Filippi </w:t>
      </w:r>
    </w:p>
    <w:p w14:paraId="47B6E708" w14:textId="77777777" w:rsidR="00916BB0" w:rsidRPr="00067DB7" w:rsidRDefault="00916BB0" w:rsidP="00916BB0">
      <w:pPr>
        <w:pStyle w:val="Corpotesto"/>
        <w:shd w:val="clear" w:color="auto" w:fill="FFFFFF"/>
        <w:spacing w:after="160" w:line="259" w:lineRule="auto"/>
        <w:jc w:val="left"/>
        <w:rPr>
          <w:rFonts w:ascii="Abadi;sans-serif" w:hAnsi="Abadi;sans-serif"/>
          <w:color w:val="222222"/>
          <w:spacing w:val="0"/>
          <w:sz w:val="22"/>
          <w:szCs w:val="22"/>
        </w:rPr>
      </w:pPr>
      <w:r w:rsidRPr="00067DB7">
        <w:rPr>
          <w:rFonts w:ascii="Abadi;sans-serif" w:hAnsi="Abadi;sans-serif"/>
          <w:color w:val="222222"/>
          <w:spacing w:val="0"/>
          <w:sz w:val="22"/>
          <w:szCs w:val="22"/>
          <w:lang w:val="it-CH"/>
        </w:rPr>
        <w:t>+39 339 4242177</w:t>
      </w:r>
    </w:p>
    <w:p w14:paraId="0BDC06D6" w14:textId="77777777" w:rsidR="00B93E89" w:rsidRPr="00916BB0" w:rsidRDefault="00B93E89" w:rsidP="00916BB0">
      <w:pPr>
        <w:shd w:val="clear" w:color="auto" w:fill="FFFFFF"/>
        <w:rPr>
          <w:rFonts w:ascii="Book Antiqua" w:hAnsi="Book Antiqua"/>
          <w:b/>
          <w:bCs/>
          <w:color w:val="222222"/>
          <w:sz w:val="24"/>
          <w:szCs w:val="24"/>
          <w:u w:val="single"/>
          <w:lang w:val="it-CH"/>
        </w:rPr>
      </w:pPr>
    </w:p>
    <w:sectPr w:rsidR="00B93E89" w:rsidRPr="00916BB0" w:rsidSect="00916BB0">
      <w:headerReference w:type="even" r:id="rId7"/>
      <w:headerReference w:type="default" r:id="rId8"/>
      <w:footerReference w:type="even" r:id="rId9"/>
      <w:footerReference w:type="default" r:id="rId10"/>
      <w:headerReference w:type="first" r:id="rId11"/>
      <w:footerReference w:type="first" r:id="rId12"/>
      <w:pgSz w:w="11906" w:h="16838"/>
      <w:pgMar w:top="2410" w:right="1418" w:bottom="3261" w:left="1418" w:header="567" w:footer="454" w:gutter="0"/>
      <w:pgNumType w:start="1"/>
      <w:cols w:space="720"/>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028DF" w14:textId="77777777" w:rsidR="000D1DB3" w:rsidRDefault="000D1DB3">
      <w:pPr>
        <w:spacing w:after="0" w:line="240" w:lineRule="auto"/>
      </w:pPr>
      <w:r>
        <w:separator/>
      </w:r>
    </w:p>
  </w:endnote>
  <w:endnote w:type="continuationSeparator" w:id="0">
    <w:p w14:paraId="4B837BC9" w14:textId="77777777" w:rsidR="000D1DB3" w:rsidRDefault="000D1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badi;sans-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0BB54" w14:textId="77777777" w:rsidR="00937B8E" w:rsidRDefault="00937B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AC0BA" w14:textId="77777777" w:rsidR="00937B8E" w:rsidRDefault="0047069B">
    <w:pPr>
      <w:tabs>
        <w:tab w:val="center" w:pos="4819"/>
        <w:tab w:val="right" w:pos="9638"/>
      </w:tabs>
      <w:spacing w:after="0" w:line="240" w:lineRule="auto"/>
      <w:rPr>
        <w:color w:val="000000"/>
      </w:rPr>
    </w:pPr>
    <w:r>
      <w:rPr>
        <w:noProof/>
        <w:color w:val="000000"/>
        <w:lang w:val="it-IT"/>
      </w:rPr>
      <w:drawing>
        <wp:anchor distT="0" distB="0" distL="114300" distR="114300" simplePos="0" relativeHeight="251659264" behindDoc="1" locked="0" layoutInCell="0" allowOverlap="1" wp14:anchorId="111B60A3" wp14:editId="6257099B">
          <wp:simplePos x="0" y="0"/>
          <wp:positionH relativeFrom="column">
            <wp:posOffset>3810</wp:posOffset>
          </wp:positionH>
          <wp:positionV relativeFrom="paragraph">
            <wp:posOffset>-629920</wp:posOffset>
          </wp:positionV>
          <wp:extent cx="1838325" cy="952500"/>
          <wp:effectExtent l="0" t="0" r="0" b="0"/>
          <wp:wrapSquare wrapText="bothSides"/>
          <wp:docPr id="1858369741"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pic:cNvPicPr>
                    <a:picLocks noChangeAspect="1" noChangeArrowheads="1"/>
                  </pic:cNvPicPr>
                </pic:nvPicPr>
                <pic:blipFill>
                  <a:blip r:embed="rId1"/>
                  <a:stretch>
                    <a:fillRect/>
                  </a:stretch>
                </pic:blipFill>
                <pic:spPr bwMode="auto">
                  <a:xfrm>
                    <a:off x="0" y="0"/>
                    <a:ext cx="1838325" cy="952500"/>
                  </a:xfrm>
                  <a:prstGeom prst="rect">
                    <a:avLst/>
                  </a:prstGeom>
                  <a:noFill/>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36E9" w14:textId="77777777" w:rsidR="00937B8E" w:rsidRDefault="0047069B">
    <w:pPr>
      <w:tabs>
        <w:tab w:val="center" w:pos="4819"/>
        <w:tab w:val="right" w:pos="9638"/>
      </w:tabs>
      <w:spacing w:after="0" w:line="240" w:lineRule="auto"/>
      <w:rPr>
        <w:color w:val="000000"/>
      </w:rPr>
    </w:pPr>
    <w:r>
      <w:rPr>
        <w:noProof/>
        <w:lang w:val="it-IT"/>
      </w:rPr>
      <w:drawing>
        <wp:inline distT="0" distB="0" distL="0" distR="0" wp14:anchorId="20C6CF30" wp14:editId="0607331E">
          <wp:extent cx="1247775" cy="647700"/>
          <wp:effectExtent l="0" t="0" r="0" b="0"/>
          <wp:docPr id="955040958" name="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pic:cNvPicPr>
                    <a:picLocks noChangeAspect="1" noChangeArrowheads="1"/>
                  </pic:cNvPicPr>
                </pic:nvPicPr>
                <pic:blipFill>
                  <a:blip r:embed="rId1"/>
                  <a:stretch>
                    <a:fillRect/>
                  </a:stretch>
                </pic:blipFill>
                <pic:spPr bwMode="auto">
                  <a:xfrm>
                    <a:off x="0" y="0"/>
                    <a:ext cx="1247775" cy="6477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5A172" w14:textId="77777777" w:rsidR="000D1DB3" w:rsidRDefault="000D1DB3">
      <w:pPr>
        <w:spacing w:after="0" w:line="240" w:lineRule="auto"/>
      </w:pPr>
      <w:r>
        <w:separator/>
      </w:r>
    </w:p>
  </w:footnote>
  <w:footnote w:type="continuationSeparator" w:id="0">
    <w:p w14:paraId="0569436B" w14:textId="77777777" w:rsidR="000D1DB3" w:rsidRDefault="000D1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1BFFF" w14:textId="77777777" w:rsidR="00937B8E" w:rsidRDefault="00937B8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6F12" w14:textId="77777777" w:rsidR="00937B8E" w:rsidRDefault="00937B8E">
    <w:pPr>
      <w:tabs>
        <w:tab w:val="center" w:pos="4819"/>
        <w:tab w:val="right" w:pos="96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AE019" w14:textId="77777777" w:rsidR="00937B8E" w:rsidRDefault="0047069B">
    <w:pPr>
      <w:tabs>
        <w:tab w:val="center" w:pos="4819"/>
        <w:tab w:val="right" w:pos="9638"/>
      </w:tabs>
      <w:spacing w:after="0" w:line="240" w:lineRule="auto"/>
      <w:rPr>
        <w:color w:val="000000"/>
      </w:rPr>
    </w:pPr>
    <w:r>
      <w:rPr>
        <w:noProof/>
        <w:lang w:val="it-IT"/>
      </w:rPr>
      <w:drawing>
        <wp:inline distT="0" distB="0" distL="0" distR="0" wp14:anchorId="40186895" wp14:editId="0370FDD7">
          <wp:extent cx="3594100" cy="1066800"/>
          <wp:effectExtent l="0" t="0" r="0" b="0"/>
          <wp:docPr id="596358360" name="Immagine 596358360" descr="Immagine che contiene Carattere, testo,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Carattere, testo, logo, Elementi grafici&#10;&#10;Il contenuto generato dall'IA potrebbe non essere corretto."/>
                  <pic:cNvPicPr>
                    <a:picLocks noChangeAspect="1" noChangeArrowheads="1"/>
                  </pic:cNvPicPr>
                </pic:nvPicPr>
                <pic:blipFill>
                  <a:blip r:embed="rId1"/>
                  <a:stretch>
                    <a:fillRect/>
                  </a:stretch>
                </pic:blipFill>
                <pic:spPr bwMode="auto">
                  <a:xfrm>
                    <a:off x="0" y="0"/>
                    <a:ext cx="3594100" cy="106680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B8E"/>
    <w:rsid w:val="000235A1"/>
    <w:rsid w:val="00047D9C"/>
    <w:rsid w:val="000D1DB3"/>
    <w:rsid w:val="000D2196"/>
    <w:rsid w:val="000E7449"/>
    <w:rsid w:val="00124089"/>
    <w:rsid w:val="0016091D"/>
    <w:rsid w:val="001A3AD3"/>
    <w:rsid w:val="00226371"/>
    <w:rsid w:val="002604B9"/>
    <w:rsid w:val="002710A5"/>
    <w:rsid w:val="0029794B"/>
    <w:rsid w:val="002C2FC8"/>
    <w:rsid w:val="002D324D"/>
    <w:rsid w:val="0034413A"/>
    <w:rsid w:val="003F3B57"/>
    <w:rsid w:val="00407E63"/>
    <w:rsid w:val="00414DA1"/>
    <w:rsid w:val="00425612"/>
    <w:rsid w:val="0047069B"/>
    <w:rsid w:val="004A7FBC"/>
    <w:rsid w:val="004B482B"/>
    <w:rsid w:val="004E483D"/>
    <w:rsid w:val="00531D38"/>
    <w:rsid w:val="005539A4"/>
    <w:rsid w:val="005F4F44"/>
    <w:rsid w:val="005F647F"/>
    <w:rsid w:val="00601DA3"/>
    <w:rsid w:val="00636959"/>
    <w:rsid w:val="006372B9"/>
    <w:rsid w:val="00667707"/>
    <w:rsid w:val="00684AFB"/>
    <w:rsid w:val="00706601"/>
    <w:rsid w:val="00763A9A"/>
    <w:rsid w:val="008221BC"/>
    <w:rsid w:val="008B4682"/>
    <w:rsid w:val="008D2D68"/>
    <w:rsid w:val="00916BB0"/>
    <w:rsid w:val="00937B8E"/>
    <w:rsid w:val="00A003B0"/>
    <w:rsid w:val="00A44AC1"/>
    <w:rsid w:val="00B12F7A"/>
    <w:rsid w:val="00B93E89"/>
    <w:rsid w:val="00BB45A2"/>
    <w:rsid w:val="00C03091"/>
    <w:rsid w:val="00C1230B"/>
    <w:rsid w:val="00C6124F"/>
    <w:rsid w:val="00C83ECC"/>
    <w:rsid w:val="00C85FEF"/>
    <w:rsid w:val="00CB0631"/>
    <w:rsid w:val="00CB1CF1"/>
    <w:rsid w:val="00CE1C81"/>
    <w:rsid w:val="00CE24B6"/>
    <w:rsid w:val="00D171F2"/>
    <w:rsid w:val="00D654E5"/>
    <w:rsid w:val="00D66E21"/>
    <w:rsid w:val="00D924AF"/>
    <w:rsid w:val="00DA2B0F"/>
    <w:rsid w:val="00DB7AED"/>
    <w:rsid w:val="00DD7435"/>
    <w:rsid w:val="00DE63DB"/>
    <w:rsid w:val="00E142B1"/>
    <w:rsid w:val="00E62676"/>
    <w:rsid w:val="00E70A00"/>
    <w:rsid w:val="00F04701"/>
    <w:rsid w:val="00F115CB"/>
    <w:rsid w:val="00F33F50"/>
    <w:rsid w:val="00FC0568"/>
    <w:rsid w:val="00FD121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C3BEA"/>
  <w15:docId w15:val="{A7CB43B6-8D0A-46B9-8EB5-00AE529A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2A61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3D65D2"/>
  </w:style>
  <w:style w:type="character" w:customStyle="1" w:styleId="PidipaginaCarattere">
    <w:name w:val="Piè di pagina Carattere"/>
    <w:basedOn w:val="Carpredefinitoparagrafo"/>
    <w:link w:val="Pidipagina"/>
    <w:uiPriority w:val="99"/>
    <w:qFormat/>
    <w:rsid w:val="003D65D2"/>
  </w:style>
  <w:style w:type="character" w:customStyle="1" w:styleId="CorpotestoCarattere">
    <w:name w:val="Corpo testo Carattere"/>
    <w:basedOn w:val="Carpredefinitoparagrafo"/>
    <w:link w:val="Corpotesto"/>
    <w:qFormat/>
    <w:rsid w:val="002A613B"/>
    <w:rPr>
      <w:rFonts w:ascii="Arial" w:eastAsia="Times New Roman" w:hAnsi="Arial" w:cs="Times New Roman"/>
      <w:spacing w:val="-5"/>
      <w:sz w:val="20"/>
      <w:szCs w:val="20"/>
      <w:lang w:eastAsia="it-IT"/>
    </w:rPr>
  </w:style>
  <w:style w:type="character" w:customStyle="1" w:styleId="IntestazionemessaggioCarattere">
    <w:name w:val="Intestazione messaggio Carattere"/>
    <w:basedOn w:val="Carpredefinitoparagrafo"/>
    <w:link w:val="Intestazionemessaggio"/>
    <w:semiHidden/>
    <w:qFormat/>
    <w:rsid w:val="002A613B"/>
    <w:rPr>
      <w:rFonts w:ascii="Arial" w:eastAsia="Times New Roman" w:hAnsi="Arial" w:cs="Times New Roman"/>
      <w:szCs w:val="20"/>
      <w:lang w:eastAsia="it-IT"/>
    </w:rPr>
  </w:style>
  <w:style w:type="character" w:customStyle="1" w:styleId="Etichettablocco">
    <w:name w:val="Etichetta blocco"/>
    <w:qFormat/>
    <w:rsid w:val="002A613B"/>
    <w:rPr>
      <w:b/>
      <w:bCs w:val="0"/>
      <w:caps/>
      <w:sz w:val="20"/>
    </w:rPr>
  </w:style>
  <w:style w:type="character" w:customStyle="1" w:styleId="Titolo1Carattere">
    <w:name w:val="Titolo 1 Carattere"/>
    <w:basedOn w:val="Carpredefinitoparagrafo"/>
    <w:link w:val="Titolo1"/>
    <w:uiPriority w:val="9"/>
    <w:qFormat/>
    <w:rsid w:val="002A613B"/>
    <w:rPr>
      <w:rFonts w:asciiTheme="majorHAnsi" w:eastAsiaTheme="majorEastAsia" w:hAnsiTheme="majorHAnsi" w:cstheme="majorBidi"/>
      <w:color w:val="2F5496" w:themeColor="accent1" w:themeShade="BF"/>
      <w:sz w:val="32"/>
      <w:szCs w:val="32"/>
    </w:rPr>
  </w:style>
  <w:style w:type="paragraph" w:styleId="Titolo">
    <w:name w:val="Title"/>
    <w:basedOn w:val="Normale"/>
    <w:next w:val="Corpotesto"/>
    <w:uiPriority w:val="10"/>
    <w:qFormat/>
    <w:pPr>
      <w:keepNext/>
      <w:keepLines/>
      <w:spacing w:before="480" w:after="120"/>
    </w:pPr>
    <w:rPr>
      <w:b/>
      <w:sz w:val="72"/>
      <w:szCs w:val="72"/>
    </w:rPr>
  </w:style>
  <w:style w:type="paragraph" w:styleId="Corpotesto">
    <w:name w:val="Body Text"/>
    <w:basedOn w:val="Normale"/>
    <w:link w:val="CorpotestoCarattere"/>
    <w:unhideWhenUsed/>
    <w:rsid w:val="002A613B"/>
    <w:pPr>
      <w:spacing w:after="220" w:line="180" w:lineRule="atLeast"/>
      <w:jc w:val="both"/>
    </w:pPr>
    <w:rPr>
      <w:rFonts w:ascii="Arial" w:eastAsia="Times New Roman" w:hAnsi="Arial" w:cs="Times New Roman"/>
      <w:spacing w:val="-5"/>
      <w:sz w:val="20"/>
      <w:szCs w:val="20"/>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3D65D2"/>
    <w:pPr>
      <w:tabs>
        <w:tab w:val="center" w:pos="4819"/>
        <w:tab w:val="right" w:pos="9638"/>
      </w:tabs>
      <w:spacing w:after="0" w:line="240" w:lineRule="auto"/>
    </w:pPr>
  </w:style>
  <w:style w:type="paragraph" w:styleId="Pidipagina">
    <w:name w:val="footer"/>
    <w:basedOn w:val="Normale"/>
    <w:link w:val="PidipaginaCarattere"/>
    <w:uiPriority w:val="99"/>
    <w:unhideWhenUsed/>
    <w:rsid w:val="003D65D2"/>
    <w:pPr>
      <w:tabs>
        <w:tab w:val="center" w:pos="4819"/>
        <w:tab w:val="right" w:pos="9638"/>
      </w:tabs>
      <w:spacing w:after="0" w:line="240" w:lineRule="auto"/>
    </w:pPr>
  </w:style>
  <w:style w:type="paragraph" w:styleId="Intestazionemessaggio">
    <w:name w:val="Message Header"/>
    <w:basedOn w:val="Corpotesto"/>
    <w:link w:val="IntestazionemessaggioCarattere"/>
    <w:semiHidden/>
    <w:unhideWhenUsed/>
    <w:qFormat/>
    <w:rsid w:val="002A613B"/>
    <w:pPr>
      <w:keepLines/>
      <w:tabs>
        <w:tab w:val="left" w:pos="3600"/>
        <w:tab w:val="left" w:pos="4680"/>
      </w:tabs>
      <w:spacing w:after="120" w:line="280" w:lineRule="exact"/>
      <w:ind w:left="1080" w:hanging="1080"/>
      <w:jc w:val="left"/>
    </w:pPr>
    <w:rPr>
      <w:spacing w:val="0"/>
      <w:sz w:val="22"/>
    </w:rPr>
  </w:style>
  <w:style w:type="paragraph" w:customStyle="1" w:styleId="Pagine">
    <w:name w:val="Pagine"/>
    <w:basedOn w:val="Corpotesto"/>
    <w:next w:val="Titolo1"/>
    <w:qFormat/>
    <w:rsid w:val="002A613B"/>
    <w:pPr>
      <w:spacing w:after="120" w:line="280" w:lineRule="exact"/>
      <w:jc w:val="left"/>
    </w:pPr>
    <w:rPr>
      <w:spacing w:val="0"/>
      <w:sz w:val="22"/>
    </w:rPr>
  </w:style>
  <w:style w:type="paragraph" w:customStyle="1" w:styleId="Ultimoblocco">
    <w:name w:val="Ultimo blocco"/>
    <w:basedOn w:val="Intestazionemessaggio"/>
    <w:next w:val="Pagine"/>
    <w:qFormat/>
    <w:rsid w:val="002A613B"/>
    <w:pPr>
      <w:spacing w:after="360"/>
    </w:pPr>
  </w:style>
  <w:style w:type="paragraph" w:customStyle="1" w:styleId="Default">
    <w:name w:val="Default"/>
    <w:qFormat/>
    <w:rsid w:val="00FD6878"/>
    <w:rPr>
      <w:rFonts w:ascii="Arial" w:hAnsi="Arial" w:cs="Arial"/>
      <w:color w:val="000000"/>
      <w:sz w:val="24"/>
      <w:szCs w:val="24"/>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gx15JlhnISDYgN3Gq70kIM5gk8YA==">AMUW2mUH02IlG3RLz+YD5EJw8BypTB0cOT9rJ/BE7qFd9hl29jZG4v6ayql1ibehaWw5duX8UPgk11Mi5pMwSl0830i6QTE6E7qjTRAD7xNzFpZ0LRo55KM=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321</Words>
  <Characters>1831</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Fulvio Signorino</dc:creator>
  <dc:description/>
  <cp:lastModifiedBy>Starcomunicazione</cp:lastModifiedBy>
  <cp:revision>2</cp:revision>
  <dcterms:created xsi:type="dcterms:W3CDTF">2026-07-07T09:05:00Z</dcterms:created>
  <dcterms:modified xsi:type="dcterms:W3CDTF">2026-07-07T09:05:00Z</dcterms:modified>
  <dc:language>it-IT</dc:language>
</cp:coreProperties>
</file>