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77777777" w:rsidR="0094282F" w:rsidRPr="00723ED2" w:rsidRDefault="0094282F" w:rsidP="0094282F">
      <w:pPr>
        <w:autoSpaceDE w:val="0"/>
        <w:autoSpaceDN w:val="0"/>
        <w:adjustRightInd w:val="0"/>
        <w:ind w:right="707"/>
        <w:jc w:val="center"/>
        <w:rPr>
          <w:rFonts w:asciiTheme="minorHAnsi" w:hAnsiTheme="minorHAnsi"/>
          <w:b/>
          <w:sz w:val="24"/>
          <w:szCs w:val="24"/>
        </w:rPr>
      </w:pPr>
    </w:p>
    <w:p w14:paraId="701343D4" w14:textId="77777777" w:rsidR="00D07DB6" w:rsidRDefault="00D07DB6" w:rsidP="00723ED2">
      <w:pPr>
        <w:ind w:left="709" w:right="707"/>
        <w:rPr>
          <w:rFonts w:asciiTheme="minorHAnsi" w:hAnsiTheme="minorHAnsi" w:cs="Arial"/>
          <w:color w:val="222222"/>
          <w:sz w:val="24"/>
          <w:szCs w:val="24"/>
        </w:rPr>
      </w:pPr>
    </w:p>
    <w:p w14:paraId="087FD2A7" w14:textId="77777777" w:rsidR="00D07DB6" w:rsidRDefault="00D07DB6" w:rsidP="00723ED2">
      <w:pPr>
        <w:ind w:left="709" w:right="707"/>
        <w:rPr>
          <w:rFonts w:asciiTheme="minorHAnsi" w:hAnsiTheme="minorHAnsi" w:cs="Arial"/>
          <w:color w:val="222222"/>
          <w:sz w:val="24"/>
          <w:szCs w:val="24"/>
        </w:rPr>
      </w:pPr>
    </w:p>
    <w:p w14:paraId="2E1E17A7" w14:textId="77777777" w:rsidR="00D07DB6" w:rsidRDefault="00D07DB6" w:rsidP="00723ED2">
      <w:pPr>
        <w:ind w:left="709" w:right="707"/>
        <w:rPr>
          <w:rFonts w:asciiTheme="minorHAnsi" w:hAnsiTheme="minorHAnsi" w:cs="Arial"/>
          <w:color w:val="222222"/>
          <w:sz w:val="24"/>
          <w:szCs w:val="24"/>
        </w:rPr>
      </w:pPr>
    </w:p>
    <w:p w14:paraId="72AAE5CD" w14:textId="77777777" w:rsidR="0059734D" w:rsidRDefault="0059734D" w:rsidP="00F76D58">
      <w:pPr>
        <w:pStyle w:val="Default"/>
        <w:ind w:left="709" w:right="707"/>
        <w:jc w:val="center"/>
        <w:rPr>
          <w:rFonts w:asciiTheme="minorHAnsi" w:eastAsiaTheme="minorHAnsi" w:hAnsiTheme="minorHAnsi" w:cstheme="minorBidi"/>
          <w:b/>
          <w:iCs/>
          <w:color w:val="auto"/>
          <w:sz w:val="28"/>
          <w:szCs w:val="28"/>
          <w:lang w:eastAsia="en-US"/>
        </w:rPr>
      </w:pPr>
      <w:r w:rsidRPr="0059734D">
        <w:rPr>
          <w:rFonts w:asciiTheme="minorHAnsi" w:eastAsiaTheme="minorHAnsi" w:hAnsiTheme="minorHAnsi" w:cstheme="minorBidi"/>
          <w:b/>
          <w:iCs/>
          <w:color w:val="auto"/>
          <w:sz w:val="28"/>
          <w:szCs w:val="28"/>
          <w:lang w:eastAsia="en-US"/>
        </w:rPr>
        <w:t xml:space="preserve">TRATTAMENTO VIP ANCHE PER GLI AMICI A QUATTRO ZAMPE </w:t>
      </w:r>
    </w:p>
    <w:p w14:paraId="29B1838D" w14:textId="213EEF12" w:rsidR="00906A54" w:rsidRDefault="0059734D" w:rsidP="00F76D58">
      <w:pPr>
        <w:pStyle w:val="Default"/>
        <w:ind w:left="709" w:right="707"/>
        <w:jc w:val="center"/>
        <w:rPr>
          <w:rFonts w:asciiTheme="minorHAnsi" w:eastAsiaTheme="minorHAnsi" w:hAnsiTheme="minorHAnsi" w:cstheme="minorBidi"/>
          <w:b/>
          <w:iCs/>
          <w:color w:val="auto"/>
          <w:sz w:val="28"/>
          <w:szCs w:val="28"/>
          <w:lang w:eastAsia="en-US"/>
        </w:rPr>
      </w:pPr>
      <w:r w:rsidRPr="0059734D">
        <w:rPr>
          <w:rFonts w:asciiTheme="minorHAnsi" w:eastAsiaTheme="minorHAnsi" w:hAnsiTheme="minorHAnsi" w:cstheme="minorBidi"/>
          <w:b/>
          <w:iCs/>
          <w:color w:val="auto"/>
          <w:sz w:val="28"/>
          <w:szCs w:val="28"/>
          <w:lang w:eastAsia="en-US"/>
        </w:rPr>
        <w:t>SULLE NAVI MOBY</w:t>
      </w:r>
      <w:r>
        <w:rPr>
          <w:rFonts w:asciiTheme="minorHAnsi" w:eastAsiaTheme="minorHAnsi" w:hAnsiTheme="minorHAnsi" w:cstheme="minorBidi"/>
          <w:b/>
          <w:iCs/>
          <w:color w:val="auto"/>
          <w:sz w:val="28"/>
          <w:szCs w:val="28"/>
          <w:lang w:eastAsia="en-US"/>
        </w:rPr>
        <w:t xml:space="preserve"> E TIRRENIA</w:t>
      </w:r>
    </w:p>
    <w:p w14:paraId="639DE080" w14:textId="77777777" w:rsidR="0059734D" w:rsidRDefault="0059734D" w:rsidP="00F76D58">
      <w:pPr>
        <w:pStyle w:val="Default"/>
        <w:ind w:left="709" w:right="707"/>
        <w:jc w:val="center"/>
        <w:rPr>
          <w:rFonts w:asciiTheme="minorHAnsi" w:eastAsiaTheme="minorHAnsi" w:hAnsiTheme="minorHAnsi" w:cstheme="minorBidi"/>
          <w:b/>
          <w:iCs/>
          <w:color w:val="auto"/>
          <w:sz w:val="28"/>
          <w:szCs w:val="28"/>
          <w:lang w:eastAsia="en-US"/>
        </w:rPr>
      </w:pPr>
    </w:p>
    <w:p w14:paraId="09081E41" w14:textId="11F4BFE0" w:rsidR="00906A54" w:rsidRPr="00906A54" w:rsidRDefault="00D07DB6" w:rsidP="00906A54">
      <w:pPr>
        <w:pStyle w:val="Default"/>
        <w:ind w:left="709" w:right="707"/>
        <w:jc w:val="center"/>
        <w:rPr>
          <w:rFonts w:asciiTheme="minorHAnsi" w:eastAsiaTheme="minorHAnsi" w:hAnsiTheme="minorHAnsi" w:cstheme="minorBidi"/>
          <w:b/>
          <w:iCs/>
          <w:color w:val="auto"/>
          <w:lang w:eastAsia="en-US"/>
        </w:rPr>
      </w:pPr>
      <w:r w:rsidRPr="00D07DB6">
        <w:rPr>
          <w:rFonts w:asciiTheme="minorHAnsi" w:eastAsiaTheme="minorHAnsi" w:hAnsiTheme="minorHAnsi" w:cstheme="minorBidi"/>
          <w:b/>
          <w:iCs/>
          <w:color w:val="auto"/>
          <w:lang w:eastAsia="en-US"/>
        </w:rPr>
        <w:t>GRAZIE ALL’ACCORDO CON IL MARCHIO EXCLUSION DEL</w:t>
      </w:r>
      <w:r w:rsidR="005611C5">
        <w:rPr>
          <w:rFonts w:asciiTheme="minorHAnsi" w:eastAsiaTheme="minorHAnsi" w:hAnsiTheme="minorHAnsi" w:cstheme="minorBidi"/>
          <w:b/>
          <w:iCs/>
          <w:color w:val="auto"/>
          <w:lang w:eastAsia="en-US"/>
        </w:rPr>
        <w:t>L’AZIENDA</w:t>
      </w:r>
      <w:r w:rsidRPr="00D07DB6">
        <w:rPr>
          <w:rFonts w:asciiTheme="minorHAnsi" w:eastAsiaTheme="minorHAnsi" w:hAnsiTheme="minorHAnsi" w:cstheme="minorBidi"/>
          <w:b/>
          <w:iCs/>
          <w:color w:val="auto"/>
          <w:lang w:eastAsia="en-US"/>
        </w:rPr>
        <w:t xml:space="preserve"> DORADO</w:t>
      </w:r>
    </w:p>
    <w:p w14:paraId="28C429AE" w14:textId="77777777" w:rsidR="00D07DB6" w:rsidRDefault="00D07DB6" w:rsidP="005611C5">
      <w:pPr>
        <w:pStyle w:val="Default"/>
        <w:ind w:right="707"/>
        <w:rPr>
          <w:rFonts w:asciiTheme="minorHAnsi" w:eastAsiaTheme="minorHAnsi" w:hAnsiTheme="minorHAnsi" w:cstheme="minorBidi"/>
          <w:b/>
          <w:iCs/>
          <w:color w:val="auto"/>
          <w:sz w:val="28"/>
          <w:szCs w:val="28"/>
          <w:lang w:eastAsia="en-US"/>
        </w:rPr>
      </w:pPr>
    </w:p>
    <w:p w14:paraId="064763E5" w14:textId="77777777" w:rsidR="005611C5" w:rsidRDefault="005611C5" w:rsidP="005611C5">
      <w:pPr>
        <w:pStyle w:val="Default"/>
        <w:ind w:right="707"/>
        <w:rPr>
          <w:rFonts w:asciiTheme="minorHAnsi" w:eastAsiaTheme="minorHAnsi" w:hAnsiTheme="minorHAnsi" w:cstheme="minorBidi"/>
          <w:b/>
          <w:iCs/>
          <w:color w:val="auto"/>
          <w:sz w:val="28"/>
          <w:szCs w:val="28"/>
          <w:lang w:eastAsia="en-US"/>
        </w:rPr>
      </w:pPr>
    </w:p>
    <w:p w14:paraId="192CDD0B" w14:textId="77777777" w:rsidR="00A81718" w:rsidRPr="0077469C" w:rsidRDefault="00A81718" w:rsidP="0094282F">
      <w:pPr>
        <w:pStyle w:val="Default"/>
        <w:ind w:right="707"/>
        <w:jc w:val="both"/>
        <w:rPr>
          <w:rFonts w:ascii="Calibri" w:hAnsi="Calibri"/>
          <w:i/>
          <w:iCs/>
        </w:rPr>
      </w:pPr>
    </w:p>
    <w:p w14:paraId="332D5E9F" w14:textId="4DB52B4E" w:rsidR="00D07DB6" w:rsidRPr="00D07DB6" w:rsidRDefault="0094282F" w:rsidP="00D07DB6">
      <w:pPr>
        <w:ind w:left="709" w:right="707"/>
        <w:jc w:val="both"/>
        <w:rPr>
          <w:rFonts w:asciiTheme="minorHAnsi" w:hAnsiTheme="minorHAnsi"/>
          <w:iCs/>
        </w:rPr>
      </w:pPr>
      <w:r>
        <w:rPr>
          <w:rFonts w:asciiTheme="minorHAnsi" w:hAnsiTheme="minorHAnsi"/>
          <w:i/>
          <w:iCs/>
        </w:rPr>
        <w:t>Milano</w:t>
      </w:r>
      <w:r w:rsidR="00A81718" w:rsidRPr="007B2706">
        <w:rPr>
          <w:rFonts w:asciiTheme="minorHAnsi" w:hAnsiTheme="minorHAnsi"/>
          <w:i/>
          <w:iCs/>
        </w:rPr>
        <w:t xml:space="preserve">, </w:t>
      </w:r>
      <w:r w:rsidR="00B13F7C">
        <w:rPr>
          <w:rFonts w:asciiTheme="minorHAnsi" w:hAnsiTheme="minorHAnsi"/>
          <w:i/>
          <w:iCs/>
        </w:rPr>
        <w:t>6</w:t>
      </w:r>
      <w:r w:rsidR="00D07DB6">
        <w:rPr>
          <w:rFonts w:asciiTheme="minorHAnsi" w:hAnsiTheme="minorHAnsi"/>
          <w:i/>
          <w:iCs/>
        </w:rPr>
        <w:t xml:space="preserve"> agosto</w:t>
      </w:r>
      <w:r w:rsidR="00A81718" w:rsidRPr="00C04B07">
        <w:rPr>
          <w:rFonts w:asciiTheme="minorHAnsi" w:hAnsiTheme="minorHAnsi"/>
          <w:i/>
          <w:iCs/>
        </w:rPr>
        <w:t xml:space="preserve"> 201</w:t>
      </w:r>
      <w:r w:rsidR="00A81718">
        <w:rPr>
          <w:rFonts w:asciiTheme="minorHAnsi" w:hAnsiTheme="minorHAnsi"/>
          <w:i/>
          <w:iCs/>
        </w:rPr>
        <w:t>9</w:t>
      </w:r>
      <w:r w:rsidR="00A81718" w:rsidRPr="00C04B07">
        <w:rPr>
          <w:rFonts w:asciiTheme="minorHAnsi" w:hAnsiTheme="minorHAnsi"/>
          <w:i/>
          <w:iCs/>
        </w:rPr>
        <w:t xml:space="preserve"> </w:t>
      </w:r>
      <w:r w:rsidR="00A81718">
        <w:rPr>
          <w:rFonts w:asciiTheme="minorHAnsi" w:hAnsiTheme="minorHAnsi"/>
          <w:i/>
          <w:iCs/>
        </w:rPr>
        <w:t>–</w:t>
      </w:r>
      <w:r w:rsidR="00A81718">
        <w:rPr>
          <w:rFonts w:asciiTheme="minorHAnsi" w:hAnsiTheme="minorHAnsi"/>
          <w:iCs/>
        </w:rPr>
        <w:t xml:space="preserve"> </w:t>
      </w:r>
      <w:proofErr w:type="spellStart"/>
      <w:r w:rsidR="00D07DB6" w:rsidRPr="00D07DB6">
        <w:rPr>
          <w:rFonts w:asciiTheme="minorHAnsi" w:hAnsiTheme="minorHAnsi"/>
          <w:iCs/>
        </w:rPr>
        <w:t>Jamais</w:t>
      </w:r>
      <w:proofErr w:type="spellEnd"/>
      <w:r w:rsidR="00D07DB6" w:rsidRPr="00D07DB6">
        <w:rPr>
          <w:rFonts w:asciiTheme="minorHAnsi" w:hAnsiTheme="minorHAnsi"/>
          <w:iCs/>
        </w:rPr>
        <w:t xml:space="preserve"> </w:t>
      </w:r>
      <w:r w:rsidR="00692996" w:rsidRPr="00D07DB6">
        <w:rPr>
          <w:rFonts w:asciiTheme="minorHAnsi" w:hAnsiTheme="minorHAnsi"/>
          <w:iCs/>
        </w:rPr>
        <w:t>sans…</w:t>
      </w:r>
      <w:r w:rsidR="00D07DB6" w:rsidRPr="00D07DB6">
        <w:rPr>
          <w:rFonts w:asciiTheme="minorHAnsi" w:hAnsiTheme="minorHAnsi"/>
          <w:iCs/>
        </w:rPr>
        <w:t xml:space="preserve">Mai senza di lui. All’insegna di questo motto, che è anche una scelta di vita, Moby </w:t>
      </w:r>
      <w:r w:rsidR="0059734D">
        <w:rPr>
          <w:rFonts w:asciiTheme="minorHAnsi" w:hAnsiTheme="minorHAnsi"/>
          <w:iCs/>
        </w:rPr>
        <w:t xml:space="preserve">e Tirrenia </w:t>
      </w:r>
      <w:r w:rsidR="00D07DB6" w:rsidRPr="00D07DB6">
        <w:rPr>
          <w:rFonts w:asciiTheme="minorHAnsi" w:hAnsiTheme="minorHAnsi"/>
          <w:iCs/>
        </w:rPr>
        <w:t>rinnova</w:t>
      </w:r>
      <w:r w:rsidR="0059734D">
        <w:rPr>
          <w:rFonts w:asciiTheme="minorHAnsi" w:hAnsiTheme="minorHAnsi"/>
          <w:iCs/>
        </w:rPr>
        <w:t>no</w:t>
      </w:r>
      <w:r w:rsidR="00D07DB6" w:rsidRPr="00D07DB6">
        <w:rPr>
          <w:rFonts w:asciiTheme="minorHAnsi" w:hAnsiTheme="minorHAnsi"/>
          <w:iCs/>
        </w:rPr>
        <w:t xml:space="preserve"> anche quest’anno il </w:t>
      </w:r>
      <w:r w:rsidR="0059734D">
        <w:rPr>
          <w:rFonts w:asciiTheme="minorHAnsi" w:hAnsiTheme="minorHAnsi"/>
          <w:iCs/>
        </w:rPr>
        <w:t>loro</w:t>
      </w:r>
      <w:r w:rsidR="00D07DB6" w:rsidRPr="00D07DB6">
        <w:rPr>
          <w:rFonts w:asciiTheme="minorHAnsi" w:hAnsiTheme="minorHAnsi"/>
          <w:iCs/>
        </w:rPr>
        <w:t xml:space="preserve"> impegno per la “non separazione”, ovvero per consentire ai </w:t>
      </w:r>
      <w:r w:rsidR="0059734D">
        <w:rPr>
          <w:rFonts w:asciiTheme="minorHAnsi" w:hAnsiTheme="minorHAnsi"/>
          <w:iCs/>
        </w:rPr>
        <w:t>loro</w:t>
      </w:r>
      <w:r w:rsidR="00D07DB6" w:rsidRPr="00D07DB6">
        <w:rPr>
          <w:rFonts w:asciiTheme="minorHAnsi" w:hAnsiTheme="minorHAnsi"/>
          <w:iCs/>
        </w:rPr>
        <w:t xml:space="preserve"> passeggeri e specialmente alle famiglie ospiti a bordo</w:t>
      </w:r>
      <w:r w:rsidR="00692996">
        <w:rPr>
          <w:rFonts w:asciiTheme="minorHAnsi" w:hAnsiTheme="minorHAnsi"/>
          <w:iCs/>
        </w:rPr>
        <w:t>,</w:t>
      </w:r>
      <w:r w:rsidR="00D07DB6" w:rsidRPr="00D07DB6">
        <w:rPr>
          <w:rFonts w:asciiTheme="minorHAnsi" w:hAnsiTheme="minorHAnsi"/>
          <w:iCs/>
        </w:rPr>
        <w:t xml:space="preserve"> di essere accompagnati dal loro amico più fidato, quello a quattro zampe.</w:t>
      </w:r>
    </w:p>
    <w:p w14:paraId="0DCFC2BB" w14:textId="662B2B16" w:rsidR="005611C5" w:rsidRDefault="005611C5" w:rsidP="00D07DB6">
      <w:pPr>
        <w:ind w:left="709" w:right="707"/>
        <w:jc w:val="both"/>
        <w:rPr>
          <w:rFonts w:asciiTheme="minorHAnsi" w:hAnsiTheme="minorHAnsi"/>
          <w:iCs/>
        </w:rPr>
      </w:pPr>
      <w:r w:rsidRPr="005611C5">
        <w:rPr>
          <w:rFonts w:asciiTheme="minorHAnsi" w:hAnsiTheme="minorHAnsi"/>
          <w:iCs/>
        </w:rPr>
        <w:t>A questo fine Moby e Tirrenia hanno siglato un patto di co</w:t>
      </w:r>
      <w:r w:rsidR="00215A9A">
        <w:rPr>
          <w:rFonts w:asciiTheme="minorHAnsi" w:hAnsiTheme="minorHAnsi"/>
          <w:iCs/>
        </w:rPr>
        <w:t xml:space="preserve">llaborazione con l’azienda </w:t>
      </w:r>
      <w:proofErr w:type="spellStart"/>
      <w:r w:rsidR="00215A9A">
        <w:rPr>
          <w:rFonts w:asciiTheme="minorHAnsi" w:hAnsiTheme="minorHAnsi"/>
          <w:iCs/>
        </w:rPr>
        <w:t>Dora</w:t>
      </w:r>
      <w:r w:rsidRPr="005611C5">
        <w:rPr>
          <w:rFonts w:asciiTheme="minorHAnsi" w:hAnsiTheme="minorHAnsi"/>
          <w:iCs/>
        </w:rPr>
        <w:t>do</w:t>
      </w:r>
      <w:proofErr w:type="spellEnd"/>
      <w:r w:rsidRPr="005611C5">
        <w:rPr>
          <w:rFonts w:asciiTheme="minorHAnsi" w:hAnsiTheme="minorHAnsi"/>
          <w:iCs/>
        </w:rPr>
        <w:t>, produttrice 100% italiana di alimenti per cani e gatti, che fornirà un kit di benvenuto agli ospiti delle navi Moby e Tirrenia che viaggeranno nelle cabine dedicate, insieme con i loro animali domestici.</w:t>
      </w:r>
    </w:p>
    <w:p w14:paraId="7CBBF199" w14:textId="6B86044B" w:rsidR="00C31869" w:rsidRDefault="00C31869" w:rsidP="00D07DB6">
      <w:pPr>
        <w:ind w:left="709" w:right="707"/>
        <w:jc w:val="both"/>
        <w:rPr>
          <w:rFonts w:asciiTheme="minorHAnsi" w:hAnsiTheme="minorHAnsi"/>
          <w:iCs/>
        </w:rPr>
      </w:pPr>
      <w:proofErr w:type="spellStart"/>
      <w:r w:rsidRPr="00C31869">
        <w:rPr>
          <w:rFonts w:asciiTheme="minorHAnsi" w:hAnsiTheme="minorHAnsi"/>
          <w:iCs/>
        </w:rPr>
        <w:t>Dorado</w:t>
      </w:r>
      <w:proofErr w:type="spellEnd"/>
      <w:r w:rsidRPr="00C31869">
        <w:rPr>
          <w:rFonts w:asciiTheme="minorHAnsi" w:hAnsiTheme="minorHAnsi"/>
          <w:iCs/>
        </w:rPr>
        <w:t xml:space="preserve"> è la creatura della famiglia Rossi, che ha investito sulla qualità del cibo per i quattro zampe, creando da oltre trent’anni con il marchio </w:t>
      </w:r>
      <w:proofErr w:type="spellStart"/>
      <w:r w:rsidRPr="00C31869">
        <w:rPr>
          <w:rFonts w:asciiTheme="minorHAnsi" w:hAnsiTheme="minorHAnsi"/>
          <w:iCs/>
        </w:rPr>
        <w:t>Exclusion</w:t>
      </w:r>
      <w:proofErr w:type="spellEnd"/>
      <w:r w:rsidRPr="00C31869">
        <w:rPr>
          <w:rFonts w:asciiTheme="minorHAnsi" w:hAnsiTheme="minorHAnsi"/>
          <w:iCs/>
        </w:rPr>
        <w:t xml:space="preserve"> </w:t>
      </w:r>
      <w:r>
        <w:rPr>
          <w:rFonts w:asciiTheme="minorHAnsi" w:hAnsiTheme="minorHAnsi"/>
          <w:iCs/>
        </w:rPr>
        <w:t xml:space="preserve">linee dedicate e </w:t>
      </w:r>
      <w:r w:rsidRPr="00C31869">
        <w:rPr>
          <w:rFonts w:asciiTheme="minorHAnsi" w:hAnsiTheme="minorHAnsi"/>
          <w:iCs/>
        </w:rPr>
        <w:t>linee di alimentazione che traguardano il benessere dell’animale, distinguendosi an</w:t>
      </w:r>
      <w:bookmarkStart w:id="0" w:name="_GoBack"/>
      <w:bookmarkEnd w:id="0"/>
      <w:r w:rsidRPr="00C31869">
        <w:rPr>
          <w:rFonts w:asciiTheme="minorHAnsi" w:hAnsiTheme="minorHAnsi"/>
          <w:iCs/>
        </w:rPr>
        <w:t xml:space="preserve">che in modo netto nel panorama dell’offerta di </w:t>
      </w:r>
      <w:proofErr w:type="spellStart"/>
      <w:r w:rsidRPr="00C31869">
        <w:rPr>
          <w:rFonts w:asciiTheme="minorHAnsi" w:hAnsiTheme="minorHAnsi"/>
          <w:iCs/>
        </w:rPr>
        <w:t>pet</w:t>
      </w:r>
      <w:proofErr w:type="spellEnd"/>
      <w:r w:rsidRPr="00C31869">
        <w:rPr>
          <w:rFonts w:asciiTheme="minorHAnsi" w:hAnsiTheme="minorHAnsi"/>
          <w:iCs/>
        </w:rPr>
        <w:t xml:space="preserve"> </w:t>
      </w:r>
      <w:proofErr w:type="spellStart"/>
      <w:r w:rsidRPr="00C31869">
        <w:rPr>
          <w:rFonts w:asciiTheme="minorHAnsi" w:hAnsiTheme="minorHAnsi"/>
          <w:iCs/>
        </w:rPr>
        <w:t>food</w:t>
      </w:r>
      <w:proofErr w:type="spellEnd"/>
      <w:r w:rsidRPr="00C31869">
        <w:rPr>
          <w:rFonts w:asciiTheme="minorHAnsi" w:hAnsiTheme="minorHAnsi"/>
          <w:iCs/>
        </w:rPr>
        <w:t>.</w:t>
      </w:r>
    </w:p>
    <w:p w14:paraId="2F67BB6E" w14:textId="51306A99" w:rsidR="00D07DB6" w:rsidRPr="00D07DB6" w:rsidRDefault="00D07DB6" w:rsidP="00D07DB6">
      <w:pPr>
        <w:ind w:left="709" w:right="707"/>
        <w:jc w:val="both"/>
        <w:rPr>
          <w:rFonts w:asciiTheme="minorHAnsi" w:hAnsiTheme="minorHAnsi"/>
          <w:iCs/>
        </w:rPr>
      </w:pPr>
      <w:r w:rsidRPr="00D07DB6">
        <w:rPr>
          <w:rFonts w:asciiTheme="minorHAnsi" w:hAnsiTheme="minorHAnsi"/>
          <w:iCs/>
        </w:rPr>
        <w:t xml:space="preserve">Cibi pensati e realizzati per fornire il meglio attraverso composizioni di alimenti che vedono l’impiego solo di carni disidratate, di alimenti </w:t>
      </w:r>
      <w:proofErr w:type="spellStart"/>
      <w:r w:rsidRPr="00D07DB6">
        <w:rPr>
          <w:rFonts w:asciiTheme="minorHAnsi" w:hAnsiTheme="minorHAnsi"/>
          <w:iCs/>
        </w:rPr>
        <w:t>cruelty</w:t>
      </w:r>
      <w:proofErr w:type="spellEnd"/>
      <w:r w:rsidRPr="00D07DB6">
        <w:rPr>
          <w:rFonts w:asciiTheme="minorHAnsi" w:hAnsiTheme="minorHAnsi"/>
          <w:iCs/>
        </w:rPr>
        <w:t xml:space="preserve"> free con ingredienti di prima qualità.</w:t>
      </w:r>
    </w:p>
    <w:p w14:paraId="12E73FC0" w14:textId="33961E1C" w:rsidR="006A5247" w:rsidRDefault="00D07DB6" w:rsidP="00D07DB6">
      <w:pPr>
        <w:ind w:left="709" w:right="707"/>
        <w:jc w:val="both"/>
        <w:rPr>
          <w:rFonts w:asciiTheme="minorHAnsi" w:hAnsiTheme="minorHAnsi"/>
          <w:iCs/>
        </w:rPr>
      </w:pPr>
      <w:r w:rsidRPr="00D07DB6">
        <w:rPr>
          <w:rFonts w:asciiTheme="minorHAnsi" w:hAnsiTheme="minorHAnsi"/>
          <w:iCs/>
        </w:rPr>
        <w:t>Ospitalità e ristorazione cinque stelle per i passeggeri bipedi di Moby</w:t>
      </w:r>
      <w:r w:rsidR="0059734D">
        <w:rPr>
          <w:rFonts w:asciiTheme="minorHAnsi" w:hAnsiTheme="minorHAnsi"/>
          <w:iCs/>
        </w:rPr>
        <w:t xml:space="preserve"> e Tirrenia</w:t>
      </w:r>
      <w:r w:rsidRPr="00D07DB6">
        <w:rPr>
          <w:rFonts w:asciiTheme="minorHAnsi" w:hAnsiTheme="minorHAnsi"/>
          <w:iCs/>
        </w:rPr>
        <w:t>. Ospitalità e ristorazione cinque stelle anche per i componenti a quattro zampe delle famiglie sulla rotta delle vacanze.</w:t>
      </w:r>
    </w:p>
    <w:p w14:paraId="2AC10D5D" w14:textId="77777777" w:rsidR="00D07DB6" w:rsidRDefault="00D07DB6" w:rsidP="00D07DB6">
      <w:pPr>
        <w:ind w:left="709" w:right="707"/>
        <w:jc w:val="both"/>
        <w:rPr>
          <w:rFonts w:asciiTheme="minorHAnsi" w:hAnsiTheme="minorHAnsi"/>
          <w:iCs/>
        </w:rPr>
      </w:pPr>
    </w:p>
    <w:p w14:paraId="4B2A6135" w14:textId="77777777" w:rsidR="00D07DB6" w:rsidRDefault="00D07DB6" w:rsidP="00D07DB6">
      <w:pPr>
        <w:ind w:left="709" w:right="707"/>
        <w:jc w:val="both"/>
        <w:rPr>
          <w:rFonts w:asciiTheme="minorHAnsi" w:hAnsiTheme="minorHAnsi"/>
          <w:iCs/>
        </w:rPr>
      </w:pPr>
    </w:p>
    <w:p w14:paraId="4C857421" w14:textId="77777777" w:rsidR="006A5247" w:rsidRDefault="006A5247" w:rsidP="00906A54">
      <w:pPr>
        <w:ind w:left="709" w:right="707"/>
        <w:jc w:val="both"/>
        <w:rPr>
          <w:i/>
          <w:iCs/>
          <w:sz w:val="18"/>
          <w:szCs w:val="18"/>
          <w:lang w:eastAsia="it-IT"/>
        </w:rPr>
      </w:pPr>
    </w:p>
    <w:p w14:paraId="33E0798C" w14:textId="77777777" w:rsidR="00A81718" w:rsidRDefault="00A81718" w:rsidP="000D38B6">
      <w:pPr>
        <w:autoSpaceDE w:val="0"/>
        <w:autoSpaceDN w:val="0"/>
        <w:ind w:left="709" w:right="707"/>
        <w:jc w:val="both"/>
        <w:rPr>
          <w:i/>
          <w:iCs/>
          <w:sz w:val="18"/>
          <w:szCs w:val="18"/>
          <w:lang w:eastAsia="it-IT"/>
        </w:rPr>
      </w:pPr>
    </w:p>
    <w:p w14:paraId="7C827571" w14:textId="77777777"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w:t>
      </w:r>
      <w:r>
        <w:rPr>
          <w:rFonts w:ascii="Calibri" w:hAnsi="Calibri"/>
          <w:i/>
          <w:iCs/>
          <w:sz w:val="18"/>
          <w:szCs w:val="18"/>
        </w:rPr>
        <w:lastRenderedPageBreak/>
        <w:t xml:space="preserve">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41A0AE2A" w14:textId="77777777" w:rsidR="006A1A44" w:rsidRDefault="006A1A44" w:rsidP="00A81718">
      <w:pPr>
        <w:pStyle w:val="Default"/>
        <w:ind w:left="709" w:right="707"/>
        <w:jc w:val="both"/>
        <w:rPr>
          <w:rFonts w:ascii="Calibri" w:hAnsi="Calibri"/>
          <w:i/>
          <w:iCs/>
          <w:sz w:val="18"/>
          <w:szCs w:val="18"/>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9272D" w14:textId="77777777" w:rsidR="00495B93" w:rsidRDefault="00495B93" w:rsidP="004D687C">
      <w:r>
        <w:separator/>
      </w:r>
    </w:p>
  </w:endnote>
  <w:endnote w:type="continuationSeparator" w:id="0">
    <w:p w14:paraId="4D1F41DA" w14:textId="77777777" w:rsidR="00495B93" w:rsidRDefault="00495B93"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5ECC8" w14:textId="77777777" w:rsidR="00495B93" w:rsidRDefault="00495B93" w:rsidP="004D687C">
      <w:r>
        <w:separator/>
      </w:r>
    </w:p>
  </w:footnote>
  <w:footnote w:type="continuationSeparator" w:id="0">
    <w:p w14:paraId="6EB3FFF5" w14:textId="77777777" w:rsidR="00495B93" w:rsidRDefault="00495B93"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val="it-CH" w:eastAsia="it-CH"/>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val="it-CH" w:eastAsia="it-CH"/>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4.25pt" o:ole="">
          <v:imagedata r:id="rId3" o:title=""/>
        </v:shape>
        <o:OLEObject Type="Embed" ProgID="PBrush" ShapeID="_x0000_i1025" DrawAspect="Content" ObjectID="_1626589099"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1D3A"/>
    <w:rsid w:val="000145EF"/>
    <w:rsid w:val="00014C8C"/>
    <w:rsid w:val="0001514E"/>
    <w:rsid w:val="00016890"/>
    <w:rsid w:val="00023ECF"/>
    <w:rsid w:val="0002685C"/>
    <w:rsid w:val="00026D57"/>
    <w:rsid w:val="00033B2C"/>
    <w:rsid w:val="000426AB"/>
    <w:rsid w:val="00044CEE"/>
    <w:rsid w:val="0005206F"/>
    <w:rsid w:val="00054A26"/>
    <w:rsid w:val="00063325"/>
    <w:rsid w:val="000643E0"/>
    <w:rsid w:val="0006550B"/>
    <w:rsid w:val="00065880"/>
    <w:rsid w:val="00065890"/>
    <w:rsid w:val="00066990"/>
    <w:rsid w:val="00071FFB"/>
    <w:rsid w:val="000943AC"/>
    <w:rsid w:val="000A378D"/>
    <w:rsid w:val="000A3AF2"/>
    <w:rsid w:val="000A74A8"/>
    <w:rsid w:val="000B302E"/>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4901"/>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15A9A"/>
    <w:rsid w:val="00237AC7"/>
    <w:rsid w:val="002429D2"/>
    <w:rsid w:val="002529D2"/>
    <w:rsid w:val="00276014"/>
    <w:rsid w:val="00280549"/>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31F1"/>
    <w:rsid w:val="002E67B0"/>
    <w:rsid w:val="002F4EE2"/>
    <w:rsid w:val="002F5D90"/>
    <w:rsid w:val="00312E22"/>
    <w:rsid w:val="00320EC8"/>
    <w:rsid w:val="00331122"/>
    <w:rsid w:val="003433C9"/>
    <w:rsid w:val="00345D7A"/>
    <w:rsid w:val="003525B2"/>
    <w:rsid w:val="00353286"/>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400DEE"/>
    <w:rsid w:val="00403074"/>
    <w:rsid w:val="00411665"/>
    <w:rsid w:val="00414050"/>
    <w:rsid w:val="00417BCB"/>
    <w:rsid w:val="00423A19"/>
    <w:rsid w:val="004251C2"/>
    <w:rsid w:val="004274AF"/>
    <w:rsid w:val="004410B9"/>
    <w:rsid w:val="00454722"/>
    <w:rsid w:val="004623DA"/>
    <w:rsid w:val="004628AA"/>
    <w:rsid w:val="00495B93"/>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6242"/>
    <w:rsid w:val="00533B03"/>
    <w:rsid w:val="00546788"/>
    <w:rsid w:val="005478AC"/>
    <w:rsid w:val="005501AA"/>
    <w:rsid w:val="00556AFD"/>
    <w:rsid w:val="005611C5"/>
    <w:rsid w:val="005703DC"/>
    <w:rsid w:val="0058192E"/>
    <w:rsid w:val="00583CBA"/>
    <w:rsid w:val="00586B97"/>
    <w:rsid w:val="0059734D"/>
    <w:rsid w:val="00597937"/>
    <w:rsid w:val="005B5F08"/>
    <w:rsid w:val="005B62C0"/>
    <w:rsid w:val="005C6BFF"/>
    <w:rsid w:val="005C6F44"/>
    <w:rsid w:val="005D3522"/>
    <w:rsid w:val="005D4AC1"/>
    <w:rsid w:val="005D4EE8"/>
    <w:rsid w:val="005D591C"/>
    <w:rsid w:val="005D7E7A"/>
    <w:rsid w:val="005F0563"/>
    <w:rsid w:val="005F749B"/>
    <w:rsid w:val="00602724"/>
    <w:rsid w:val="00605902"/>
    <w:rsid w:val="00605F80"/>
    <w:rsid w:val="0060630C"/>
    <w:rsid w:val="006252BE"/>
    <w:rsid w:val="00626D7B"/>
    <w:rsid w:val="006316C7"/>
    <w:rsid w:val="006330E6"/>
    <w:rsid w:val="00633311"/>
    <w:rsid w:val="00662FE0"/>
    <w:rsid w:val="00663B06"/>
    <w:rsid w:val="00667BE9"/>
    <w:rsid w:val="00671919"/>
    <w:rsid w:val="006722F7"/>
    <w:rsid w:val="00681783"/>
    <w:rsid w:val="006858B6"/>
    <w:rsid w:val="00692996"/>
    <w:rsid w:val="00695B2C"/>
    <w:rsid w:val="006A1A44"/>
    <w:rsid w:val="006A258E"/>
    <w:rsid w:val="006A3845"/>
    <w:rsid w:val="006A50CB"/>
    <w:rsid w:val="006A5247"/>
    <w:rsid w:val="006B7B4A"/>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65F9E"/>
    <w:rsid w:val="0077354F"/>
    <w:rsid w:val="00785C50"/>
    <w:rsid w:val="00796181"/>
    <w:rsid w:val="00797D11"/>
    <w:rsid w:val="007A27D1"/>
    <w:rsid w:val="007A628B"/>
    <w:rsid w:val="007B1D0E"/>
    <w:rsid w:val="007B4E0B"/>
    <w:rsid w:val="007B7C52"/>
    <w:rsid w:val="007B7D49"/>
    <w:rsid w:val="007C3C5E"/>
    <w:rsid w:val="007E01B7"/>
    <w:rsid w:val="007E5658"/>
    <w:rsid w:val="007E7DF4"/>
    <w:rsid w:val="007F064F"/>
    <w:rsid w:val="007F4560"/>
    <w:rsid w:val="007F4593"/>
    <w:rsid w:val="00801A54"/>
    <w:rsid w:val="00805860"/>
    <w:rsid w:val="00810253"/>
    <w:rsid w:val="0081368F"/>
    <w:rsid w:val="0081530B"/>
    <w:rsid w:val="008256E6"/>
    <w:rsid w:val="008275B4"/>
    <w:rsid w:val="00831F62"/>
    <w:rsid w:val="00837775"/>
    <w:rsid w:val="0084598F"/>
    <w:rsid w:val="00846382"/>
    <w:rsid w:val="00854DD9"/>
    <w:rsid w:val="00856C0F"/>
    <w:rsid w:val="00857D3C"/>
    <w:rsid w:val="0086266C"/>
    <w:rsid w:val="00865A74"/>
    <w:rsid w:val="0087160F"/>
    <w:rsid w:val="00874D49"/>
    <w:rsid w:val="00876EB9"/>
    <w:rsid w:val="0088450D"/>
    <w:rsid w:val="00891E69"/>
    <w:rsid w:val="008A40D9"/>
    <w:rsid w:val="008B0A1E"/>
    <w:rsid w:val="008B3592"/>
    <w:rsid w:val="008C0339"/>
    <w:rsid w:val="008C7C9B"/>
    <w:rsid w:val="008D1EC8"/>
    <w:rsid w:val="008D6F34"/>
    <w:rsid w:val="008E22E1"/>
    <w:rsid w:val="008E53B1"/>
    <w:rsid w:val="008F3C12"/>
    <w:rsid w:val="00906A54"/>
    <w:rsid w:val="0091178B"/>
    <w:rsid w:val="00911A15"/>
    <w:rsid w:val="00913089"/>
    <w:rsid w:val="00917460"/>
    <w:rsid w:val="00923A08"/>
    <w:rsid w:val="009279C8"/>
    <w:rsid w:val="009321E6"/>
    <w:rsid w:val="00937974"/>
    <w:rsid w:val="0094282F"/>
    <w:rsid w:val="009429BD"/>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12F21"/>
    <w:rsid w:val="00A22428"/>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13F7C"/>
    <w:rsid w:val="00B24468"/>
    <w:rsid w:val="00B26466"/>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E1F43"/>
    <w:rsid w:val="00BF0EB5"/>
    <w:rsid w:val="00BF3598"/>
    <w:rsid w:val="00C02980"/>
    <w:rsid w:val="00C14826"/>
    <w:rsid w:val="00C14BA7"/>
    <w:rsid w:val="00C21AB6"/>
    <w:rsid w:val="00C31869"/>
    <w:rsid w:val="00C3559F"/>
    <w:rsid w:val="00C36BAA"/>
    <w:rsid w:val="00C450D5"/>
    <w:rsid w:val="00C47D49"/>
    <w:rsid w:val="00C54DE8"/>
    <w:rsid w:val="00C5696C"/>
    <w:rsid w:val="00C5725D"/>
    <w:rsid w:val="00C711CD"/>
    <w:rsid w:val="00C83053"/>
    <w:rsid w:val="00C83304"/>
    <w:rsid w:val="00C9258C"/>
    <w:rsid w:val="00C941CD"/>
    <w:rsid w:val="00CA268A"/>
    <w:rsid w:val="00CB329F"/>
    <w:rsid w:val="00CB3C14"/>
    <w:rsid w:val="00CD5A91"/>
    <w:rsid w:val="00CD6A3E"/>
    <w:rsid w:val="00CE2570"/>
    <w:rsid w:val="00CE30C8"/>
    <w:rsid w:val="00CF323E"/>
    <w:rsid w:val="00CF60B1"/>
    <w:rsid w:val="00D002B2"/>
    <w:rsid w:val="00D03A84"/>
    <w:rsid w:val="00D05181"/>
    <w:rsid w:val="00D05399"/>
    <w:rsid w:val="00D07DB6"/>
    <w:rsid w:val="00D12B96"/>
    <w:rsid w:val="00D150BB"/>
    <w:rsid w:val="00D1670D"/>
    <w:rsid w:val="00D246BD"/>
    <w:rsid w:val="00D265A7"/>
    <w:rsid w:val="00D26CE8"/>
    <w:rsid w:val="00D41019"/>
    <w:rsid w:val="00D415CC"/>
    <w:rsid w:val="00D43BBE"/>
    <w:rsid w:val="00D53AB7"/>
    <w:rsid w:val="00D5665E"/>
    <w:rsid w:val="00D62DC5"/>
    <w:rsid w:val="00D76873"/>
    <w:rsid w:val="00D77242"/>
    <w:rsid w:val="00D8651F"/>
    <w:rsid w:val="00D91B59"/>
    <w:rsid w:val="00D93428"/>
    <w:rsid w:val="00DA3798"/>
    <w:rsid w:val="00DA6BA3"/>
    <w:rsid w:val="00DB21D5"/>
    <w:rsid w:val="00DB3CEC"/>
    <w:rsid w:val="00DB6E76"/>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76D5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3">
    <w:name w:val="heading 3"/>
    <w:basedOn w:val="Normale"/>
    <w:next w:val="Normale"/>
    <w:link w:val="Titolo3Carattere"/>
    <w:semiHidden/>
    <w:unhideWhenUsed/>
    <w:qFormat/>
    <w:locked/>
    <w:rsid w:val="00F76D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Titolo3Carattere">
    <w:name w:val="Titolo 3 Carattere"/>
    <w:basedOn w:val="Carpredefinitoparagrafo"/>
    <w:link w:val="Titolo3"/>
    <w:semiHidden/>
    <w:rsid w:val="00F76D58"/>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597641338">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08158056">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40330335">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86237-AE80-4220-875B-84CD1ECE0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494</Words>
  <Characters>2819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9</cp:revision>
  <cp:lastPrinted>2016-02-10T10:02:00Z</cp:lastPrinted>
  <dcterms:created xsi:type="dcterms:W3CDTF">2019-08-05T07:28:00Z</dcterms:created>
  <dcterms:modified xsi:type="dcterms:W3CDTF">2019-08-06T07:32:00Z</dcterms:modified>
</cp:coreProperties>
</file>