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43D" w:rsidRDefault="0038743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CE26D8">
        <w:rPr>
          <w:rFonts w:ascii="Calibri" w:hAnsi="Calibri" w:cs="Calibri"/>
          <w:b/>
          <w:sz w:val="28"/>
          <w:szCs w:val="28"/>
          <w:lang w:val="it-IT"/>
        </w:rPr>
        <w:t>6</w:t>
      </w:r>
      <w:r w:rsidR="00F5303A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38743D">
        <w:rPr>
          <w:rFonts w:ascii="Calibri" w:hAnsi="Calibri" w:cs="Calibri"/>
          <w:b/>
          <w:sz w:val="28"/>
          <w:szCs w:val="28"/>
          <w:lang w:val="it-IT"/>
        </w:rPr>
        <w:t>aprile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38743D" w:rsidRDefault="0038743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CH"/>
        </w:rPr>
      </w:pPr>
    </w:p>
    <w:p w:rsidR="0038743D" w:rsidRPr="00067102" w:rsidRDefault="0038743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CH"/>
        </w:rPr>
      </w:pPr>
    </w:p>
    <w:p w:rsidR="0038743D" w:rsidRPr="0038743D" w:rsidRDefault="0038743D" w:rsidP="0038743D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38743D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 xml:space="preserve">La rivoluzione </w:t>
      </w:r>
      <w:proofErr w:type="spellStart"/>
      <w:r w:rsidRPr="0038743D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Federformazione</w:t>
      </w:r>
      <w:proofErr w:type="spellEnd"/>
      <w:r w:rsidRPr="0038743D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-CEPAS</w:t>
      </w:r>
    </w:p>
    <w:p w:rsidR="00C2541E" w:rsidRDefault="0038743D" w:rsidP="0038743D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38743D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per una formazione qualificata in Italia</w:t>
      </w:r>
    </w:p>
    <w:p w:rsidR="0038743D" w:rsidRDefault="0038743D" w:rsidP="0038743D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</w:p>
    <w:p w:rsidR="00AD5679" w:rsidRPr="00A060D9" w:rsidRDefault="00AD5679" w:rsidP="009F5EC2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38743D" w:rsidRPr="0038743D" w:rsidRDefault="0038743D" w:rsidP="0038743D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38743D">
        <w:rPr>
          <w:rFonts w:ascii="Arial" w:hAnsi="Arial" w:cs="Arial"/>
          <w:color w:val="222222"/>
          <w:sz w:val="22"/>
          <w:szCs w:val="22"/>
          <w:lang w:val="it-IT"/>
        </w:rPr>
        <w:t>Alzare l’asticella della formazione professionale e garantire standard qualitativi per tutti gli istituti nazionali, regionali, le agenzie e gli ordini professionali che svolgono corsi e che oggi più che mai sono chiamati a garantire affidabilità, professionalità e qualità.</w:t>
      </w:r>
    </w:p>
    <w:p w:rsidR="0038743D" w:rsidRPr="0038743D" w:rsidRDefault="0038743D" w:rsidP="0038743D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</w:p>
    <w:p w:rsidR="0038743D" w:rsidRPr="0038743D" w:rsidRDefault="0038743D" w:rsidP="0038743D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38743D">
        <w:rPr>
          <w:rFonts w:ascii="Arial" w:hAnsi="Arial" w:cs="Arial"/>
          <w:color w:val="222222"/>
          <w:sz w:val="22"/>
          <w:szCs w:val="22"/>
          <w:lang w:val="it-IT"/>
        </w:rPr>
        <w:t xml:space="preserve">Questo l’obiettivo prioritario alla base dell’accordo fra </w:t>
      </w:r>
      <w:proofErr w:type="spellStart"/>
      <w:r w:rsidRPr="0038743D">
        <w:rPr>
          <w:rFonts w:ascii="Arial" w:hAnsi="Arial" w:cs="Arial"/>
          <w:color w:val="222222"/>
          <w:sz w:val="22"/>
          <w:szCs w:val="22"/>
          <w:lang w:val="it-IT"/>
        </w:rPr>
        <w:t>Federformazione</w:t>
      </w:r>
      <w:proofErr w:type="spellEnd"/>
      <w:r w:rsidRPr="0038743D">
        <w:rPr>
          <w:rFonts w:ascii="Arial" w:hAnsi="Arial" w:cs="Arial"/>
          <w:color w:val="222222"/>
          <w:sz w:val="22"/>
          <w:szCs w:val="22"/>
          <w:lang w:val="it-IT"/>
        </w:rPr>
        <w:t>, la Federazione</w:t>
      </w:r>
      <w:r>
        <w:rPr>
          <w:rFonts w:ascii="Arial" w:hAnsi="Arial" w:cs="Arial"/>
          <w:color w:val="222222"/>
          <w:sz w:val="22"/>
          <w:szCs w:val="22"/>
          <w:lang w:val="it-IT"/>
        </w:rPr>
        <w:t>,</w:t>
      </w:r>
      <w:r w:rsidRPr="0038743D">
        <w:rPr>
          <w:rFonts w:ascii="Arial" w:hAnsi="Arial" w:cs="Arial"/>
          <w:color w:val="222222"/>
          <w:sz w:val="22"/>
          <w:szCs w:val="22"/>
          <w:lang w:val="it-IT"/>
        </w:rPr>
        <w:t xml:space="preserve"> che trasversalmente rispetto anche alle organizzazioni imprenditoriali e ai sindacati, ha assunto il ruolo di punto di riferimento per i soggetti che operano sul campo e CEPAS, </w:t>
      </w:r>
      <w:r>
        <w:rPr>
          <w:rFonts w:ascii="Arial" w:hAnsi="Arial" w:cs="Arial"/>
          <w:color w:val="222222"/>
          <w:sz w:val="22"/>
          <w:szCs w:val="22"/>
          <w:lang w:val="it-IT"/>
        </w:rPr>
        <w:t>l</w:t>
      </w:r>
      <w:r w:rsidRPr="0038743D">
        <w:rPr>
          <w:rFonts w:ascii="Arial" w:hAnsi="Arial" w:cs="Arial"/>
          <w:color w:val="222222"/>
          <w:sz w:val="22"/>
          <w:szCs w:val="22"/>
          <w:lang w:val="it-IT"/>
        </w:rPr>
        <w:t>’Istituto del gruppo Bureau Veritas, leader nella certificazione delle professionalità e delle competenze.</w:t>
      </w:r>
    </w:p>
    <w:p w:rsidR="0038743D" w:rsidRPr="0038743D" w:rsidRDefault="0038743D" w:rsidP="0038743D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</w:p>
    <w:p w:rsidR="0038743D" w:rsidRPr="0038743D" w:rsidRDefault="0038743D" w:rsidP="0038743D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38743D">
        <w:rPr>
          <w:rFonts w:ascii="Arial" w:hAnsi="Arial" w:cs="Arial"/>
          <w:color w:val="222222"/>
          <w:sz w:val="22"/>
          <w:szCs w:val="22"/>
          <w:lang w:val="it-IT"/>
        </w:rPr>
        <w:t>Un’intesa storica – come la definiscono i protagonisti – perché si propone di porre fine a una prolungata stagione di incertezza e anche di mancata armonizzazione degli standard formativi in Italia, e quindi nelle caratteristiche di base di corsi professionali che oggi sono caratterizzati da interpretazioni, formule e persino quantificazione dei tempi formativi stabiliti su base regionale</w:t>
      </w:r>
      <w:r>
        <w:rPr>
          <w:rFonts w:ascii="Arial" w:hAnsi="Arial" w:cs="Arial"/>
          <w:color w:val="222222"/>
          <w:sz w:val="22"/>
          <w:szCs w:val="22"/>
          <w:lang w:val="it-IT"/>
        </w:rPr>
        <w:t>,</w:t>
      </w:r>
      <w:r w:rsidRPr="0038743D">
        <w:rPr>
          <w:rFonts w:ascii="Arial" w:hAnsi="Arial" w:cs="Arial"/>
          <w:color w:val="222222"/>
          <w:sz w:val="22"/>
          <w:szCs w:val="22"/>
          <w:lang w:val="it-IT"/>
        </w:rPr>
        <w:t xml:space="preserve"> e talora non riconosciuti al di fuori dell’ambito ristretto della regione in cui la formazione è stata effettuata.</w:t>
      </w:r>
    </w:p>
    <w:p w:rsidR="0038743D" w:rsidRPr="0038743D" w:rsidRDefault="0038743D" w:rsidP="0038743D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</w:p>
    <w:p w:rsidR="0038743D" w:rsidRPr="0038743D" w:rsidRDefault="0038743D" w:rsidP="0038743D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38743D">
        <w:rPr>
          <w:rFonts w:ascii="Arial" w:hAnsi="Arial" w:cs="Arial"/>
          <w:color w:val="222222"/>
          <w:sz w:val="22"/>
          <w:szCs w:val="22"/>
          <w:lang w:val="it-IT"/>
        </w:rPr>
        <w:t xml:space="preserve">“Ci troviamo ad affrontare – afferma Roberto Nicoletti, presidente di </w:t>
      </w:r>
      <w:proofErr w:type="spellStart"/>
      <w:r w:rsidRPr="0038743D">
        <w:rPr>
          <w:rFonts w:ascii="Arial" w:hAnsi="Arial" w:cs="Arial"/>
          <w:color w:val="222222"/>
          <w:sz w:val="22"/>
          <w:szCs w:val="22"/>
          <w:lang w:val="it-IT"/>
        </w:rPr>
        <w:t>Federformazione</w:t>
      </w:r>
      <w:proofErr w:type="spellEnd"/>
      <w:r w:rsidRPr="0038743D">
        <w:rPr>
          <w:rFonts w:ascii="Arial" w:hAnsi="Arial" w:cs="Arial"/>
          <w:color w:val="222222"/>
          <w:sz w:val="22"/>
          <w:szCs w:val="22"/>
          <w:lang w:val="it-IT"/>
        </w:rPr>
        <w:t xml:space="preserve"> – un quadro normativo tutto da rivedere che ha favorito in passato coni d’ombra ormai intollerabili. Un esempio per tutti: la formazione per la sicurezza sui loghi di lavoro”</w:t>
      </w:r>
      <w:r>
        <w:rPr>
          <w:rFonts w:ascii="Arial" w:hAnsi="Arial" w:cs="Arial"/>
          <w:color w:val="222222"/>
          <w:sz w:val="22"/>
          <w:szCs w:val="22"/>
          <w:lang w:val="it-IT"/>
        </w:rPr>
        <w:t>.</w:t>
      </w:r>
    </w:p>
    <w:p w:rsidR="0038743D" w:rsidRPr="0038743D" w:rsidRDefault="0038743D" w:rsidP="0038743D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</w:p>
    <w:p w:rsidR="0038743D" w:rsidRPr="0038743D" w:rsidRDefault="0038743D" w:rsidP="0038743D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38743D">
        <w:rPr>
          <w:rFonts w:ascii="Arial" w:hAnsi="Arial" w:cs="Arial"/>
          <w:color w:val="222222"/>
          <w:sz w:val="22"/>
          <w:szCs w:val="22"/>
          <w:lang w:val="it-IT"/>
        </w:rPr>
        <w:t xml:space="preserve">“L’accordo – sottolinea Massimo </w:t>
      </w:r>
      <w:proofErr w:type="spellStart"/>
      <w:r w:rsidRPr="0038743D">
        <w:rPr>
          <w:rFonts w:ascii="Arial" w:hAnsi="Arial" w:cs="Arial"/>
          <w:color w:val="222222"/>
          <w:sz w:val="22"/>
          <w:szCs w:val="22"/>
          <w:lang w:val="it-IT"/>
        </w:rPr>
        <w:t>Dutto</w:t>
      </w:r>
      <w:proofErr w:type="spellEnd"/>
      <w:r w:rsidRPr="0038743D">
        <w:rPr>
          <w:rFonts w:ascii="Arial" w:hAnsi="Arial" w:cs="Arial"/>
          <w:color w:val="222222"/>
          <w:sz w:val="22"/>
          <w:szCs w:val="22"/>
          <w:lang w:val="it-IT"/>
        </w:rPr>
        <w:t xml:space="preserve">, amministratore delegato di CEPAS – prevede la costituzione di tavoli di lavoro con gli ordini </w:t>
      </w:r>
      <w:r>
        <w:rPr>
          <w:rFonts w:ascii="Arial" w:hAnsi="Arial" w:cs="Arial"/>
          <w:color w:val="222222"/>
          <w:sz w:val="22"/>
          <w:szCs w:val="22"/>
          <w:lang w:val="it-IT"/>
        </w:rPr>
        <w:t>professionali, con le Associazi</w:t>
      </w:r>
      <w:r w:rsidRPr="0038743D">
        <w:rPr>
          <w:rFonts w:ascii="Arial" w:hAnsi="Arial" w:cs="Arial"/>
          <w:color w:val="222222"/>
          <w:sz w:val="22"/>
          <w:szCs w:val="22"/>
          <w:lang w:val="it-IT"/>
        </w:rPr>
        <w:t>oni imprenditoriali o del lavoro, nonché con i soggetti che operano sul campo nel settore della formazione, per definire standard qualitativi riconoscibili e riconosciuti da tutti”</w:t>
      </w:r>
      <w:r>
        <w:rPr>
          <w:rFonts w:ascii="Arial" w:hAnsi="Arial" w:cs="Arial"/>
          <w:color w:val="222222"/>
          <w:sz w:val="22"/>
          <w:szCs w:val="22"/>
          <w:lang w:val="it-IT"/>
        </w:rPr>
        <w:t>.</w:t>
      </w:r>
    </w:p>
    <w:p w:rsidR="0038743D" w:rsidRPr="0038743D" w:rsidRDefault="0038743D" w:rsidP="0038743D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</w:p>
    <w:p w:rsidR="0053694E" w:rsidRDefault="0038743D" w:rsidP="0038743D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38743D">
        <w:rPr>
          <w:rFonts w:ascii="Arial" w:hAnsi="Arial" w:cs="Arial"/>
          <w:color w:val="222222"/>
          <w:sz w:val="22"/>
          <w:szCs w:val="22"/>
          <w:lang w:val="it-IT"/>
        </w:rPr>
        <w:t xml:space="preserve">Il traguardo finale che si pongono </w:t>
      </w:r>
      <w:proofErr w:type="spellStart"/>
      <w:r w:rsidRPr="0038743D">
        <w:rPr>
          <w:rFonts w:ascii="Arial" w:hAnsi="Arial" w:cs="Arial"/>
          <w:color w:val="222222"/>
          <w:sz w:val="22"/>
          <w:szCs w:val="22"/>
          <w:lang w:val="it-IT"/>
        </w:rPr>
        <w:t>Federformazione</w:t>
      </w:r>
      <w:proofErr w:type="spellEnd"/>
      <w:r w:rsidRPr="0038743D">
        <w:rPr>
          <w:rFonts w:ascii="Arial" w:hAnsi="Arial" w:cs="Arial"/>
          <w:color w:val="222222"/>
          <w:sz w:val="22"/>
          <w:szCs w:val="22"/>
          <w:lang w:val="it-IT"/>
        </w:rPr>
        <w:t xml:space="preserve"> e CEPAS è particolarmente ambizioso: una rivoluzione nell’approcc</w:t>
      </w:r>
      <w:r>
        <w:rPr>
          <w:rFonts w:ascii="Arial" w:hAnsi="Arial" w:cs="Arial"/>
          <w:color w:val="222222"/>
          <w:sz w:val="22"/>
          <w:szCs w:val="22"/>
          <w:lang w:val="it-IT"/>
        </w:rPr>
        <w:t>io ai problemi della formazione</w:t>
      </w:r>
      <w:r w:rsidRPr="0038743D">
        <w:rPr>
          <w:rFonts w:ascii="Arial" w:hAnsi="Arial" w:cs="Arial"/>
          <w:color w:val="222222"/>
          <w:sz w:val="22"/>
          <w:szCs w:val="22"/>
          <w:lang w:val="it-IT"/>
        </w:rPr>
        <w:t>, che consenta progressivamente di trasformare un mercato che oggi, eufemisticamente, potrebbe essere definito “a chiazze di leopardo”</w:t>
      </w:r>
      <w:r>
        <w:rPr>
          <w:rFonts w:ascii="Arial" w:hAnsi="Arial" w:cs="Arial"/>
          <w:color w:val="222222"/>
          <w:sz w:val="22"/>
          <w:szCs w:val="22"/>
          <w:lang w:val="it-IT"/>
        </w:rPr>
        <w:t xml:space="preserve"> </w:t>
      </w:r>
      <w:r w:rsidRPr="0038743D">
        <w:rPr>
          <w:rFonts w:ascii="Arial" w:hAnsi="Arial" w:cs="Arial"/>
          <w:color w:val="222222"/>
          <w:sz w:val="22"/>
          <w:szCs w:val="22"/>
          <w:lang w:val="it-IT"/>
        </w:rPr>
        <w:t>e che (attraverso standard definiti e certificati) garantisca a chi forma, ma specialmente a chi è formato, qualifiche concrete e riconoscibili; in questo modo intervenendo  in settori altamente sensibili come la sanità,</w:t>
      </w:r>
      <w:r>
        <w:rPr>
          <w:rFonts w:ascii="Arial" w:hAnsi="Arial" w:cs="Arial"/>
          <w:color w:val="222222"/>
          <w:sz w:val="22"/>
          <w:szCs w:val="22"/>
          <w:lang w:val="it-IT"/>
        </w:rPr>
        <w:t xml:space="preserve"> l’</w:t>
      </w:r>
      <w:r w:rsidRPr="0038743D">
        <w:rPr>
          <w:rFonts w:ascii="Arial" w:hAnsi="Arial" w:cs="Arial"/>
          <w:color w:val="222222"/>
          <w:sz w:val="22"/>
          <w:szCs w:val="22"/>
          <w:lang w:val="it-IT"/>
        </w:rPr>
        <w:t xml:space="preserve">industria 4.0, </w:t>
      </w:r>
      <w:r>
        <w:rPr>
          <w:rFonts w:ascii="Arial" w:hAnsi="Arial" w:cs="Arial"/>
          <w:color w:val="222222"/>
          <w:sz w:val="22"/>
          <w:szCs w:val="22"/>
          <w:lang w:val="it-IT"/>
        </w:rPr>
        <w:t xml:space="preserve">le </w:t>
      </w:r>
      <w:r w:rsidRPr="0038743D">
        <w:rPr>
          <w:rFonts w:ascii="Arial" w:hAnsi="Arial" w:cs="Arial"/>
          <w:color w:val="222222"/>
          <w:sz w:val="22"/>
          <w:szCs w:val="22"/>
          <w:lang w:val="it-IT"/>
        </w:rPr>
        <w:t>nuove professioni e la sicurezza sui luoghi di lavoro, ma anche sulle regole del gioco del mercato del lavoro stesso.</w:t>
      </w:r>
    </w:p>
    <w:p w:rsidR="0053694E" w:rsidRDefault="0053694E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E049A5" w:rsidRDefault="00E049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38743D" w:rsidRDefault="0038743D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bookmarkStart w:id="0" w:name="_GoBack"/>
      <w:bookmarkEnd w:id="0"/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10"/>
      <w:footerReference w:type="even" r:id="rId11"/>
      <w:footerReference w:type="default" r:id="rId12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290" w:rsidRDefault="00F35290">
      <w:r>
        <w:separator/>
      </w:r>
    </w:p>
  </w:endnote>
  <w:endnote w:type="continuationSeparator" w:id="0">
    <w:p w:rsidR="00F35290" w:rsidRDefault="00F35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290" w:rsidRDefault="00F35290">
      <w:r>
        <w:separator/>
      </w:r>
    </w:p>
  </w:footnote>
  <w:footnote w:type="continuationSeparator" w:id="0">
    <w:p w:rsidR="00F35290" w:rsidRDefault="00F35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0F0312">
    <w:pPr>
      <w:pStyle w:val="Intestazione"/>
      <w:jc w:val="center"/>
    </w:pPr>
    <w:r>
      <w:rPr>
        <w:rFonts w:ascii="Calibri" w:hAnsi="Calibri" w:cs="Calibri"/>
        <w:b/>
        <w:noProof/>
        <w:sz w:val="28"/>
        <w:szCs w:val="28"/>
        <w:lang w:val="it-IT" w:eastAsia="it-IT"/>
      </w:rPr>
      <w:t xml:space="preserve"> </w:t>
    </w:r>
    <w:r w:rsidR="005A749C">
      <w:rPr>
        <w:rFonts w:ascii="Calibri" w:hAnsi="Calibri" w:cs="Calibri"/>
        <w:b/>
        <w:noProof/>
        <w:sz w:val="28"/>
        <w:szCs w:val="28"/>
        <w:lang w:val="it-IT" w:eastAsia="it-IT"/>
      </w:rPr>
      <w:drawing>
        <wp:inline distT="0" distB="0" distL="0" distR="0" wp14:anchorId="6A10F64C" wp14:editId="27C5BB72">
          <wp:extent cx="971550" cy="10252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/>
        <w:b/>
        <w:noProof/>
        <w:sz w:val="28"/>
        <w:szCs w:val="28"/>
        <w:lang w:val="it-IT" w:eastAsia="it-IT"/>
      </w:rPr>
      <w:t xml:space="preserve">           </w:t>
    </w:r>
    <w:r>
      <w:rPr>
        <w:noProof/>
        <w:lang w:val="it-IT" w:eastAsia="it-IT"/>
      </w:rPr>
      <w:drawing>
        <wp:inline distT="0" distB="0" distL="0" distR="0" wp14:anchorId="028DE36E" wp14:editId="185AB726">
          <wp:extent cx="2009775" cy="274558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derformazione.trasparentre -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2046" cy="2762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0F0312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73723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51435"/>
    <w:rsid w:val="00257E2C"/>
    <w:rsid w:val="00264635"/>
    <w:rsid w:val="00270E18"/>
    <w:rsid w:val="00272FC5"/>
    <w:rsid w:val="002742EA"/>
    <w:rsid w:val="00277A40"/>
    <w:rsid w:val="00280DA1"/>
    <w:rsid w:val="002830A5"/>
    <w:rsid w:val="00284E06"/>
    <w:rsid w:val="002A445E"/>
    <w:rsid w:val="002A4CF5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142F0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8743D"/>
    <w:rsid w:val="003B171D"/>
    <w:rsid w:val="003D0432"/>
    <w:rsid w:val="003D2D18"/>
    <w:rsid w:val="003D7123"/>
    <w:rsid w:val="003F05E4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4294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17004"/>
    <w:rsid w:val="005216EA"/>
    <w:rsid w:val="00522F1D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201E"/>
    <w:rsid w:val="005A6C7F"/>
    <w:rsid w:val="005A749C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DE8"/>
    <w:rsid w:val="00664AE4"/>
    <w:rsid w:val="006674F9"/>
    <w:rsid w:val="00676C5F"/>
    <w:rsid w:val="00682320"/>
    <w:rsid w:val="006936B6"/>
    <w:rsid w:val="00695672"/>
    <w:rsid w:val="006B7451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F07A4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435F"/>
    <w:rsid w:val="008B73E0"/>
    <w:rsid w:val="008B7D1D"/>
    <w:rsid w:val="008C2995"/>
    <w:rsid w:val="008D32D2"/>
    <w:rsid w:val="008D6645"/>
    <w:rsid w:val="008E4B77"/>
    <w:rsid w:val="008F1948"/>
    <w:rsid w:val="008F3CE1"/>
    <w:rsid w:val="009020AA"/>
    <w:rsid w:val="009143FE"/>
    <w:rsid w:val="009169EF"/>
    <w:rsid w:val="00924311"/>
    <w:rsid w:val="00935BA8"/>
    <w:rsid w:val="0093736D"/>
    <w:rsid w:val="00937B65"/>
    <w:rsid w:val="00942254"/>
    <w:rsid w:val="00945091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F49"/>
    <w:rsid w:val="009C3F12"/>
    <w:rsid w:val="009C758F"/>
    <w:rsid w:val="009D5AD3"/>
    <w:rsid w:val="009E153A"/>
    <w:rsid w:val="009E2EDA"/>
    <w:rsid w:val="009E6468"/>
    <w:rsid w:val="009F2AAC"/>
    <w:rsid w:val="009F2D49"/>
    <w:rsid w:val="009F2DE6"/>
    <w:rsid w:val="009F5EC2"/>
    <w:rsid w:val="009F7322"/>
    <w:rsid w:val="00A018C2"/>
    <w:rsid w:val="00A060D9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E5A0F"/>
    <w:rsid w:val="00AF55A5"/>
    <w:rsid w:val="00B02994"/>
    <w:rsid w:val="00B06B70"/>
    <w:rsid w:val="00B1169C"/>
    <w:rsid w:val="00B16D5E"/>
    <w:rsid w:val="00B35280"/>
    <w:rsid w:val="00B359B5"/>
    <w:rsid w:val="00B36E04"/>
    <w:rsid w:val="00B464D8"/>
    <w:rsid w:val="00B62124"/>
    <w:rsid w:val="00B70964"/>
    <w:rsid w:val="00B71EF7"/>
    <w:rsid w:val="00B72816"/>
    <w:rsid w:val="00B931D1"/>
    <w:rsid w:val="00BA2DC6"/>
    <w:rsid w:val="00BA575A"/>
    <w:rsid w:val="00BA7C2E"/>
    <w:rsid w:val="00BA7C6D"/>
    <w:rsid w:val="00BB051A"/>
    <w:rsid w:val="00BB31C8"/>
    <w:rsid w:val="00BC700C"/>
    <w:rsid w:val="00BD1E42"/>
    <w:rsid w:val="00BD7C42"/>
    <w:rsid w:val="00C023B0"/>
    <w:rsid w:val="00C10025"/>
    <w:rsid w:val="00C23D1D"/>
    <w:rsid w:val="00C2541E"/>
    <w:rsid w:val="00C27530"/>
    <w:rsid w:val="00C3329E"/>
    <w:rsid w:val="00C336A0"/>
    <w:rsid w:val="00C35D44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26D8"/>
    <w:rsid w:val="00CE35FB"/>
    <w:rsid w:val="00CE3FB7"/>
    <w:rsid w:val="00CE4148"/>
    <w:rsid w:val="00CF3CAD"/>
    <w:rsid w:val="00CF6A0D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A91"/>
    <w:rsid w:val="00D82ECF"/>
    <w:rsid w:val="00D85A69"/>
    <w:rsid w:val="00D932CD"/>
    <w:rsid w:val="00D93837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674E"/>
    <w:rsid w:val="00E34B0C"/>
    <w:rsid w:val="00E35F7C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259"/>
    <w:rsid w:val="00E92154"/>
    <w:rsid w:val="00EA23AF"/>
    <w:rsid w:val="00EA6DC1"/>
    <w:rsid w:val="00EB7D50"/>
    <w:rsid w:val="00EB7D9E"/>
    <w:rsid w:val="00EC25B5"/>
    <w:rsid w:val="00EC3FC6"/>
    <w:rsid w:val="00EE1151"/>
    <w:rsid w:val="00EE2BDB"/>
    <w:rsid w:val="00EF127F"/>
    <w:rsid w:val="00EF5B6E"/>
    <w:rsid w:val="00F20780"/>
    <w:rsid w:val="00F2400A"/>
    <w:rsid w:val="00F27DD5"/>
    <w:rsid w:val="00F315F9"/>
    <w:rsid w:val="00F35290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3793"/>
    <w:rsid w:val="00FB56FE"/>
    <w:rsid w:val="00FC4A45"/>
    <w:rsid w:val="00FC6F04"/>
    <w:rsid w:val="00FD5B06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A55FB-3497-4EC1-90E5-51172D69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4</cp:revision>
  <cp:lastPrinted>2017-12-11T14:27:00Z</cp:lastPrinted>
  <dcterms:created xsi:type="dcterms:W3CDTF">2018-04-06T10:15:00Z</dcterms:created>
  <dcterms:modified xsi:type="dcterms:W3CDTF">2018-04-06T12:54:00Z</dcterms:modified>
</cp:coreProperties>
</file>