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DA5E" w14:textId="5E239665" w:rsidR="00EE2EF5" w:rsidRDefault="0003038D" w:rsidP="0003038D">
      <w:pPr>
        <w:jc w:val="right"/>
      </w:pPr>
      <w:r w:rsidRPr="0003038D">
        <w:t xml:space="preserve"> </w:t>
      </w:r>
    </w:p>
    <w:p w14:paraId="377B626C" w14:textId="17C1C350" w:rsidR="00633F59" w:rsidRDefault="00EF0FF7" w:rsidP="00E84183">
      <w:pPr>
        <w:ind w:hanging="567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inline distT="0" distB="0" distL="0" distR="0" wp14:anchorId="7F6EA1C2" wp14:editId="76CF5676">
            <wp:extent cx="6866808" cy="9810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379" cy="98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4150" w14:textId="0DE45E92" w:rsidR="00434FE1" w:rsidRDefault="00434FE1" w:rsidP="00834331">
      <w:pPr>
        <w:jc w:val="center"/>
        <w:rPr>
          <w:rFonts w:ascii="Arial" w:hAnsi="Arial" w:cs="Arial"/>
          <w:sz w:val="24"/>
          <w:szCs w:val="24"/>
        </w:rPr>
      </w:pPr>
    </w:p>
    <w:p w14:paraId="0D0CB8F2" w14:textId="3814872E" w:rsidR="00834331" w:rsidRPr="00891D1E" w:rsidRDefault="00834331" w:rsidP="008343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1D1E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0692B925" w14:textId="0D6FB6F4" w:rsidR="00834331" w:rsidRDefault="00834331" w:rsidP="00834331">
      <w:pPr>
        <w:jc w:val="center"/>
        <w:rPr>
          <w:rFonts w:ascii="Arial" w:hAnsi="Arial" w:cs="Arial"/>
          <w:sz w:val="24"/>
          <w:szCs w:val="24"/>
        </w:rPr>
      </w:pPr>
    </w:p>
    <w:p w14:paraId="0BA77EFD" w14:textId="77777777" w:rsidR="00834331" w:rsidRPr="00891D1E" w:rsidRDefault="00834331" w:rsidP="00834331">
      <w:pPr>
        <w:jc w:val="center"/>
        <w:rPr>
          <w:rFonts w:ascii="Arial" w:hAnsi="Arial" w:cs="Arial"/>
          <w:sz w:val="32"/>
          <w:szCs w:val="32"/>
        </w:rPr>
      </w:pPr>
      <w:r w:rsidRPr="00891D1E">
        <w:rPr>
          <w:rFonts w:ascii="Arial" w:hAnsi="Arial" w:cs="Arial"/>
          <w:sz w:val="32"/>
          <w:szCs w:val="32"/>
        </w:rPr>
        <w:t>Un Mare di Svizzera 5</w:t>
      </w:r>
    </w:p>
    <w:p w14:paraId="11CA5801" w14:textId="51969027" w:rsidR="00834331" w:rsidRPr="00891D1E" w:rsidRDefault="00834331" w:rsidP="00834331">
      <w:pPr>
        <w:jc w:val="center"/>
        <w:rPr>
          <w:rFonts w:ascii="Arial" w:hAnsi="Arial" w:cs="Arial"/>
          <w:sz w:val="32"/>
          <w:szCs w:val="32"/>
        </w:rPr>
      </w:pPr>
      <w:r w:rsidRPr="00891D1E">
        <w:rPr>
          <w:rFonts w:ascii="Arial" w:hAnsi="Arial" w:cs="Arial"/>
          <w:sz w:val="32"/>
          <w:szCs w:val="32"/>
        </w:rPr>
        <w:t>Porti, logistica e ferrovie</w:t>
      </w:r>
    </w:p>
    <w:p w14:paraId="1825005C" w14:textId="5E8B9B3E" w:rsidR="00834331" w:rsidRDefault="00834331" w:rsidP="00834331">
      <w:pPr>
        <w:jc w:val="center"/>
        <w:rPr>
          <w:rFonts w:ascii="Arial" w:hAnsi="Arial" w:cs="Arial"/>
          <w:sz w:val="24"/>
          <w:szCs w:val="24"/>
        </w:rPr>
      </w:pPr>
    </w:p>
    <w:p w14:paraId="2CCF80DA" w14:textId="7676EBB2" w:rsidR="00834331" w:rsidRPr="00891D1E" w:rsidRDefault="00891D1E" w:rsidP="00834331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91D1E">
        <w:rPr>
          <w:rFonts w:ascii="Arial" w:hAnsi="Arial" w:cs="Arial"/>
          <w:sz w:val="28"/>
          <w:szCs w:val="28"/>
          <w:u w:val="single"/>
        </w:rPr>
        <w:t>Il 26 ottobre a Lugano la quinta edizione del Forum internazionale sui trasporti e le infrastrutture</w:t>
      </w:r>
    </w:p>
    <w:p w14:paraId="4B3D0A84" w14:textId="7FC957B8" w:rsidR="00891D1E" w:rsidRDefault="00891D1E" w:rsidP="00834331">
      <w:pPr>
        <w:jc w:val="center"/>
        <w:rPr>
          <w:rFonts w:ascii="Arial" w:hAnsi="Arial" w:cs="Arial"/>
          <w:sz w:val="24"/>
          <w:szCs w:val="24"/>
        </w:rPr>
      </w:pPr>
    </w:p>
    <w:p w14:paraId="1E4CBFCB" w14:textId="2A5D5A38" w:rsidR="00891D1E" w:rsidRPr="001C0B24" w:rsidRDefault="00891D1E" w:rsidP="00891D1E">
      <w:pPr>
        <w:jc w:val="both"/>
        <w:rPr>
          <w:rFonts w:ascii="Arial" w:hAnsi="Arial" w:cs="Arial"/>
          <w:sz w:val="24"/>
          <w:szCs w:val="24"/>
        </w:rPr>
      </w:pPr>
      <w:r w:rsidRPr="00891D1E">
        <w:rPr>
          <w:rFonts w:ascii="Arial" w:hAnsi="Arial" w:cs="Arial"/>
          <w:i/>
          <w:iCs/>
          <w:sz w:val="24"/>
          <w:szCs w:val="24"/>
        </w:rPr>
        <w:t xml:space="preserve">Lugano, </w:t>
      </w:r>
      <w:r w:rsidR="00BE1187">
        <w:rPr>
          <w:rFonts w:ascii="Arial" w:hAnsi="Arial" w:cs="Arial"/>
          <w:i/>
          <w:iCs/>
          <w:sz w:val="24"/>
          <w:szCs w:val="24"/>
        </w:rPr>
        <w:t>5 ottobre</w:t>
      </w:r>
      <w:r w:rsidRPr="00891D1E">
        <w:rPr>
          <w:rFonts w:ascii="Arial" w:hAnsi="Arial" w:cs="Arial"/>
          <w:i/>
          <w:iCs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 - </w:t>
      </w:r>
      <w:r w:rsidRPr="00891D1E">
        <w:rPr>
          <w:rFonts w:ascii="Arial" w:hAnsi="Arial" w:cs="Arial"/>
          <w:sz w:val="24"/>
          <w:szCs w:val="24"/>
        </w:rPr>
        <w:t xml:space="preserve">Conto alla rovescia per la quinta edizione di Un mare di </w:t>
      </w:r>
      <w:r w:rsidR="00DC1C75">
        <w:rPr>
          <w:rFonts w:ascii="Arial" w:hAnsi="Arial" w:cs="Arial"/>
          <w:sz w:val="24"/>
          <w:szCs w:val="24"/>
        </w:rPr>
        <w:t>S</w:t>
      </w:r>
      <w:r w:rsidRPr="00891D1E">
        <w:rPr>
          <w:rFonts w:ascii="Arial" w:hAnsi="Arial" w:cs="Arial"/>
          <w:sz w:val="24"/>
          <w:szCs w:val="24"/>
        </w:rPr>
        <w:t xml:space="preserve">vizzera, il </w:t>
      </w:r>
      <w:r w:rsidR="00DC1C75">
        <w:rPr>
          <w:rFonts w:ascii="Arial" w:hAnsi="Arial" w:cs="Arial"/>
          <w:sz w:val="24"/>
          <w:szCs w:val="24"/>
        </w:rPr>
        <w:t>F</w:t>
      </w:r>
      <w:r w:rsidRPr="00891D1E">
        <w:rPr>
          <w:rFonts w:ascii="Arial" w:hAnsi="Arial" w:cs="Arial"/>
          <w:sz w:val="24"/>
          <w:szCs w:val="24"/>
        </w:rPr>
        <w:t xml:space="preserve">orum internazionale che ogni anno accende i riflettori sullo sviluppo delle infrastrutture portuali, ferroviarie e stradali, ma specialmente sui trend che caratterizzano i </w:t>
      </w:r>
      <w:r w:rsidRPr="001C0B24">
        <w:rPr>
          <w:rFonts w:ascii="Arial" w:hAnsi="Arial" w:cs="Arial"/>
          <w:sz w:val="24"/>
          <w:szCs w:val="24"/>
        </w:rPr>
        <w:t>flussi di merce e le loro ricadute sui territori.</w:t>
      </w:r>
    </w:p>
    <w:p w14:paraId="6A373204" w14:textId="285FEF02" w:rsidR="00891D1E" w:rsidRDefault="00891D1E" w:rsidP="00891D1E">
      <w:pPr>
        <w:jc w:val="both"/>
        <w:rPr>
          <w:rFonts w:ascii="Arial" w:hAnsi="Arial" w:cs="Arial"/>
          <w:sz w:val="24"/>
          <w:szCs w:val="24"/>
        </w:rPr>
      </w:pPr>
      <w:r w:rsidRPr="001C0B24">
        <w:rPr>
          <w:rFonts w:ascii="Arial" w:hAnsi="Arial" w:cs="Arial"/>
          <w:sz w:val="24"/>
          <w:szCs w:val="24"/>
        </w:rPr>
        <w:t>Per la prima volta in cinque anni, il Forum organizzato da ASTAG, l’Associazione svizzera dell’autotrasporto</w:t>
      </w:r>
      <w:r w:rsidR="00DC1C75" w:rsidRPr="001C0B24">
        <w:rPr>
          <w:rFonts w:ascii="Arial" w:hAnsi="Arial" w:cs="Arial"/>
          <w:sz w:val="24"/>
          <w:szCs w:val="24"/>
        </w:rPr>
        <w:t>,</w:t>
      </w:r>
      <w:r w:rsidRPr="001C0B24">
        <w:rPr>
          <w:rFonts w:ascii="Arial" w:hAnsi="Arial" w:cs="Arial"/>
          <w:sz w:val="24"/>
          <w:szCs w:val="24"/>
        </w:rPr>
        <w:t xml:space="preserve"> in collaborazione con Lilf (Lugano International </w:t>
      </w:r>
      <w:r w:rsidR="00DC1C75" w:rsidRPr="001C0B24">
        <w:rPr>
          <w:rFonts w:ascii="Arial" w:hAnsi="Arial" w:cs="Arial"/>
          <w:sz w:val="24"/>
          <w:szCs w:val="24"/>
        </w:rPr>
        <w:t>Logistics</w:t>
      </w:r>
      <w:r w:rsidRPr="001C0B24">
        <w:rPr>
          <w:rFonts w:ascii="Arial" w:hAnsi="Arial" w:cs="Arial"/>
          <w:sz w:val="24"/>
          <w:szCs w:val="24"/>
        </w:rPr>
        <w:t xml:space="preserve"> Forum) articolerà il suo dibattito nell’intera giornata, focalizzando l’attenzione sui profondi cambiamenti in atto nella catena logistica mondiale</w:t>
      </w:r>
      <w:r w:rsidR="001C0B24" w:rsidRPr="001C0B24">
        <w:rPr>
          <w:rFonts w:ascii="Arial" w:hAnsi="Arial" w:cs="Arial"/>
          <w:sz w:val="24"/>
          <w:szCs w:val="24"/>
        </w:rPr>
        <w:t>.</w:t>
      </w:r>
      <w:r w:rsidRPr="001C0B24">
        <w:rPr>
          <w:rFonts w:ascii="Arial" w:hAnsi="Arial" w:cs="Arial"/>
          <w:sz w:val="24"/>
          <w:szCs w:val="24"/>
        </w:rPr>
        <w:t xml:space="preserve"> </w:t>
      </w:r>
      <w:r w:rsidR="001C0B24" w:rsidRPr="001C0B24">
        <w:rPr>
          <w:rFonts w:ascii="Arial" w:hAnsi="Arial" w:cs="Arial"/>
          <w:sz w:val="24"/>
          <w:szCs w:val="24"/>
        </w:rPr>
        <w:t xml:space="preserve">Si parlerà quindi di </w:t>
      </w:r>
      <w:r w:rsidRPr="001C0B24">
        <w:rPr>
          <w:rFonts w:ascii="Arial" w:hAnsi="Arial" w:cs="Arial"/>
          <w:sz w:val="24"/>
          <w:szCs w:val="24"/>
        </w:rPr>
        <w:t xml:space="preserve">un trend di recupero di centralità del Mediterraneo e </w:t>
      </w:r>
      <w:r w:rsidR="001C0B24" w:rsidRPr="001C0B24">
        <w:rPr>
          <w:rFonts w:ascii="Arial" w:hAnsi="Arial" w:cs="Arial"/>
          <w:sz w:val="24"/>
          <w:szCs w:val="24"/>
        </w:rPr>
        <w:t>dell’importanza che potrà rivestire</w:t>
      </w:r>
      <w:r w:rsidRPr="001C0B24">
        <w:rPr>
          <w:rFonts w:ascii="Arial" w:hAnsi="Arial" w:cs="Arial"/>
          <w:sz w:val="24"/>
          <w:szCs w:val="24"/>
        </w:rPr>
        <w:t xml:space="preserve"> </w:t>
      </w:r>
      <w:r w:rsidR="001C0B24" w:rsidRPr="001C0B24">
        <w:rPr>
          <w:rFonts w:ascii="Arial" w:hAnsi="Arial" w:cs="Arial"/>
          <w:sz w:val="24"/>
          <w:szCs w:val="24"/>
        </w:rPr>
        <w:t>per l’economia</w:t>
      </w:r>
      <w:r w:rsidRPr="001C0B24">
        <w:rPr>
          <w:rFonts w:ascii="Arial" w:hAnsi="Arial" w:cs="Arial"/>
          <w:sz w:val="24"/>
          <w:szCs w:val="24"/>
        </w:rPr>
        <w:t xml:space="preserve"> svizzera e </w:t>
      </w:r>
      <w:r w:rsidR="001C0B24" w:rsidRPr="001C0B24">
        <w:rPr>
          <w:rFonts w:ascii="Arial" w:hAnsi="Arial" w:cs="Arial"/>
          <w:sz w:val="24"/>
          <w:szCs w:val="24"/>
        </w:rPr>
        <w:t>il</w:t>
      </w:r>
      <w:r w:rsidRPr="001C0B24">
        <w:rPr>
          <w:rFonts w:ascii="Arial" w:hAnsi="Arial" w:cs="Arial"/>
          <w:sz w:val="24"/>
          <w:szCs w:val="24"/>
        </w:rPr>
        <w:t xml:space="preserve"> Ticino. In</w:t>
      </w:r>
      <w:r w:rsidRPr="00891D1E">
        <w:rPr>
          <w:rFonts w:ascii="Arial" w:hAnsi="Arial" w:cs="Arial"/>
          <w:sz w:val="24"/>
          <w:szCs w:val="24"/>
        </w:rPr>
        <w:t xml:space="preserve"> questa ottica grande spazio verrà dedicato al cronoprogramma delle nuove infrastrutture previste a sud (in particolare nel porto di Genova, ma anche ferrovie dal Tirreno all’area lombarda) nonché alle nuove opere in fase di realizzazione in Svizzera (nuovo tunnel del Gottardo). </w:t>
      </w:r>
      <w:r w:rsidR="00DC1C75" w:rsidRPr="00891D1E">
        <w:rPr>
          <w:rFonts w:ascii="Arial" w:hAnsi="Arial" w:cs="Arial"/>
          <w:sz w:val="24"/>
          <w:szCs w:val="24"/>
        </w:rPr>
        <w:t>È</w:t>
      </w:r>
      <w:r w:rsidRPr="00891D1E">
        <w:rPr>
          <w:rFonts w:ascii="Arial" w:hAnsi="Arial" w:cs="Arial"/>
          <w:sz w:val="24"/>
          <w:szCs w:val="24"/>
        </w:rPr>
        <w:t xml:space="preserve"> prevista anche una sessione dedicata alle modalità e alle prospettive di finanziamento delle nuove infrastrutture logistiche.</w:t>
      </w:r>
    </w:p>
    <w:p w14:paraId="4BAA0EDB" w14:textId="5608C67E" w:rsidR="00891D1E" w:rsidRDefault="00891D1E" w:rsidP="00891D1E">
      <w:pPr>
        <w:jc w:val="both"/>
        <w:rPr>
          <w:rFonts w:ascii="Arial" w:hAnsi="Arial" w:cs="Arial"/>
          <w:sz w:val="24"/>
          <w:szCs w:val="24"/>
        </w:rPr>
      </w:pPr>
    </w:p>
    <w:p w14:paraId="29B3AEEF" w14:textId="77777777" w:rsidR="00891D1E" w:rsidRDefault="00891D1E" w:rsidP="00891D1E">
      <w:pPr>
        <w:jc w:val="both"/>
        <w:rPr>
          <w:rFonts w:ascii="Arial" w:hAnsi="Arial" w:cs="Arial"/>
          <w:sz w:val="24"/>
          <w:szCs w:val="24"/>
        </w:rPr>
      </w:pPr>
    </w:p>
    <w:p w14:paraId="50EFFE75" w14:textId="77777777" w:rsidR="00891D1E" w:rsidRPr="004600BB" w:rsidRDefault="00891D1E" w:rsidP="00891D1E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201BC93" w14:textId="2D06D6BA" w:rsidR="00891D1E" w:rsidRPr="004600BB" w:rsidRDefault="00891D1E" w:rsidP="00891D1E">
      <w:pPr>
        <w:ind w:right="-1"/>
        <w:rPr>
          <w:rFonts w:ascii="Arial" w:hAnsi="Arial" w:cs="Arial"/>
          <w:i/>
          <w:sz w:val="20"/>
          <w:szCs w:val="20"/>
        </w:rPr>
      </w:pPr>
      <w:r w:rsidRPr="002C7724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7DCA3213" wp14:editId="1B01BEF1">
            <wp:extent cx="971550" cy="400050"/>
            <wp:effectExtent l="0" t="0" r="0" b="0"/>
            <wp:docPr id="8" name="Immagine 8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C26B9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Star comunicazione in movimento</w:t>
      </w:r>
    </w:p>
    <w:p w14:paraId="62566072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Barbara Gazzale</w:t>
      </w:r>
    </w:p>
    <w:p w14:paraId="26BEDC11" w14:textId="77777777" w:rsidR="00891D1E" w:rsidRPr="00891D1E" w:rsidRDefault="00891D1E" w:rsidP="00891D1E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+39 348.4144780</w:t>
      </w:r>
    </w:p>
    <w:p w14:paraId="030D4C2D" w14:textId="77777777" w:rsidR="00891D1E" w:rsidRPr="00891D1E" w:rsidRDefault="00891D1E" w:rsidP="00891D1E">
      <w:pPr>
        <w:pStyle w:val="Nessunaspaziatura"/>
        <w:rPr>
          <w:rFonts w:ascii="Arial" w:eastAsia="MS Mincho" w:hAnsi="Arial" w:cs="Arial"/>
          <w:b/>
          <w:i/>
          <w:iCs/>
          <w:sz w:val="20"/>
          <w:szCs w:val="20"/>
          <w:u w:val="single"/>
          <w:lang w:eastAsia="ja-JP"/>
        </w:rPr>
      </w:pPr>
      <w:r w:rsidRPr="00891D1E">
        <w:rPr>
          <w:rFonts w:ascii="Arial" w:hAnsi="Arial" w:cs="Arial"/>
          <w:i/>
          <w:iCs/>
          <w:sz w:val="20"/>
          <w:szCs w:val="20"/>
        </w:rPr>
        <w:t>www.starcomunicazione.com</w:t>
      </w:r>
    </w:p>
    <w:p w14:paraId="3FB6E248" w14:textId="398EF6D2" w:rsidR="00891D1E" w:rsidRPr="00834331" w:rsidRDefault="00891D1E" w:rsidP="00891D1E">
      <w:pPr>
        <w:rPr>
          <w:rFonts w:ascii="Arial" w:hAnsi="Arial" w:cs="Arial"/>
          <w:sz w:val="24"/>
          <w:szCs w:val="24"/>
        </w:rPr>
      </w:pPr>
    </w:p>
    <w:p w14:paraId="5CDEC41F" w14:textId="3C9FB885" w:rsidR="00891D1E" w:rsidRDefault="00891D1E" w:rsidP="00891D1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75869" wp14:editId="4A32BDE1">
                <wp:simplePos x="0" y="0"/>
                <wp:positionH relativeFrom="column">
                  <wp:posOffset>-688340</wp:posOffset>
                </wp:positionH>
                <wp:positionV relativeFrom="paragraph">
                  <wp:posOffset>167640</wp:posOffset>
                </wp:positionV>
                <wp:extent cx="7540625" cy="0"/>
                <wp:effectExtent l="0" t="0" r="0" b="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A0E62" id="Connettore dirit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2pt,13.2pt" to="539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FUsgEAANQDAAAOAAAAZHJzL2Uyb0RvYy54bWysU8Fu2zAMvQ/YPwi6L3KCtR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6B95AE18" w14:textId="43B6F4EB" w:rsidR="0020330F" w:rsidRPr="00891D1E" w:rsidRDefault="0020330F" w:rsidP="00891D1E">
      <w:pPr>
        <w:rPr>
          <w:rFonts w:ascii="Arial" w:hAnsi="Arial" w:cs="Arial"/>
        </w:rPr>
      </w:pPr>
      <w:r>
        <w:rPr>
          <w:rFonts w:ascii="Arial" w:hAnsi="Arial" w:cs="Arial"/>
        </w:rPr>
        <w:t>Evento organizzato da Lugano International Logistics Forum e Astag</w:t>
      </w:r>
      <w:r w:rsidR="00891D1E" w:rsidRPr="004E1688">
        <w:rPr>
          <w:rFonts w:ascii="HELVETICA NEUE MEDIUM" w:hAnsi="HELVETICA NEUE MEDIUM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9F6FB95" wp14:editId="63BAF1F4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251710" cy="771525"/>
            <wp:effectExtent l="0" t="0" r="0" b="952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" t="14285" r="9542" b="10205"/>
                    <a:stretch/>
                  </pic:blipFill>
                  <pic:spPr bwMode="auto">
                    <a:xfrm>
                      <a:off x="0" y="0"/>
                      <a:ext cx="225171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E4872" w14:textId="7FB4EEB2" w:rsidR="000231B9" w:rsidRPr="0003038D" w:rsidRDefault="00891D1E" w:rsidP="0003038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DE2AA9C" wp14:editId="7757E32E">
            <wp:simplePos x="0" y="0"/>
            <wp:positionH relativeFrom="column">
              <wp:posOffset>2474595</wp:posOffset>
            </wp:positionH>
            <wp:positionV relativeFrom="paragraph">
              <wp:posOffset>29845</wp:posOffset>
            </wp:positionV>
            <wp:extent cx="1790065" cy="586740"/>
            <wp:effectExtent l="0" t="0" r="635" b="381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31B9" w:rsidRPr="0003038D" w:rsidSect="000B1CAC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868F1"/>
    <w:multiLevelType w:val="hybridMultilevel"/>
    <w:tmpl w:val="1980AD72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159AD"/>
    <w:multiLevelType w:val="hybridMultilevel"/>
    <w:tmpl w:val="9B3E224A"/>
    <w:lvl w:ilvl="0" w:tplc="9F54FA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1B88"/>
    <w:multiLevelType w:val="hybridMultilevel"/>
    <w:tmpl w:val="EC7E5C8E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76366">
    <w:abstractNumId w:val="0"/>
  </w:num>
  <w:num w:numId="2" w16cid:durableId="1377467700">
    <w:abstractNumId w:val="2"/>
  </w:num>
  <w:num w:numId="3" w16cid:durableId="2018269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42"/>
    <w:rsid w:val="00012AD7"/>
    <w:rsid w:val="000231B9"/>
    <w:rsid w:val="0003038D"/>
    <w:rsid w:val="00034CD6"/>
    <w:rsid w:val="00056C03"/>
    <w:rsid w:val="00066E3B"/>
    <w:rsid w:val="00092B13"/>
    <w:rsid w:val="000B1CAC"/>
    <w:rsid w:val="000F79DE"/>
    <w:rsid w:val="00112542"/>
    <w:rsid w:val="001854EF"/>
    <w:rsid w:val="00191660"/>
    <w:rsid w:val="001C0B24"/>
    <w:rsid w:val="001D1E0B"/>
    <w:rsid w:val="0020330F"/>
    <w:rsid w:val="002811C6"/>
    <w:rsid w:val="0028767F"/>
    <w:rsid w:val="0030115F"/>
    <w:rsid w:val="00343A29"/>
    <w:rsid w:val="003730D9"/>
    <w:rsid w:val="004157F3"/>
    <w:rsid w:val="00434A6C"/>
    <w:rsid w:val="00434FE1"/>
    <w:rsid w:val="004651A6"/>
    <w:rsid w:val="00467FC0"/>
    <w:rsid w:val="00481F3D"/>
    <w:rsid w:val="004C6106"/>
    <w:rsid w:val="004D19FA"/>
    <w:rsid w:val="004D3012"/>
    <w:rsid w:val="004F388F"/>
    <w:rsid w:val="005021A2"/>
    <w:rsid w:val="00547835"/>
    <w:rsid w:val="00580FAB"/>
    <w:rsid w:val="00587028"/>
    <w:rsid w:val="005A2486"/>
    <w:rsid w:val="005C6202"/>
    <w:rsid w:val="005F56A4"/>
    <w:rsid w:val="00633F59"/>
    <w:rsid w:val="006D1033"/>
    <w:rsid w:val="006F5933"/>
    <w:rsid w:val="007006CC"/>
    <w:rsid w:val="007512B0"/>
    <w:rsid w:val="00790715"/>
    <w:rsid w:val="007A12B2"/>
    <w:rsid w:val="008075C3"/>
    <w:rsid w:val="008173EC"/>
    <w:rsid w:val="00834331"/>
    <w:rsid w:val="008413A1"/>
    <w:rsid w:val="00891D1E"/>
    <w:rsid w:val="00995678"/>
    <w:rsid w:val="009C4DB2"/>
    <w:rsid w:val="009C62C0"/>
    <w:rsid w:val="009D1148"/>
    <w:rsid w:val="00A277A8"/>
    <w:rsid w:val="00A441F7"/>
    <w:rsid w:val="00A53EB1"/>
    <w:rsid w:val="00A8059F"/>
    <w:rsid w:val="00A86DFB"/>
    <w:rsid w:val="00B97A3B"/>
    <w:rsid w:val="00BB211B"/>
    <w:rsid w:val="00BE1187"/>
    <w:rsid w:val="00C06F11"/>
    <w:rsid w:val="00CC2321"/>
    <w:rsid w:val="00CD715E"/>
    <w:rsid w:val="00CE01BB"/>
    <w:rsid w:val="00D65EDB"/>
    <w:rsid w:val="00D66866"/>
    <w:rsid w:val="00D820B8"/>
    <w:rsid w:val="00DA4933"/>
    <w:rsid w:val="00DC1C75"/>
    <w:rsid w:val="00E84183"/>
    <w:rsid w:val="00EE2EF5"/>
    <w:rsid w:val="00EF0FF7"/>
    <w:rsid w:val="00EF118B"/>
    <w:rsid w:val="00F473C6"/>
    <w:rsid w:val="00FC35FD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69CB9"/>
  <w15:chartTrackingRefBased/>
  <w15:docId w15:val="{44A57CEE-1829-4B14-A196-536C7ABB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2542"/>
    <w:pPr>
      <w:ind w:left="720"/>
      <w:contextualSpacing/>
    </w:pPr>
  </w:style>
  <w:style w:type="paragraph" w:styleId="Nessunaspaziatura">
    <w:name w:val="No Spacing"/>
    <w:uiPriority w:val="1"/>
    <w:qFormat/>
    <w:rsid w:val="00C06F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6</cp:revision>
  <cp:lastPrinted>2022-09-28T09:10:00Z</cp:lastPrinted>
  <dcterms:created xsi:type="dcterms:W3CDTF">2022-09-29T09:03:00Z</dcterms:created>
  <dcterms:modified xsi:type="dcterms:W3CDTF">2022-10-04T15:48:00Z</dcterms:modified>
</cp:coreProperties>
</file>