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CC281" w14:textId="77777777" w:rsidR="001A349C" w:rsidRDefault="001A349C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2E0CA47" w14:textId="77AD2B71" w:rsidR="00154F8D" w:rsidRDefault="00154F8D" w:rsidP="00DC19A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7A2FE410" w14:textId="0AD6F47A" w:rsidR="00744BA3" w:rsidRPr="00676AA0" w:rsidRDefault="0091140C" w:rsidP="00C178A7">
      <w:pPr>
        <w:tabs>
          <w:tab w:val="center" w:pos="4819"/>
          <w:tab w:val="left" w:pos="6360"/>
        </w:tabs>
        <w:jc w:val="center"/>
        <w:rPr>
          <w:rFonts w:ascii="Helvetica" w:hAnsi="Helvetica"/>
          <w:sz w:val="32"/>
          <w:szCs w:val="32"/>
        </w:rPr>
      </w:pPr>
      <w:r w:rsidRPr="00676AA0">
        <w:rPr>
          <w:rFonts w:ascii="Helvetica" w:hAnsi="Helvetica"/>
          <w:sz w:val="32"/>
          <w:szCs w:val="32"/>
        </w:rPr>
        <w:t>Le compagnie di Assarmatori al porto di Genova</w:t>
      </w:r>
    </w:p>
    <w:p w14:paraId="7ACA0A80" w14:textId="14BE1988" w:rsidR="0091140C" w:rsidRDefault="0091140C" w:rsidP="00C178A7">
      <w:pPr>
        <w:tabs>
          <w:tab w:val="center" w:pos="4819"/>
          <w:tab w:val="left" w:pos="6360"/>
        </w:tabs>
        <w:jc w:val="center"/>
        <w:rPr>
          <w:rFonts w:ascii="Helvetica" w:hAnsi="Helvetica"/>
          <w:sz w:val="36"/>
          <w:szCs w:val="36"/>
        </w:rPr>
      </w:pPr>
      <w:r w:rsidRPr="00676AA0">
        <w:rPr>
          <w:rFonts w:ascii="Helvetica" w:hAnsi="Helvetica"/>
          <w:sz w:val="32"/>
          <w:szCs w:val="32"/>
        </w:rPr>
        <w:t>Siamo la “porta nord del Mediterraneo</w:t>
      </w:r>
      <w:r>
        <w:rPr>
          <w:rFonts w:ascii="Helvetica" w:hAnsi="Helvetica"/>
          <w:sz w:val="36"/>
          <w:szCs w:val="36"/>
        </w:rPr>
        <w:t>”</w:t>
      </w:r>
    </w:p>
    <w:p w14:paraId="56B6238E" w14:textId="247ED97A" w:rsidR="00725DC0" w:rsidRDefault="00725DC0" w:rsidP="00FD2ADC">
      <w:pPr>
        <w:tabs>
          <w:tab w:val="center" w:pos="4819"/>
          <w:tab w:val="left" w:pos="6360"/>
        </w:tabs>
        <w:jc w:val="center"/>
        <w:rPr>
          <w:rFonts w:ascii="Helvetica" w:hAnsi="Helvetica"/>
          <w:sz w:val="36"/>
          <w:szCs w:val="36"/>
        </w:rPr>
      </w:pPr>
    </w:p>
    <w:p w14:paraId="1EE26917" w14:textId="77777777" w:rsidR="000521E8" w:rsidRPr="000521E8" w:rsidRDefault="000521E8" w:rsidP="000521E8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12C0C1E8" w14:textId="748AB139" w:rsidR="002A6008" w:rsidRPr="002A6008" w:rsidRDefault="002A6008" w:rsidP="002A6008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2A6008">
        <w:rPr>
          <w:rFonts w:ascii="Arial" w:eastAsia="Times New Roman" w:hAnsi="Arial" w:cs="Arial"/>
          <w:lang w:val="it-CH" w:eastAsia="it-CH"/>
        </w:rPr>
        <w:t>12 compagnie di navigazione e oltre 50 imprese attive sulla filiera logistica, dei servizi, della costruzione e riparazione navale. Sarebbero sufficienti questi due numeri per qualificare Assarmatori e i suoi associati</w:t>
      </w:r>
      <w:r>
        <w:rPr>
          <w:rFonts w:ascii="Arial" w:eastAsia="Times New Roman" w:hAnsi="Arial" w:cs="Arial"/>
          <w:lang w:val="it-CH" w:eastAsia="it-CH"/>
        </w:rPr>
        <w:t xml:space="preserve"> </w:t>
      </w:r>
      <w:r w:rsidRPr="002A6008">
        <w:rPr>
          <w:rFonts w:ascii="Arial" w:eastAsia="Times New Roman" w:hAnsi="Arial" w:cs="Arial"/>
          <w:lang w:val="it-CH" w:eastAsia="it-CH"/>
        </w:rPr>
        <w:t>come partner privilegiati del sistema portuale ligure che fa perno sugli scali di Genova e Savona. Ma le indicazioni scaturite dall’incontro che la stessa A</w:t>
      </w:r>
      <w:r w:rsidR="004B6DA1">
        <w:rPr>
          <w:rFonts w:ascii="Arial" w:eastAsia="Times New Roman" w:hAnsi="Arial" w:cs="Arial"/>
          <w:lang w:val="it-CH" w:eastAsia="it-CH"/>
        </w:rPr>
        <w:t>ssa</w:t>
      </w:r>
      <w:r w:rsidRPr="002A6008">
        <w:rPr>
          <w:rFonts w:ascii="Arial" w:eastAsia="Times New Roman" w:hAnsi="Arial" w:cs="Arial"/>
          <w:lang w:val="it-CH" w:eastAsia="it-CH"/>
        </w:rPr>
        <w:t>rmatori ha organizzato oggi a Genova spostano ulteriormente verso l’alto l’asticella di una collaborazione che è testimoniata ormai da anni dall’incidenza che le compagnie aderenti ad Assarmatori hanno nel consuntivo di merci e di toccate di navi nel porto di Genova. Un’incidenza che tende a superare l’80% del traffico complessivo nel settore dei traghetti e delle crociere e che si attesta comunque sopra il 50% nei containers e nelle merci su rotabili (navi ro-ro</w:t>
      </w:r>
      <w:r w:rsidR="00DB2028">
        <w:rPr>
          <w:rFonts w:ascii="Arial" w:eastAsia="Times New Roman" w:hAnsi="Arial" w:cs="Arial"/>
          <w:lang w:val="it-CH" w:eastAsia="it-CH"/>
        </w:rPr>
        <w:t xml:space="preserve"> e ro-ro pax</w:t>
      </w:r>
      <w:r w:rsidRPr="002A6008">
        <w:rPr>
          <w:rFonts w:ascii="Arial" w:eastAsia="Times New Roman" w:hAnsi="Arial" w:cs="Arial"/>
          <w:lang w:val="it-CH" w:eastAsia="it-CH"/>
        </w:rPr>
        <w:t>).</w:t>
      </w:r>
    </w:p>
    <w:p w14:paraId="07DB9A75" w14:textId="50054090" w:rsidR="002A6008" w:rsidRPr="002A6008" w:rsidRDefault="002A6008" w:rsidP="002A6008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2A6008">
        <w:rPr>
          <w:rFonts w:ascii="Arial" w:eastAsia="Times New Roman" w:hAnsi="Arial" w:cs="Arial"/>
          <w:lang w:val="it-CH" w:eastAsia="it-CH"/>
        </w:rPr>
        <w:t>Ed è proprio da questo ruolo chiave</w:t>
      </w:r>
      <w:r>
        <w:rPr>
          <w:rFonts w:ascii="Arial" w:eastAsia="Times New Roman" w:hAnsi="Arial" w:cs="Arial"/>
          <w:lang w:val="it-CH" w:eastAsia="it-CH"/>
        </w:rPr>
        <w:t>,</w:t>
      </w:r>
      <w:r w:rsidRPr="002A6008">
        <w:rPr>
          <w:rFonts w:ascii="Arial" w:eastAsia="Times New Roman" w:hAnsi="Arial" w:cs="Arial"/>
          <w:lang w:val="it-CH" w:eastAsia="it-CH"/>
        </w:rPr>
        <w:t xml:space="preserve"> svolto dalle compagnie aderenti </w:t>
      </w:r>
      <w:r w:rsidR="00DB2028">
        <w:rPr>
          <w:rFonts w:ascii="Arial" w:eastAsia="Times New Roman" w:hAnsi="Arial" w:cs="Arial"/>
          <w:lang w:val="it-CH" w:eastAsia="it-CH"/>
        </w:rPr>
        <w:t>ad</w:t>
      </w:r>
      <w:r w:rsidRPr="002A6008">
        <w:rPr>
          <w:rFonts w:ascii="Arial" w:eastAsia="Times New Roman" w:hAnsi="Arial" w:cs="Arial"/>
          <w:lang w:val="it-CH" w:eastAsia="it-CH"/>
        </w:rPr>
        <w:t xml:space="preserve"> Assarmatori nello scalo ligure e nel suo sistema portuale, a rendere quasi naturale un dialogo  e un confronto sulle grandi tematiche (organizzative, infrastrutturali e di pianificazione) fra l’Autorità di </w:t>
      </w:r>
      <w:r>
        <w:rPr>
          <w:rFonts w:ascii="Arial" w:eastAsia="Times New Roman" w:hAnsi="Arial" w:cs="Arial"/>
          <w:lang w:val="it-CH" w:eastAsia="it-CH"/>
        </w:rPr>
        <w:t>S</w:t>
      </w:r>
      <w:r w:rsidRPr="002A6008">
        <w:rPr>
          <w:rFonts w:ascii="Arial" w:eastAsia="Times New Roman" w:hAnsi="Arial" w:cs="Arial"/>
          <w:lang w:val="it-CH" w:eastAsia="it-CH"/>
        </w:rPr>
        <w:t xml:space="preserve">istema </w:t>
      </w:r>
      <w:r>
        <w:rPr>
          <w:rFonts w:ascii="Arial" w:eastAsia="Times New Roman" w:hAnsi="Arial" w:cs="Arial"/>
          <w:lang w:val="it-CH" w:eastAsia="it-CH"/>
        </w:rPr>
        <w:t>P</w:t>
      </w:r>
      <w:r w:rsidRPr="002A6008">
        <w:rPr>
          <w:rFonts w:ascii="Arial" w:eastAsia="Times New Roman" w:hAnsi="Arial" w:cs="Arial"/>
          <w:lang w:val="it-CH" w:eastAsia="it-CH"/>
        </w:rPr>
        <w:t xml:space="preserve">ortuale </w:t>
      </w:r>
      <w:r w:rsidR="004B6DA1">
        <w:rPr>
          <w:rFonts w:ascii="Arial" w:eastAsia="Times New Roman" w:hAnsi="Arial" w:cs="Arial"/>
          <w:lang w:val="it-CH" w:eastAsia="it-CH"/>
        </w:rPr>
        <w:t>e la rappresentanza armatoriale</w:t>
      </w:r>
      <w:r w:rsidRPr="002A6008">
        <w:rPr>
          <w:rFonts w:ascii="Arial" w:eastAsia="Times New Roman" w:hAnsi="Arial" w:cs="Arial"/>
          <w:lang w:val="it-CH" w:eastAsia="it-CH"/>
        </w:rPr>
        <w:t>, anche considerando che le imprese associate stabilite e radicate nel porto di Genova assicurano l’occupazione di oltre 19.000 dipendenti</w:t>
      </w:r>
      <w:r w:rsidR="004B6DA1">
        <w:rPr>
          <w:rFonts w:ascii="Arial" w:eastAsia="Times New Roman" w:hAnsi="Arial" w:cs="Arial"/>
          <w:lang w:val="it-CH" w:eastAsia="it-CH"/>
        </w:rPr>
        <w:t xml:space="preserve"> diretti</w:t>
      </w:r>
      <w:r w:rsidRPr="002A6008">
        <w:rPr>
          <w:rFonts w:ascii="Arial" w:eastAsia="Times New Roman" w:hAnsi="Arial" w:cs="Arial"/>
          <w:lang w:val="it-CH" w:eastAsia="it-CH"/>
        </w:rPr>
        <w:t>, 3.000 dei quali residenti a Genova.</w:t>
      </w:r>
    </w:p>
    <w:p w14:paraId="0EC11E53" w14:textId="682B0E6E" w:rsidR="002A6008" w:rsidRPr="002A6008" w:rsidRDefault="002A6008" w:rsidP="002A6008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2A6008">
        <w:rPr>
          <w:rFonts w:ascii="Arial" w:eastAsia="Times New Roman" w:hAnsi="Arial" w:cs="Arial"/>
          <w:lang w:val="it-CH" w:eastAsia="it-CH"/>
        </w:rPr>
        <w:t xml:space="preserve">“Assarmatori ha quindi titolo, ma specialmente volontà e disponibilità – ha affermato Stefano Messina, Presidente dell’Associazione armatoriale – per fornire all’Autorità di </w:t>
      </w:r>
      <w:r>
        <w:rPr>
          <w:rFonts w:ascii="Arial" w:eastAsia="Times New Roman" w:hAnsi="Arial" w:cs="Arial"/>
          <w:lang w:val="it-CH" w:eastAsia="it-CH"/>
        </w:rPr>
        <w:t>S</w:t>
      </w:r>
      <w:r w:rsidRPr="002A6008">
        <w:rPr>
          <w:rFonts w:ascii="Arial" w:eastAsia="Times New Roman" w:hAnsi="Arial" w:cs="Arial"/>
          <w:lang w:val="it-CH" w:eastAsia="it-CH"/>
        </w:rPr>
        <w:t xml:space="preserve">istema </w:t>
      </w:r>
      <w:r>
        <w:rPr>
          <w:rFonts w:ascii="Arial" w:eastAsia="Times New Roman" w:hAnsi="Arial" w:cs="Arial"/>
          <w:lang w:val="it-CH" w:eastAsia="it-CH"/>
        </w:rPr>
        <w:t>P</w:t>
      </w:r>
      <w:r w:rsidRPr="002A6008">
        <w:rPr>
          <w:rFonts w:ascii="Arial" w:eastAsia="Times New Roman" w:hAnsi="Arial" w:cs="Arial"/>
          <w:lang w:val="it-CH" w:eastAsia="it-CH"/>
        </w:rPr>
        <w:t>ortuale</w:t>
      </w:r>
      <w:r w:rsidR="004B6DA1">
        <w:rPr>
          <w:rFonts w:ascii="Arial" w:eastAsia="Times New Roman" w:hAnsi="Arial" w:cs="Arial"/>
          <w:lang w:val="it-CH" w:eastAsia="it-CH"/>
        </w:rPr>
        <w:t xml:space="preserve"> collaborazione e</w:t>
      </w:r>
      <w:r w:rsidRPr="002A6008">
        <w:rPr>
          <w:rFonts w:ascii="Arial" w:eastAsia="Times New Roman" w:hAnsi="Arial" w:cs="Arial"/>
          <w:lang w:val="it-CH" w:eastAsia="it-CH"/>
        </w:rPr>
        <w:t xml:space="preserve"> suggerimenti e un supporto costante nelle importanti scelte che è e sarà chiamata a compiere nei prossimi mesi su tematiche come l’accessibilità nautica nel bacino di Sampierdarena, la programmazione dei dragaggi, i limiti imposti dal cono aereo,</w:t>
      </w:r>
      <w:r w:rsidR="00DB2028">
        <w:rPr>
          <w:rFonts w:ascii="Arial" w:eastAsia="Times New Roman" w:hAnsi="Arial" w:cs="Arial"/>
          <w:lang w:val="it-CH" w:eastAsia="it-CH"/>
        </w:rPr>
        <w:t xml:space="preserve"> la pianificazione del miglioramento di capacità di trasporto ferroviario,</w:t>
      </w:r>
      <w:r w:rsidRPr="002A6008">
        <w:rPr>
          <w:rFonts w:ascii="Arial" w:eastAsia="Times New Roman" w:hAnsi="Arial" w:cs="Arial"/>
          <w:lang w:val="it-CH" w:eastAsia="it-CH"/>
        </w:rPr>
        <w:t xml:space="preserve"> le tariffe, il Piano regolatore, gli impianti </w:t>
      </w:r>
      <w:proofErr w:type="spellStart"/>
      <w:r w:rsidRPr="002A6008">
        <w:rPr>
          <w:rFonts w:ascii="Arial" w:eastAsia="Times New Roman" w:hAnsi="Arial" w:cs="Arial"/>
          <w:lang w:val="it-CH" w:eastAsia="it-CH"/>
        </w:rPr>
        <w:t>Gnl</w:t>
      </w:r>
      <w:proofErr w:type="spellEnd"/>
      <w:r w:rsidRPr="002A6008">
        <w:rPr>
          <w:rFonts w:ascii="Arial" w:eastAsia="Times New Roman" w:hAnsi="Arial" w:cs="Arial"/>
          <w:lang w:val="it-CH" w:eastAsia="it-CH"/>
        </w:rPr>
        <w:t>”</w:t>
      </w:r>
      <w:r>
        <w:rPr>
          <w:rFonts w:ascii="Arial" w:eastAsia="Times New Roman" w:hAnsi="Arial" w:cs="Arial"/>
          <w:lang w:val="it-CH" w:eastAsia="it-CH"/>
        </w:rPr>
        <w:t>.</w:t>
      </w:r>
    </w:p>
    <w:p w14:paraId="0472BF21" w14:textId="208759EC" w:rsidR="002A6008" w:rsidRDefault="002A6008" w:rsidP="002A6008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2A6008">
        <w:rPr>
          <w:rFonts w:ascii="Arial" w:eastAsia="Times New Roman" w:hAnsi="Arial" w:cs="Arial"/>
          <w:lang w:val="it-CH" w:eastAsia="it-CH"/>
        </w:rPr>
        <w:t xml:space="preserve">“Siamo alla vigilia di una svolta che potrebbe risultare epocale </w:t>
      </w:r>
      <w:r w:rsidR="00DB2028">
        <w:rPr>
          <w:rFonts w:ascii="Arial" w:eastAsia="Times New Roman" w:hAnsi="Arial" w:cs="Arial"/>
          <w:lang w:val="it-CH" w:eastAsia="it-CH"/>
        </w:rPr>
        <w:t xml:space="preserve">per la Blue Economy </w:t>
      </w:r>
      <w:r w:rsidRPr="002A6008">
        <w:rPr>
          <w:rFonts w:ascii="Arial" w:eastAsia="Times New Roman" w:hAnsi="Arial" w:cs="Arial"/>
          <w:lang w:val="it-CH" w:eastAsia="it-CH"/>
        </w:rPr>
        <w:t xml:space="preserve">– ha proseguito Stefano Messina – con scelte determinanti, solo per citarne alcune, relative alla Diga, alle infrastrutture ferroviarie e stradali di collegamento con l’hinterland produttivo, l’elettrificazione delle banchine e un utilizzo </w:t>
      </w:r>
      <w:r w:rsidR="00D734B5" w:rsidRPr="002A6008">
        <w:rPr>
          <w:rFonts w:ascii="Arial" w:eastAsia="Times New Roman" w:hAnsi="Arial" w:cs="Arial"/>
          <w:lang w:val="it-CH" w:eastAsia="it-CH"/>
        </w:rPr>
        <w:t>più</w:t>
      </w:r>
      <w:r w:rsidRPr="002A6008">
        <w:rPr>
          <w:rFonts w:ascii="Arial" w:eastAsia="Times New Roman" w:hAnsi="Arial" w:cs="Arial"/>
          <w:lang w:val="it-CH" w:eastAsia="it-CH"/>
        </w:rPr>
        <w:t xml:space="preserve"> razionale delle aree. Noi di Assarmatori ci siamo e siamo a fianco </w:t>
      </w:r>
      <w:proofErr w:type="spellStart"/>
      <w:r w:rsidRPr="002A6008">
        <w:rPr>
          <w:rFonts w:ascii="Arial" w:eastAsia="Times New Roman" w:hAnsi="Arial" w:cs="Arial"/>
          <w:lang w:val="it-CH" w:eastAsia="it-CH"/>
        </w:rPr>
        <w:t>all’</w:t>
      </w:r>
      <w:bookmarkStart w:id="0" w:name="_GoBack"/>
      <w:bookmarkEnd w:id="0"/>
      <w:r w:rsidRPr="002A6008">
        <w:rPr>
          <w:rFonts w:ascii="Arial" w:eastAsia="Times New Roman" w:hAnsi="Arial" w:cs="Arial"/>
          <w:lang w:val="it-CH" w:eastAsia="it-CH"/>
        </w:rPr>
        <w:t>A</w:t>
      </w:r>
      <w:r>
        <w:rPr>
          <w:rFonts w:ascii="Arial" w:eastAsia="Times New Roman" w:hAnsi="Arial" w:cs="Arial"/>
          <w:lang w:val="it-CH" w:eastAsia="it-CH"/>
        </w:rPr>
        <w:t>d</w:t>
      </w:r>
      <w:r w:rsidRPr="002A6008">
        <w:rPr>
          <w:rFonts w:ascii="Arial" w:eastAsia="Times New Roman" w:hAnsi="Arial" w:cs="Arial"/>
          <w:lang w:val="it-CH" w:eastAsia="it-CH"/>
        </w:rPr>
        <w:t>SP</w:t>
      </w:r>
      <w:proofErr w:type="spellEnd"/>
      <w:r w:rsidRPr="002A6008">
        <w:rPr>
          <w:rFonts w:ascii="Arial" w:eastAsia="Times New Roman" w:hAnsi="Arial" w:cs="Arial"/>
          <w:lang w:val="it-CH" w:eastAsia="it-CH"/>
        </w:rPr>
        <w:t xml:space="preserve"> per agevolare e concretizzare questo ambizioso piano di sviluppo, garantendo il nostro supporto in tutte le sedi</w:t>
      </w:r>
      <w:r w:rsidR="004B6DA1">
        <w:rPr>
          <w:rFonts w:ascii="Arial" w:eastAsia="Times New Roman" w:hAnsi="Arial" w:cs="Arial"/>
          <w:lang w:val="it-CH" w:eastAsia="it-CH"/>
        </w:rPr>
        <w:t xml:space="preserve"> aziendali operative ed</w:t>
      </w:r>
      <w:r w:rsidRPr="002A6008">
        <w:rPr>
          <w:rFonts w:ascii="Arial" w:eastAsia="Times New Roman" w:hAnsi="Arial" w:cs="Arial"/>
          <w:lang w:val="it-CH" w:eastAsia="it-CH"/>
        </w:rPr>
        <w:t xml:space="preserve"> istituzionali”.</w:t>
      </w:r>
    </w:p>
    <w:p w14:paraId="44153AEE" w14:textId="77777777" w:rsidR="002A6008" w:rsidRDefault="002A6008" w:rsidP="002A6008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62900ED9" w14:textId="77777777" w:rsidR="00BA713C" w:rsidRDefault="00BA713C" w:rsidP="002C30F0">
      <w:pPr>
        <w:spacing w:line="235" w:lineRule="atLeast"/>
        <w:rPr>
          <w:rFonts w:ascii="Arial" w:eastAsia="Times New Roman" w:hAnsi="Arial" w:cs="Arial"/>
          <w:color w:val="000000"/>
        </w:rPr>
      </w:pPr>
    </w:p>
    <w:p w14:paraId="4D823481" w14:textId="27892CA8" w:rsidR="00D61E72" w:rsidRPr="001A349C" w:rsidRDefault="00590D23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Genova</w:t>
      </w:r>
      <w:r w:rsidR="00C5398A">
        <w:rPr>
          <w:rFonts w:ascii="Arial" w:eastAsia="Times New Roman" w:hAnsi="Arial" w:cs="Arial"/>
          <w:color w:val="000000"/>
        </w:rPr>
        <w:t xml:space="preserve">, </w:t>
      </w:r>
      <w:r w:rsidR="002A6008">
        <w:rPr>
          <w:rFonts w:ascii="Arial" w:eastAsia="Times New Roman" w:hAnsi="Arial" w:cs="Arial"/>
          <w:color w:val="000000"/>
        </w:rPr>
        <w:t>5 ottobre</w:t>
      </w:r>
      <w:r w:rsidR="00882660">
        <w:rPr>
          <w:rFonts w:ascii="Arial" w:eastAsia="Times New Roman" w:hAnsi="Arial" w:cs="Arial"/>
          <w:color w:val="000000"/>
        </w:rPr>
        <w:t xml:space="preserve"> 2021</w:t>
      </w:r>
    </w:p>
    <w:p w14:paraId="04414AFA" w14:textId="69747013" w:rsidR="00716593" w:rsidRDefault="00716593" w:rsidP="001A349C">
      <w:pPr>
        <w:pStyle w:val="Nessunaspaziatura"/>
      </w:pPr>
    </w:p>
    <w:p w14:paraId="32FC8044" w14:textId="6332042E" w:rsidR="00EE616E" w:rsidRDefault="00EE616E" w:rsidP="001A349C">
      <w:pPr>
        <w:pStyle w:val="Nessunaspaziatura"/>
      </w:pPr>
    </w:p>
    <w:p w14:paraId="6582FC33" w14:textId="12805B71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8BEC550" w14:textId="2129A51D" w:rsidR="00570D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  <w:t>Antonio Satta</w:t>
                            </w:r>
                            <w:r>
                              <w:br/>
                            </w:r>
                            <w:hyperlink r:id="rId8" w:history="1">
                              <w:r w:rsidRPr="0083629F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a.satta@assarmatori.eu</w:t>
                              </w:r>
                            </w:hyperlink>
                          </w:p>
                          <w:p w14:paraId="4161DCED" w14:textId="73F637EE" w:rsidR="00570DF5" w:rsidRDefault="00570DF5" w:rsidP="00570DF5">
                            <w:pPr>
                              <w:pStyle w:val="Nessunaspaziatura"/>
                            </w:pPr>
                            <w:r w:rsidRPr="00570DF5">
                              <w:t>+39 329 6275210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8BEC550" w14:textId="2129A51D" w:rsidR="00570D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  <w:t>Antonio Satta</w:t>
                      </w:r>
                      <w:r>
                        <w:br/>
                      </w:r>
                      <w:hyperlink r:id="rId9" w:history="1">
                        <w:r w:rsidRPr="0083629F">
                          <w:rPr>
                            <w:rStyle w:val="Collegamentoipertestuale"/>
                            <w:color w:val="auto"/>
                            <w:u w:val="none"/>
                          </w:rPr>
                          <w:t>a.satta@assarmatori.eu</w:t>
                        </w:r>
                      </w:hyperlink>
                    </w:p>
                    <w:p w14:paraId="4161DCED" w14:textId="73F637EE" w:rsidR="00570DF5" w:rsidRDefault="00570DF5" w:rsidP="00570DF5">
                      <w:pPr>
                        <w:pStyle w:val="Nessunaspaziatura"/>
                      </w:pPr>
                      <w:r w:rsidRPr="00570DF5">
                        <w:t>+39 329 6275210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 xml:space="preserve">Barbara </w:t>
                            </w:r>
                            <w:proofErr w:type="spellStart"/>
                            <w:r>
                              <w:t>Gazzale</w:t>
                            </w:r>
                            <w:proofErr w:type="spellEnd"/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>Barbara Gazzale</w:t>
                      </w:r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6200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102BEE" w14:textId="77777777" w:rsidR="002826AA" w:rsidRDefault="002826AA" w:rsidP="00450617">
      <w:r>
        <w:separator/>
      </w:r>
    </w:p>
  </w:endnote>
  <w:endnote w:type="continuationSeparator" w:id="0">
    <w:p w14:paraId="26987D70" w14:textId="77777777" w:rsidR="002826AA" w:rsidRDefault="002826AA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5DDFE5" w14:textId="77777777" w:rsidR="00854A4D" w:rsidRDefault="00854A4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5429EE44"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67A69BE4" wp14:editId="111402FE">
          <wp:extent cx="4629150" cy="686779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F2832" w14:textId="77777777" w:rsidR="00854A4D" w:rsidRDefault="00854A4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72355C" w14:textId="77777777" w:rsidR="002826AA" w:rsidRDefault="002826AA" w:rsidP="00450617">
      <w:r>
        <w:separator/>
      </w:r>
    </w:p>
  </w:footnote>
  <w:footnote w:type="continuationSeparator" w:id="0">
    <w:p w14:paraId="4D814107" w14:textId="77777777" w:rsidR="002826AA" w:rsidRDefault="002826AA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13845" w14:textId="77777777" w:rsidR="00854A4D" w:rsidRDefault="00854A4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EDA9273" w:rsidR="00A03868" w:rsidRDefault="00854A4D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16081BEC" wp14:editId="32312B3B">
          <wp:extent cx="3954145" cy="630151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90584" cy="63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C7516" w14:textId="77777777" w:rsidR="00854A4D" w:rsidRDefault="00854A4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56E"/>
    <w:rsid w:val="00002933"/>
    <w:rsid w:val="00015B9F"/>
    <w:rsid w:val="000168E2"/>
    <w:rsid w:val="00022411"/>
    <w:rsid w:val="00035979"/>
    <w:rsid w:val="000444A9"/>
    <w:rsid w:val="00046A80"/>
    <w:rsid w:val="000521E8"/>
    <w:rsid w:val="00063A97"/>
    <w:rsid w:val="00065E2D"/>
    <w:rsid w:val="00070C13"/>
    <w:rsid w:val="000728C2"/>
    <w:rsid w:val="00074218"/>
    <w:rsid w:val="00081C6F"/>
    <w:rsid w:val="00090E83"/>
    <w:rsid w:val="000A1B17"/>
    <w:rsid w:val="000A74BC"/>
    <w:rsid w:val="000A7740"/>
    <w:rsid w:val="000B5F37"/>
    <w:rsid w:val="000B7CC5"/>
    <w:rsid w:val="000C56A0"/>
    <w:rsid w:val="000D374A"/>
    <w:rsid w:val="000D54E0"/>
    <w:rsid w:val="000E1D3A"/>
    <w:rsid w:val="000E396B"/>
    <w:rsid w:val="000E4A66"/>
    <w:rsid w:val="000E5BD1"/>
    <w:rsid w:val="00123BA0"/>
    <w:rsid w:val="0013143B"/>
    <w:rsid w:val="00140E5F"/>
    <w:rsid w:val="001452E5"/>
    <w:rsid w:val="00154F8D"/>
    <w:rsid w:val="00163D2A"/>
    <w:rsid w:val="00164B02"/>
    <w:rsid w:val="0018158B"/>
    <w:rsid w:val="00195961"/>
    <w:rsid w:val="001A0F90"/>
    <w:rsid w:val="001A30C7"/>
    <w:rsid w:val="001A349C"/>
    <w:rsid w:val="001A7A31"/>
    <w:rsid w:val="001C4903"/>
    <w:rsid w:val="001C499B"/>
    <w:rsid w:val="001D1264"/>
    <w:rsid w:val="001D5D29"/>
    <w:rsid w:val="001E6955"/>
    <w:rsid w:val="001F43BE"/>
    <w:rsid w:val="00202DC9"/>
    <w:rsid w:val="002151F8"/>
    <w:rsid w:val="00216DC4"/>
    <w:rsid w:val="00224FA1"/>
    <w:rsid w:val="00230AF8"/>
    <w:rsid w:val="00234DDE"/>
    <w:rsid w:val="002439D3"/>
    <w:rsid w:val="00265303"/>
    <w:rsid w:val="0026565B"/>
    <w:rsid w:val="002667B1"/>
    <w:rsid w:val="00280EB6"/>
    <w:rsid w:val="002826AA"/>
    <w:rsid w:val="002A283F"/>
    <w:rsid w:val="002A2953"/>
    <w:rsid w:val="002A50D3"/>
    <w:rsid w:val="002A6008"/>
    <w:rsid w:val="002B0FFD"/>
    <w:rsid w:val="002B15DE"/>
    <w:rsid w:val="002B4F09"/>
    <w:rsid w:val="002B65D8"/>
    <w:rsid w:val="002C237D"/>
    <w:rsid w:val="002C30F0"/>
    <w:rsid w:val="002C7512"/>
    <w:rsid w:val="002D7B29"/>
    <w:rsid w:val="002E6201"/>
    <w:rsid w:val="002F3B47"/>
    <w:rsid w:val="002F7244"/>
    <w:rsid w:val="0030287D"/>
    <w:rsid w:val="00314FB2"/>
    <w:rsid w:val="00317C3F"/>
    <w:rsid w:val="003213EE"/>
    <w:rsid w:val="003316AF"/>
    <w:rsid w:val="00340A78"/>
    <w:rsid w:val="00360014"/>
    <w:rsid w:val="003615B9"/>
    <w:rsid w:val="00361683"/>
    <w:rsid w:val="003623D9"/>
    <w:rsid w:val="00376D00"/>
    <w:rsid w:val="003837F5"/>
    <w:rsid w:val="00384ADA"/>
    <w:rsid w:val="003A0533"/>
    <w:rsid w:val="003B121B"/>
    <w:rsid w:val="003B3D08"/>
    <w:rsid w:val="003B4743"/>
    <w:rsid w:val="003B52DC"/>
    <w:rsid w:val="003C183D"/>
    <w:rsid w:val="003C206F"/>
    <w:rsid w:val="003C3BB9"/>
    <w:rsid w:val="003C4625"/>
    <w:rsid w:val="003D6329"/>
    <w:rsid w:val="003E4DCE"/>
    <w:rsid w:val="003E51D5"/>
    <w:rsid w:val="003F2C9C"/>
    <w:rsid w:val="003F5A4B"/>
    <w:rsid w:val="00413256"/>
    <w:rsid w:val="0041555D"/>
    <w:rsid w:val="00427E6B"/>
    <w:rsid w:val="00431EC6"/>
    <w:rsid w:val="00433409"/>
    <w:rsid w:val="00434DFC"/>
    <w:rsid w:val="00436921"/>
    <w:rsid w:val="004467A7"/>
    <w:rsid w:val="00450617"/>
    <w:rsid w:val="00457C7E"/>
    <w:rsid w:val="004640D3"/>
    <w:rsid w:val="00464CC7"/>
    <w:rsid w:val="004709BB"/>
    <w:rsid w:val="00476827"/>
    <w:rsid w:val="00483482"/>
    <w:rsid w:val="00483977"/>
    <w:rsid w:val="004907E0"/>
    <w:rsid w:val="00493AB2"/>
    <w:rsid w:val="00497DDE"/>
    <w:rsid w:val="004A341D"/>
    <w:rsid w:val="004A4396"/>
    <w:rsid w:val="004A4EFB"/>
    <w:rsid w:val="004A517E"/>
    <w:rsid w:val="004B3225"/>
    <w:rsid w:val="004B6DA1"/>
    <w:rsid w:val="004C252A"/>
    <w:rsid w:val="004C75E0"/>
    <w:rsid w:val="004D50B6"/>
    <w:rsid w:val="004D67A8"/>
    <w:rsid w:val="004E15F1"/>
    <w:rsid w:val="004F2F95"/>
    <w:rsid w:val="0051386F"/>
    <w:rsid w:val="00520183"/>
    <w:rsid w:val="00523825"/>
    <w:rsid w:val="00542F1E"/>
    <w:rsid w:val="005544FD"/>
    <w:rsid w:val="00560C62"/>
    <w:rsid w:val="00561E4B"/>
    <w:rsid w:val="005661D1"/>
    <w:rsid w:val="00570DF5"/>
    <w:rsid w:val="00577FC5"/>
    <w:rsid w:val="00582483"/>
    <w:rsid w:val="00583D3C"/>
    <w:rsid w:val="00590D23"/>
    <w:rsid w:val="0059389A"/>
    <w:rsid w:val="00596C85"/>
    <w:rsid w:val="005A4098"/>
    <w:rsid w:val="005A40D3"/>
    <w:rsid w:val="005D53C5"/>
    <w:rsid w:val="005E301F"/>
    <w:rsid w:val="005E453B"/>
    <w:rsid w:val="005F5399"/>
    <w:rsid w:val="006041A7"/>
    <w:rsid w:val="006078BF"/>
    <w:rsid w:val="0061373C"/>
    <w:rsid w:val="00616B4E"/>
    <w:rsid w:val="0061769B"/>
    <w:rsid w:val="0061776B"/>
    <w:rsid w:val="00620057"/>
    <w:rsid w:val="00620710"/>
    <w:rsid w:val="006211A3"/>
    <w:rsid w:val="006243F7"/>
    <w:rsid w:val="006272E4"/>
    <w:rsid w:val="006300C2"/>
    <w:rsid w:val="006379E6"/>
    <w:rsid w:val="0064017B"/>
    <w:rsid w:val="006408B2"/>
    <w:rsid w:val="00640A64"/>
    <w:rsid w:val="00657311"/>
    <w:rsid w:val="006714DE"/>
    <w:rsid w:val="00676AA0"/>
    <w:rsid w:val="0068562D"/>
    <w:rsid w:val="006950C5"/>
    <w:rsid w:val="00697515"/>
    <w:rsid w:val="006A5BCF"/>
    <w:rsid w:val="006B0C43"/>
    <w:rsid w:val="006B1C07"/>
    <w:rsid w:val="006B2808"/>
    <w:rsid w:val="006C2715"/>
    <w:rsid w:val="006D0771"/>
    <w:rsid w:val="006E1AF6"/>
    <w:rsid w:val="006F334B"/>
    <w:rsid w:val="006F37CB"/>
    <w:rsid w:val="006F7E16"/>
    <w:rsid w:val="007003A1"/>
    <w:rsid w:val="00703209"/>
    <w:rsid w:val="00710A9D"/>
    <w:rsid w:val="00713500"/>
    <w:rsid w:val="00716485"/>
    <w:rsid w:val="00716593"/>
    <w:rsid w:val="007211EF"/>
    <w:rsid w:val="00725DC0"/>
    <w:rsid w:val="00744BA3"/>
    <w:rsid w:val="007754DB"/>
    <w:rsid w:val="00775C58"/>
    <w:rsid w:val="00780982"/>
    <w:rsid w:val="0078798F"/>
    <w:rsid w:val="007948FE"/>
    <w:rsid w:val="00797479"/>
    <w:rsid w:val="007A51A8"/>
    <w:rsid w:val="007B1790"/>
    <w:rsid w:val="007C6967"/>
    <w:rsid w:val="007D32A7"/>
    <w:rsid w:val="007D6269"/>
    <w:rsid w:val="007D7336"/>
    <w:rsid w:val="007E1413"/>
    <w:rsid w:val="007F02C1"/>
    <w:rsid w:val="007F460F"/>
    <w:rsid w:val="00830542"/>
    <w:rsid w:val="0083629F"/>
    <w:rsid w:val="00844C18"/>
    <w:rsid w:val="008468E4"/>
    <w:rsid w:val="00853DFC"/>
    <w:rsid w:val="00854A4D"/>
    <w:rsid w:val="0086137C"/>
    <w:rsid w:val="008614C6"/>
    <w:rsid w:val="0086181C"/>
    <w:rsid w:val="0086439E"/>
    <w:rsid w:val="00870DED"/>
    <w:rsid w:val="008750C5"/>
    <w:rsid w:val="008765CB"/>
    <w:rsid w:val="00882660"/>
    <w:rsid w:val="00882F14"/>
    <w:rsid w:val="008908B5"/>
    <w:rsid w:val="008920B8"/>
    <w:rsid w:val="008A4A3F"/>
    <w:rsid w:val="008D3AC8"/>
    <w:rsid w:val="008D4A02"/>
    <w:rsid w:val="008E6A1C"/>
    <w:rsid w:val="008F75C2"/>
    <w:rsid w:val="008F75EE"/>
    <w:rsid w:val="00903CC3"/>
    <w:rsid w:val="009050BD"/>
    <w:rsid w:val="0091140C"/>
    <w:rsid w:val="00922548"/>
    <w:rsid w:val="0092515B"/>
    <w:rsid w:val="009651C2"/>
    <w:rsid w:val="00967F43"/>
    <w:rsid w:val="00974F1B"/>
    <w:rsid w:val="0098188D"/>
    <w:rsid w:val="009871ED"/>
    <w:rsid w:val="0099008A"/>
    <w:rsid w:val="00994019"/>
    <w:rsid w:val="009A11F4"/>
    <w:rsid w:val="009A1378"/>
    <w:rsid w:val="009A29CF"/>
    <w:rsid w:val="009B6411"/>
    <w:rsid w:val="009C1E38"/>
    <w:rsid w:val="009D77C1"/>
    <w:rsid w:val="009F08FA"/>
    <w:rsid w:val="009F0A33"/>
    <w:rsid w:val="00A01BBB"/>
    <w:rsid w:val="00A03868"/>
    <w:rsid w:val="00A05BD3"/>
    <w:rsid w:val="00A14831"/>
    <w:rsid w:val="00A27D0D"/>
    <w:rsid w:val="00A30661"/>
    <w:rsid w:val="00A351B8"/>
    <w:rsid w:val="00A45F65"/>
    <w:rsid w:val="00A5210C"/>
    <w:rsid w:val="00A539AC"/>
    <w:rsid w:val="00A54220"/>
    <w:rsid w:val="00A63AB5"/>
    <w:rsid w:val="00A64490"/>
    <w:rsid w:val="00A6544F"/>
    <w:rsid w:val="00A80108"/>
    <w:rsid w:val="00A82E4D"/>
    <w:rsid w:val="00A830B7"/>
    <w:rsid w:val="00A90FAC"/>
    <w:rsid w:val="00A92716"/>
    <w:rsid w:val="00A97303"/>
    <w:rsid w:val="00AA0161"/>
    <w:rsid w:val="00AA2917"/>
    <w:rsid w:val="00AB2F7A"/>
    <w:rsid w:val="00AB4109"/>
    <w:rsid w:val="00AC5296"/>
    <w:rsid w:val="00AD489F"/>
    <w:rsid w:val="00AD517F"/>
    <w:rsid w:val="00AD6BE5"/>
    <w:rsid w:val="00AD7FE3"/>
    <w:rsid w:val="00AE213C"/>
    <w:rsid w:val="00AF36DF"/>
    <w:rsid w:val="00AF62D5"/>
    <w:rsid w:val="00AF704E"/>
    <w:rsid w:val="00B16CF2"/>
    <w:rsid w:val="00B1749C"/>
    <w:rsid w:val="00B24CD4"/>
    <w:rsid w:val="00B41FB6"/>
    <w:rsid w:val="00B43A0D"/>
    <w:rsid w:val="00B535A6"/>
    <w:rsid w:val="00B64C66"/>
    <w:rsid w:val="00B76F7D"/>
    <w:rsid w:val="00B81426"/>
    <w:rsid w:val="00B91617"/>
    <w:rsid w:val="00B93674"/>
    <w:rsid w:val="00BA4BD7"/>
    <w:rsid w:val="00BA713C"/>
    <w:rsid w:val="00BA7D20"/>
    <w:rsid w:val="00BC004C"/>
    <w:rsid w:val="00BC0D57"/>
    <w:rsid w:val="00BC308C"/>
    <w:rsid w:val="00BC6DD3"/>
    <w:rsid w:val="00BC7B86"/>
    <w:rsid w:val="00BE25F5"/>
    <w:rsid w:val="00BE2A57"/>
    <w:rsid w:val="00C178A7"/>
    <w:rsid w:val="00C23D3A"/>
    <w:rsid w:val="00C35762"/>
    <w:rsid w:val="00C42D5F"/>
    <w:rsid w:val="00C5398A"/>
    <w:rsid w:val="00C54316"/>
    <w:rsid w:val="00C567D9"/>
    <w:rsid w:val="00C826C1"/>
    <w:rsid w:val="00C863A7"/>
    <w:rsid w:val="00C90C02"/>
    <w:rsid w:val="00C928EC"/>
    <w:rsid w:val="00C94B09"/>
    <w:rsid w:val="00CB0314"/>
    <w:rsid w:val="00CC6CE5"/>
    <w:rsid w:val="00CD065C"/>
    <w:rsid w:val="00CD4AD1"/>
    <w:rsid w:val="00CD64C8"/>
    <w:rsid w:val="00CE2630"/>
    <w:rsid w:val="00D060C3"/>
    <w:rsid w:val="00D13F6D"/>
    <w:rsid w:val="00D16763"/>
    <w:rsid w:val="00D22776"/>
    <w:rsid w:val="00D25D72"/>
    <w:rsid w:val="00D3723E"/>
    <w:rsid w:val="00D4504C"/>
    <w:rsid w:val="00D45437"/>
    <w:rsid w:val="00D61E72"/>
    <w:rsid w:val="00D71C8B"/>
    <w:rsid w:val="00D734B5"/>
    <w:rsid w:val="00D74692"/>
    <w:rsid w:val="00D82B9A"/>
    <w:rsid w:val="00D92AA0"/>
    <w:rsid w:val="00D9662E"/>
    <w:rsid w:val="00DA7462"/>
    <w:rsid w:val="00DB2028"/>
    <w:rsid w:val="00DC1569"/>
    <w:rsid w:val="00DC19A5"/>
    <w:rsid w:val="00DC5CE9"/>
    <w:rsid w:val="00DC6FEB"/>
    <w:rsid w:val="00DD1EA1"/>
    <w:rsid w:val="00DD7FF0"/>
    <w:rsid w:val="00DE0B87"/>
    <w:rsid w:val="00DE2714"/>
    <w:rsid w:val="00DE61A1"/>
    <w:rsid w:val="00DE75AC"/>
    <w:rsid w:val="00DF2B4F"/>
    <w:rsid w:val="00E11F2D"/>
    <w:rsid w:val="00E1456D"/>
    <w:rsid w:val="00E157CE"/>
    <w:rsid w:val="00E27D87"/>
    <w:rsid w:val="00E305BD"/>
    <w:rsid w:val="00E3147A"/>
    <w:rsid w:val="00E36B12"/>
    <w:rsid w:val="00E5425D"/>
    <w:rsid w:val="00E73775"/>
    <w:rsid w:val="00E73E8D"/>
    <w:rsid w:val="00E77A20"/>
    <w:rsid w:val="00E8570A"/>
    <w:rsid w:val="00E85A15"/>
    <w:rsid w:val="00E954CC"/>
    <w:rsid w:val="00E95A38"/>
    <w:rsid w:val="00E96E44"/>
    <w:rsid w:val="00EB2D27"/>
    <w:rsid w:val="00EC43FF"/>
    <w:rsid w:val="00EC4846"/>
    <w:rsid w:val="00EC7FE9"/>
    <w:rsid w:val="00ED317A"/>
    <w:rsid w:val="00ED7264"/>
    <w:rsid w:val="00ED7F15"/>
    <w:rsid w:val="00EE03B2"/>
    <w:rsid w:val="00EE49A9"/>
    <w:rsid w:val="00EE616E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954"/>
    <w:rsid w:val="00F4136A"/>
    <w:rsid w:val="00F438EC"/>
    <w:rsid w:val="00F5278C"/>
    <w:rsid w:val="00F57405"/>
    <w:rsid w:val="00F662FA"/>
    <w:rsid w:val="00F818A8"/>
    <w:rsid w:val="00F84082"/>
    <w:rsid w:val="00FA30F1"/>
    <w:rsid w:val="00FA7254"/>
    <w:rsid w:val="00FB50FE"/>
    <w:rsid w:val="00FD2683"/>
    <w:rsid w:val="00FD2ADC"/>
    <w:rsid w:val="00FD596E"/>
    <w:rsid w:val="00FE114C"/>
    <w:rsid w:val="00FE1244"/>
    <w:rsid w:val="00FE305F"/>
    <w:rsid w:val="00FE6120"/>
    <w:rsid w:val="00FF1FC6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atta@assarmatori.e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satta@assarmatori.eu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CF18FA-0DD2-4B87-961A-A4EC6ED3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</cp:lastModifiedBy>
  <cp:revision>7</cp:revision>
  <cp:lastPrinted>2021-09-30T09:51:00Z</cp:lastPrinted>
  <dcterms:created xsi:type="dcterms:W3CDTF">2021-10-05T15:32:00Z</dcterms:created>
  <dcterms:modified xsi:type="dcterms:W3CDTF">2021-10-05T15:51:00Z</dcterms:modified>
</cp:coreProperties>
</file>