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38C4D" w14:textId="77777777" w:rsidR="00293C58" w:rsidRDefault="00293C58"/>
    <w:p w14:paraId="5387FCEE" w14:textId="77777777" w:rsidR="00654371" w:rsidRDefault="00654371"/>
    <w:p w14:paraId="77CEAF58" w14:textId="77777777" w:rsidR="008F4222" w:rsidRPr="002723FA" w:rsidRDefault="008F4222" w:rsidP="008F4222">
      <w:pPr>
        <w:jc w:val="both"/>
        <w:rPr>
          <w:rFonts w:ascii="Arial" w:hAnsi="Arial" w:cs="Arial"/>
          <w:sz w:val="22"/>
          <w:szCs w:val="22"/>
        </w:rPr>
      </w:pPr>
      <w:bookmarkStart w:id="0" w:name="_MailOriginal"/>
    </w:p>
    <w:p w14:paraId="55C83ED0" w14:textId="3AAE5A0C" w:rsidR="00654371" w:rsidRPr="00654371" w:rsidRDefault="00654371" w:rsidP="00654371">
      <w:pPr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54371">
        <w:rPr>
          <w:rFonts w:ascii="Arial" w:hAnsi="Arial" w:cs="Arial"/>
          <w:color w:val="222222"/>
          <w:sz w:val="24"/>
          <w:szCs w:val="24"/>
          <w:shd w:val="clear" w:color="auto" w:fill="FFFFFF"/>
        </w:rPr>
        <w:t>MOBY E TIRRENIA CIN: IL TAR LAZIO</w:t>
      </w:r>
    </w:p>
    <w:p w14:paraId="73C88C3E" w14:textId="0E8980E2" w:rsidR="00654371" w:rsidRDefault="00654371" w:rsidP="00654371">
      <w:pPr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54371">
        <w:rPr>
          <w:rFonts w:ascii="Arial" w:hAnsi="Arial" w:cs="Arial"/>
          <w:color w:val="222222"/>
          <w:sz w:val="24"/>
          <w:szCs w:val="24"/>
          <w:shd w:val="clear" w:color="auto" w:fill="FFFFFF"/>
        </w:rPr>
        <w:t>SOSPENDE LA SANZIONE DELL'ANTITRUST</w:t>
      </w:r>
    </w:p>
    <w:p w14:paraId="1644AD05" w14:textId="77777777" w:rsidR="00654371" w:rsidRPr="00654371" w:rsidRDefault="008F4222" w:rsidP="00654371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2723FA">
        <w:rPr>
          <w:rFonts w:ascii="Arial" w:hAnsi="Arial" w:cs="Arial"/>
          <w:color w:val="222222"/>
          <w:sz w:val="22"/>
          <w:szCs w:val="22"/>
        </w:rPr>
        <w:br/>
      </w:r>
      <w:bookmarkEnd w:id="0"/>
      <w:proofErr w:type="spellStart"/>
      <w:r w:rsidR="00654371" w:rsidRPr="00654371">
        <w:rPr>
          <w:rFonts w:ascii="Arial" w:hAnsi="Arial" w:cs="Arial"/>
          <w:color w:val="222222"/>
          <w:sz w:val="22"/>
          <w:szCs w:val="22"/>
          <w:shd w:val="clear" w:color="auto" w:fill="FFFFFF"/>
        </w:rPr>
        <w:t>ll</w:t>
      </w:r>
      <w:bookmarkStart w:id="1" w:name="_GoBack"/>
      <w:bookmarkEnd w:id="1"/>
      <w:proofErr w:type="spellEnd"/>
      <w:r w:rsidR="00654371" w:rsidRPr="0065437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Tribunale Amministrativo del Lazio ha deciso la sospensione dell’onere di pagamento della sanzione di Euro 29,2 milioni comminata nel marzo di quest’anno a Moby e Tirrenia CIN dall’Autorità Garante della Concorrenza e del Mercato per il presunto abuso di posizione dominante.</w:t>
      </w:r>
    </w:p>
    <w:p w14:paraId="2FFC9311" w14:textId="77777777" w:rsidR="00654371" w:rsidRPr="00654371" w:rsidRDefault="00654371" w:rsidP="00654371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654371">
        <w:rPr>
          <w:rFonts w:ascii="Arial" w:hAnsi="Arial" w:cs="Arial"/>
          <w:color w:val="222222"/>
          <w:sz w:val="22"/>
          <w:szCs w:val="22"/>
          <w:shd w:val="clear" w:color="auto" w:fill="FFFFFF"/>
        </w:rPr>
        <w:t>Il TAR ha inoltre fissato l’inizio della causa di merito a maggio 2019.</w:t>
      </w:r>
    </w:p>
    <w:p w14:paraId="14CD092E" w14:textId="07A2C3A7" w:rsidR="008F4222" w:rsidRDefault="00654371" w:rsidP="00654371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654371">
        <w:rPr>
          <w:rFonts w:ascii="Arial" w:hAnsi="Arial" w:cs="Arial"/>
          <w:color w:val="222222"/>
          <w:sz w:val="22"/>
          <w:szCs w:val="22"/>
          <w:shd w:val="clear" w:color="auto" w:fill="FFFFFF"/>
        </w:rPr>
        <w:t>La sospensione è stata accolta con soddisfazione dal Gruppo Onorato, al quale fanno capo Moby e Tirrenia CIN, in quanto riconoscimento della fondatezza di quanto affermato dalle due compagnie.</w:t>
      </w:r>
    </w:p>
    <w:p w14:paraId="7FC2140C" w14:textId="77777777" w:rsidR="00654371" w:rsidRDefault="00654371" w:rsidP="00654371">
      <w:pPr>
        <w:jc w:val="right"/>
        <w:rPr>
          <w:rFonts w:ascii="Arial" w:hAnsi="Arial" w:cs="Arial"/>
        </w:rPr>
      </w:pPr>
    </w:p>
    <w:p w14:paraId="0A38944B" w14:textId="22FF17F2" w:rsidR="00654371" w:rsidRDefault="00654371" w:rsidP="00654371">
      <w:pPr>
        <w:jc w:val="right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rFonts w:ascii="Arial" w:hAnsi="Arial" w:cs="Arial"/>
        </w:rPr>
        <w:t>Milano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5 luglio 2018</w:t>
      </w:r>
    </w:p>
    <w:p w14:paraId="01134B85" w14:textId="77777777" w:rsidR="00654371" w:rsidRDefault="00654371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5C44D9AC" w14:textId="77777777" w:rsidR="00654371" w:rsidRDefault="00654371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585F89B4" w14:textId="77777777" w:rsidR="00654371" w:rsidRDefault="00654371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6432AB1C" w14:textId="77777777" w:rsidR="00654371" w:rsidRDefault="00654371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2A6F78F3" w14:textId="4DD83FD9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 xml:space="preserve">Per ulteriori informazioni: </w:t>
      </w:r>
      <w:r w:rsidR="00B27287">
        <w:rPr>
          <w:rFonts w:ascii="Arial" w:hAnsi="Arial" w:cs="Arial"/>
          <w:sz w:val="20"/>
          <w:szCs w:val="20"/>
          <w:lang w:val="it-IT"/>
        </w:rPr>
        <w:tab/>
      </w:r>
      <w:r w:rsidR="00B27287">
        <w:rPr>
          <w:rFonts w:ascii="Arial" w:hAnsi="Arial" w:cs="Arial"/>
          <w:sz w:val="20"/>
          <w:szCs w:val="20"/>
          <w:lang w:val="it-IT"/>
        </w:rPr>
        <w:tab/>
      </w:r>
      <w:r w:rsidR="00B27287">
        <w:rPr>
          <w:rFonts w:ascii="Arial" w:hAnsi="Arial" w:cs="Arial"/>
          <w:sz w:val="20"/>
          <w:szCs w:val="20"/>
          <w:lang w:val="it-IT"/>
        </w:rPr>
        <w:tab/>
      </w:r>
      <w:r w:rsidR="00B27287">
        <w:rPr>
          <w:rFonts w:ascii="Arial" w:hAnsi="Arial" w:cs="Arial"/>
          <w:sz w:val="20"/>
          <w:szCs w:val="20"/>
          <w:lang w:val="it-IT"/>
        </w:rPr>
        <w:tab/>
      </w:r>
      <w:r w:rsidR="00B27287">
        <w:rPr>
          <w:rFonts w:ascii="Arial" w:hAnsi="Arial" w:cs="Arial"/>
          <w:sz w:val="20"/>
          <w:szCs w:val="20"/>
          <w:lang w:val="it-IT"/>
        </w:rPr>
        <w:tab/>
      </w:r>
      <w:r w:rsidR="00B27287">
        <w:rPr>
          <w:rFonts w:ascii="Arial" w:hAnsi="Arial" w:cs="Arial"/>
          <w:sz w:val="20"/>
          <w:szCs w:val="20"/>
          <w:lang w:val="it-IT"/>
        </w:rPr>
        <w:tab/>
      </w:r>
      <w:r w:rsidR="00B27287">
        <w:rPr>
          <w:rFonts w:ascii="Arial" w:hAnsi="Arial" w:cs="Arial"/>
          <w:sz w:val="20"/>
          <w:szCs w:val="20"/>
          <w:lang w:val="it-IT"/>
        </w:rPr>
        <w:tab/>
        <w:t xml:space="preserve">           </w:t>
      </w:r>
    </w:p>
    <w:p w14:paraId="117FC651" w14:textId="77777777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14:paraId="6DE7C234" w14:textId="77777777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Barbara Gazzale</w:t>
      </w:r>
    </w:p>
    <w:p w14:paraId="6F12283E" w14:textId="77777777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+39-348.4144780</w:t>
      </w:r>
    </w:p>
    <w:p w14:paraId="1FE90618" w14:textId="08909358" w:rsidR="00873E39" w:rsidRDefault="008F4222" w:rsidP="00B27287">
      <w:pPr>
        <w:ind w:right="-284"/>
      </w:pPr>
      <w:r>
        <w:rPr>
          <w:noProof/>
        </w:rPr>
        <w:drawing>
          <wp:inline distT="0" distB="0" distL="0" distR="0" wp14:anchorId="648996DF" wp14:editId="4B0FA774">
            <wp:extent cx="1238250" cy="490866"/>
            <wp:effectExtent l="0" t="0" r="0" b="4445"/>
            <wp:docPr id="3938962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163" cy="49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E39" w:rsidSect="00F512CD">
      <w:headerReference w:type="default" r:id="rId8"/>
      <w:footerReference w:type="default" r:id="rId9"/>
      <w:pgSz w:w="11906" w:h="16838"/>
      <w:pgMar w:top="1417" w:right="1134" w:bottom="113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AFBD8" w14:textId="77777777" w:rsidR="008B323F" w:rsidRDefault="008B323F" w:rsidP="00F512CD">
      <w:pPr>
        <w:spacing w:after="0" w:line="240" w:lineRule="auto"/>
      </w:pPr>
      <w:r>
        <w:separator/>
      </w:r>
    </w:p>
  </w:endnote>
  <w:endnote w:type="continuationSeparator" w:id="0">
    <w:p w14:paraId="2B7802B5" w14:textId="77777777" w:rsidR="008B323F" w:rsidRDefault="008B323F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32CE1" w14:textId="77777777" w:rsidR="008B323F" w:rsidRDefault="008B323F" w:rsidP="00F512CD">
      <w:pPr>
        <w:spacing w:after="0" w:line="240" w:lineRule="auto"/>
      </w:pPr>
      <w:r>
        <w:separator/>
      </w:r>
    </w:p>
  </w:footnote>
  <w:footnote w:type="continuationSeparator" w:id="0">
    <w:p w14:paraId="11F97AC5" w14:textId="77777777" w:rsidR="008B323F" w:rsidRDefault="008B323F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F1F2A" w14:textId="77777777" w:rsidR="00F512CD" w:rsidRPr="00DC41BC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eastAsia="it-IT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89"/>
    <w:rsid w:val="000709A4"/>
    <w:rsid w:val="00071D0C"/>
    <w:rsid w:val="00086A05"/>
    <w:rsid w:val="000C433C"/>
    <w:rsid w:val="000C65C1"/>
    <w:rsid w:val="00163C21"/>
    <w:rsid w:val="001824DA"/>
    <w:rsid w:val="001E6283"/>
    <w:rsid w:val="00254189"/>
    <w:rsid w:val="00293C58"/>
    <w:rsid w:val="002966E7"/>
    <w:rsid w:val="002A77AF"/>
    <w:rsid w:val="003A031F"/>
    <w:rsid w:val="003B5343"/>
    <w:rsid w:val="00401893"/>
    <w:rsid w:val="00413A7A"/>
    <w:rsid w:val="00414C50"/>
    <w:rsid w:val="00432B13"/>
    <w:rsid w:val="00457671"/>
    <w:rsid w:val="0049699A"/>
    <w:rsid w:val="004C149B"/>
    <w:rsid w:val="00557BCB"/>
    <w:rsid w:val="00575F5E"/>
    <w:rsid w:val="00625F2C"/>
    <w:rsid w:val="00654371"/>
    <w:rsid w:val="00661DE0"/>
    <w:rsid w:val="00677348"/>
    <w:rsid w:val="006A3282"/>
    <w:rsid w:val="006D38B0"/>
    <w:rsid w:val="00723DA2"/>
    <w:rsid w:val="00734E30"/>
    <w:rsid w:val="00751105"/>
    <w:rsid w:val="00787596"/>
    <w:rsid w:val="007C73F5"/>
    <w:rsid w:val="00873E39"/>
    <w:rsid w:val="008A663C"/>
    <w:rsid w:val="008B323F"/>
    <w:rsid w:val="008C31F1"/>
    <w:rsid w:val="008F4222"/>
    <w:rsid w:val="0099288D"/>
    <w:rsid w:val="009D2679"/>
    <w:rsid w:val="00A565E3"/>
    <w:rsid w:val="00A65AF1"/>
    <w:rsid w:val="00B27287"/>
    <w:rsid w:val="00B45AD4"/>
    <w:rsid w:val="00B735BD"/>
    <w:rsid w:val="00BA490F"/>
    <w:rsid w:val="00BA736E"/>
    <w:rsid w:val="00C15C4C"/>
    <w:rsid w:val="00C61728"/>
    <w:rsid w:val="00C70E7B"/>
    <w:rsid w:val="00CB2FDC"/>
    <w:rsid w:val="00CC50D3"/>
    <w:rsid w:val="00D07FBE"/>
    <w:rsid w:val="00D3068F"/>
    <w:rsid w:val="00D54D4D"/>
    <w:rsid w:val="00D63910"/>
    <w:rsid w:val="00D70BFF"/>
    <w:rsid w:val="00D718CE"/>
    <w:rsid w:val="00D7652A"/>
    <w:rsid w:val="00DB0C00"/>
    <w:rsid w:val="00DC41BC"/>
    <w:rsid w:val="00E2601B"/>
    <w:rsid w:val="00E61833"/>
    <w:rsid w:val="00E62822"/>
    <w:rsid w:val="00EA4475"/>
    <w:rsid w:val="00F12698"/>
    <w:rsid w:val="00F451C2"/>
    <w:rsid w:val="00F512CD"/>
    <w:rsid w:val="00F625A8"/>
    <w:rsid w:val="00FC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Aletti Lorenzo</dc:creator>
  <cp:lastModifiedBy>hp</cp:lastModifiedBy>
  <cp:revision>3</cp:revision>
  <cp:lastPrinted>2016-11-07T13:33:00Z</cp:lastPrinted>
  <dcterms:created xsi:type="dcterms:W3CDTF">2018-07-05T10:44:00Z</dcterms:created>
  <dcterms:modified xsi:type="dcterms:W3CDTF">2018-07-05T10:51:00Z</dcterms:modified>
</cp:coreProperties>
</file>