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D04" w:rsidRPr="002F33AA" w:rsidRDefault="00774578" w:rsidP="00A1508C">
      <w:pPr>
        <w:spacing w:before="240" w:after="240"/>
        <w:jc w:val="center"/>
        <w:rPr>
          <w:rFonts w:cstheme="minorHAnsi"/>
          <w:b/>
          <w:sz w:val="28"/>
        </w:rPr>
      </w:pPr>
      <w:r w:rsidRPr="002F33AA">
        <w:rPr>
          <w:rFonts w:cstheme="minorHAnsi"/>
          <w:b/>
          <w:sz w:val="28"/>
        </w:rPr>
        <w:t xml:space="preserve">400 BAMBINI </w:t>
      </w:r>
      <w:r w:rsidR="00E57D04" w:rsidRPr="002F33AA">
        <w:rPr>
          <w:rFonts w:cstheme="minorHAnsi"/>
          <w:b/>
          <w:sz w:val="28"/>
        </w:rPr>
        <w:t>IN NAVE E IN TRENO, DESTINAZIONE VATICANO</w:t>
      </w:r>
    </w:p>
    <w:p w:rsidR="00A34E17" w:rsidRPr="00A01E37" w:rsidRDefault="00060BC3" w:rsidP="002F33AA">
      <w:pPr>
        <w:spacing w:before="240" w:after="240"/>
        <w:jc w:val="center"/>
        <w:rPr>
          <w:rFonts w:cstheme="minorHAnsi"/>
          <w:i/>
        </w:rPr>
      </w:pPr>
      <w:r w:rsidRPr="008B33D9">
        <w:rPr>
          <w:rFonts w:cstheme="minorHAnsi"/>
          <w:i/>
        </w:rPr>
        <w:t xml:space="preserve">Arriveranno in Vaticano </w:t>
      </w:r>
      <w:r w:rsidR="00E57D04" w:rsidRPr="008B33D9">
        <w:rPr>
          <w:rFonts w:cstheme="minorHAnsi"/>
          <w:i/>
        </w:rPr>
        <w:t xml:space="preserve">su un </w:t>
      </w:r>
      <w:proofErr w:type="spellStart"/>
      <w:r w:rsidR="00E57D04" w:rsidRPr="008B33D9">
        <w:rPr>
          <w:rFonts w:cstheme="minorHAnsi"/>
          <w:i/>
        </w:rPr>
        <w:t>Frecciarossa</w:t>
      </w:r>
      <w:proofErr w:type="spellEnd"/>
      <w:r w:rsidR="00E57D04" w:rsidRPr="008B33D9">
        <w:rPr>
          <w:rFonts w:cstheme="minorHAnsi"/>
          <w:i/>
        </w:rPr>
        <w:t xml:space="preserve"> </w:t>
      </w:r>
      <w:r w:rsidR="00E57D04" w:rsidRPr="003B2093">
        <w:rPr>
          <w:rFonts w:cstheme="minorHAnsi"/>
        </w:rPr>
        <w:t>1000</w:t>
      </w:r>
      <w:r w:rsidRPr="008B33D9">
        <w:rPr>
          <w:rFonts w:cstheme="minorHAnsi"/>
          <w:i/>
        </w:rPr>
        <w:t xml:space="preserve">, da Genova, e </w:t>
      </w:r>
      <w:r w:rsidR="00E57D04" w:rsidRPr="008B33D9">
        <w:rPr>
          <w:rFonts w:cstheme="minorHAnsi"/>
          <w:i/>
        </w:rPr>
        <w:t>sulla</w:t>
      </w:r>
      <w:r w:rsidRPr="008B33D9">
        <w:rPr>
          <w:rFonts w:cstheme="minorHAnsi"/>
          <w:i/>
        </w:rPr>
        <w:t xml:space="preserve"> nave</w:t>
      </w:r>
      <w:r w:rsidR="00E57D04" w:rsidRPr="008B33D9">
        <w:rPr>
          <w:rFonts w:cstheme="minorHAnsi"/>
          <w:i/>
        </w:rPr>
        <w:t xml:space="preserve"> Moby</w:t>
      </w:r>
      <w:r w:rsidR="00A34E17">
        <w:rPr>
          <w:rFonts w:cstheme="minorHAnsi"/>
          <w:i/>
        </w:rPr>
        <w:t xml:space="preserve"> Tommy</w:t>
      </w:r>
      <w:r w:rsidRPr="008B33D9">
        <w:rPr>
          <w:rFonts w:cstheme="minorHAnsi"/>
          <w:i/>
        </w:rPr>
        <w:t>, dalla Sardegna: sono 400 bambini</w:t>
      </w:r>
      <w:r w:rsidR="008B33D9" w:rsidRPr="008B33D9">
        <w:rPr>
          <w:rFonts w:cstheme="minorHAnsi"/>
          <w:i/>
        </w:rPr>
        <w:t>, colpiti rispettivamente dal crollo del Ponte Morandi e dalle alluvioni</w:t>
      </w:r>
      <w:r w:rsidR="00E7460E">
        <w:rPr>
          <w:rFonts w:cstheme="minorHAnsi"/>
          <w:i/>
        </w:rPr>
        <w:t xml:space="preserve"> sull’isola</w:t>
      </w:r>
      <w:r w:rsidR="008B33D9" w:rsidRPr="008B33D9">
        <w:rPr>
          <w:rFonts w:cstheme="minorHAnsi"/>
          <w:i/>
        </w:rPr>
        <w:t xml:space="preserve"> </w:t>
      </w:r>
      <w:r w:rsidR="00E7460E">
        <w:rPr>
          <w:rFonts w:cstheme="minorHAnsi"/>
          <w:i/>
        </w:rPr>
        <w:t>n</w:t>
      </w:r>
      <w:r w:rsidR="008B33D9" w:rsidRPr="008B33D9">
        <w:rPr>
          <w:rFonts w:cstheme="minorHAnsi"/>
          <w:i/>
        </w:rPr>
        <w:t>el 2013.</w:t>
      </w:r>
      <w:r w:rsidR="008B33D9">
        <w:rPr>
          <w:rFonts w:cstheme="minorHAnsi"/>
          <w:i/>
        </w:rPr>
        <w:t xml:space="preserve"> </w:t>
      </w:r>
      <w:r w:rsidR="008B33D9" w:rsidRPr="008B33D9">
        <w:rPr>
          <w:rFonts w:cstheme="minorHAnsi"/>
          <w:i/>
        </w:rPr>
        <w:t>S</w:t>
      </w:r>
      <w:r w:rsidRPr="008B33D9">
        <w:rPr>
          <w:rFonts w:cstheme="minorHAnsi"/>
          <w:i/>
        </w:rPr>
        <w:t>abato 8 giugno incontreranno Papa Francesco</w:t>
      </w:r>
      <w:r w:rsidR="008B33D9" w:rsidRPr="008B33D9">
        <w:rPr>
          <w:rFonts w:cstheme="minorHAnsi"/>
          <w:i/>
        </w:rPr>
        <w:t xml:space="preserve"> per lanciare un messaggio di speranza e invitare alla ricostruzione di nuovi ponti tra territori e popoli</w:t>
      </w:r>
      <w:r w:rsidR="008B33D9">
        <w:rPr>
          <w:rFonts w:cstheme="minorHAnsi"/>
          <w:i/>
        </w:rPr>
        <w:t>.</w:t>
      </w:r>
    </w:p>
    <w:p w:rsidR="00683860" w:rsidRPr="002F33AA" w:rsidRDefault="00CC3A80" w:rsidP="00A01E37">
      <w:pPr>
        <w:spacing w:before="240" w:after="240"/>
        <w:jc w:val="both"/>
        <w:rPr>
          <w:rFonts w:cstheme="minorHAnsi"/>
          <w:sz w:val="22"/>
          <w:szCs w:val="22"/>
        </w:rPr>
      </w:pPr>
      <w:r w:rsidRPr="002F33AA">
        <w:rPr>
          <w:rFonts w:cstheme="minorHAnsi"/>
          <w:i/>
          <w:sz w:val="22"/>
          <w:szCs w:val="22"/>
        </w:rPr>
        <w:t>Roma</w:t>
      </w:r>
      <w:r w:rsidR="008B33D9" w:rsidRPr="002F33AA">
        <w:rPr>
          <w:rFonts w:cstheme="minorHAnsi"/>
          <w:i/>
          <w:sz w:val="22"/>
          <w:szCs w:val="22"/>
        </w:rPr>
        <w:t>,</w:t>
      </w:r>
      <w:r w:rsidRPr="002F33AA">
        <w:rPr>
          <w:rFonts w:cstheme="minorHAnsi"/>
          <w:i/>
          <w:sz w:val="22"/>
          <w:szCs w:val="22"/>
        </w:rPr>
        <w:t xml:space="preserve"> </w:t>
      </w:r>
      <w:r w:rsidR="002F33AA" w:rsidRPr="002F33AA">
        <w:rPr>
          <w:rFonts w:cstheme="minorHAnsi"/>
          <w:i/>
          <w:sz w:val="22"/>
          <w:szCs w:val="22"/>
        </w:rPr>
        <w:t>5</w:t>
      </w:r>
      <w:r w:rsidRPr="002F33AA">
        <w:rPr>
          <w:rFonts w:cstheme="minorHAnsi"/>
          <w:i/>
          <w:sz w:val="22"/>
          <w:szCs w:val="22"/>
        </w:rPr>
        <w:t xml:space="preserve"> </w:t>
      </w:r>
      <w:r w:rsidR="002F33AA" w:rsidRPr="002F33AA">
        <w:rPr>
          <w:rFonts w:cstheme="minorHAnsi"/>
          <w:i/>
          <w:sz w:val="22"/>
          <w:szCs w:val="22"/>
        </w:rPr>
        <w:t>giugno</w:t>
      </w:r>
      <w:r w:rsidRPr="002F33AA">
        <w:rPr>
          <w:rFonts w:cstheme="minorHAnsi"/>
          <w:i/>
          <w:sz w:val="22"/>
          <w:szCs w:val="22"/>
        </w:rPr>
        <w:t xml:space="preserve"> 2019</w:t>
      </w:r>
      <w:r w:rsidRPr="002F33AA">
        <w:rPr>
          <w:rFonts w:cstheme="minorHAnsi"/>
          <w:sz w:val="22"/>
          <w:szCs w:val="22"/>
        </w:rPr>
        <w:t xml:space="preserve"> – </w:t>
      </w:r>
      <w:r w:rsidRPr="002F33AA">
        <w:rPr>
          <w:rFonts w:cstheme="minorHAnsi"/>
          <w:b/>
          <w:sz w:val="22"/>
          <w:szCs w:val="22"/>
        </w:rPr>
        <w:t>Sabato 8 giugno</w:t>
      </w:r>
      <w:r w:rsidRPr="002F33AA">
        <w:rPr>
          <w:rFonts w:cstheme="minorHAnsi"/>
          <w:sz w:val="22"/>
          <w:szCs w:val="22"/>
        </w:rPr>
        <w:t xml:space="preserve"> torna il “</w:t>
      </w:r>
      <w:r w:rsidRPr="002F33AA">
        <w:rPr>
          <w:rFonts w:cstheme="minorHAnsi"/>
          <w:b/>
          <w:sz w:val="22"/>
          <w:szCs w:val="22"/>
        </w:rPr>
        <w:t>Treno dei Bambini</w:t>
      </w:r>
      <w:r w:rsidRPr="002F33AA">
        <w:rPr>
          <w:rFonts w:cstheme="minorHAnsi"/>
          <w:sz w:val="22"/>
          <w:szCs w:val="22"/>
        </w:rPr>
        <w:t>”, l’iniziativa promossa dal “</w:t>
      </w:r>
      <w:r w:rsidR="000221EE" w:rsidRPr="002F33AA">
        <w:rPr>
          <w:rFonts w:cstheme="minorHAnsi"/>
          <w:b/>
          <w:sz w:val="22"/>
          <w:szCs w:val="22"/>
        </w:rPr>
        <w:t>Cortile dei G</w:t>
      </w:r>
      <w:r w:rsidRPr="002F33AA">
        <w:rPr>
          <w:rFonts w:cstheme="minorHAnsi"/>
          <w:b/>
          <w:sz w:val="22"/>
          <w:szCs w:val="22"/>
        </w:rPr>
        <w:t>entili</w:t>
      </w:r>
      <w:r w:rsidRPr="002F33AA">
        <w:rPr>
          <w:rFonts w:cstheme="minorHAnsi"/>
          <w:sz w:val="22"/>
          <w:szCs w:val="22"/>
        </w:rPr>
        <w:t xml:space="preserve">”, in collaborazione con </w:t>
      </w:r>
      <w:r w:rsidRPr="002F33AA">
        <w:rPr>
          <w:rFonts w:cstheme="minorHAnsi"/>
          <w:b/>
          <w:sz w:val="22"/>
          <w:szCs w:val="22"/>
        </w:rPr>
        <w:t>Ferrovie dello Stato</w:t>
      </w:r>
      <w:r w:rsidR="003B2093" w:rsidRPr="002F33AA">
        <w:rPr>
          <w:rFonts w:cstheme="minorHAnsi"/>
          <w:b/>
          <w:sz w:val="22"/>
          <w:szCs w:val="22"/>
        </w:rPr>
        <w:t xml:space="preserve"> Italiane</w:t>
      </w:r>
      <w:r w:rsidR="008B33D9" w:rsidRPr="002F33AA">
        <w:rPr>
          <w:rFonts w:cstheme="minorHAnsi"/>
          <w:sz w:val="22"/>
          <w:szCs w:val="22"/>
        </w:rPr>
        <w:t xml:space="preserve">, che ogni anno porta da </w:t>
      </w:r>
      <w:r w:rsidR="008B33D9" w:rsidRPr="002F33AA">
        <w:rPr>
          <w:rFonts w:cstheme="minorHAnsi"/>
          <w:b/>
          <w:sz w:val="22"/>
          <w:szCs w:val="22"/>
        </w:rPr>
        <w:t>Papa Francesco</w:t>
      </w:r>
      <w:r w:rsidR="008B33D9" w:rsidRPr="002F33AA">
        <w:rPr>
          <w:rFonts w:cstheme="minorHAnsi"/>
          <w:sz w:val="22"/>
          <w:szCs w:val="22"/>
        </w:rPr>
        <w:t xml:space="preserve"> bambini da tutta Italia, costretti ad affrontare situazioni di difficoltà e fragilità sociale. Questa 7</w:t>
      </w:r>
      <w:r w:rsidR="008B33D9" w:rsidRPr="002F33AA">
        <w:rPr>
          <w:rFonts w:cstheme="minorHAnsi"/>
          <w:sz w:val="22"/>
          <w:szCs w:val="22"/>
          <w:vertAlign w:val="superscript"/>
        </w:rPr>
        <w:t xml:space="preserve">a </w:t>
      </w:r>
      <w:r w:rsidR="008B33D9" w:rsidRPr="002F33AA">
        <w:rPr>
          <w:rFonts w:cstheme="minorHAnsi"/>
          <w:sz w:val="22"/>
          <w:szCs w:val="22"/>
        </w:rPr>
        <w:t>edizione – dal titolo “</w:t>
      </w:r>
      <w:r w:rsidR="008B33D9" w:rsidRPr="002F33AA">
        <w:rPr>
          <w:rFonts w:cstheme="minorHAnsi"/>
          <w:i/>
          <w:sz w:val="22"/>
          <w:szCs w:val="22"/>
        </w:rPr>
        <w:t>Un ponte d’oro in un mare di luce</w:t>
      </w:r>
      <w:r w:rsidR="008B33D9" w:rsidRPr="002F33AA">
        <w:rPr>
          <w:rFonts w:cstheme="minorHAnsi"/>
          <w:sz w:val="22"/>
          <w:szCs w:val="22"/>
        </w:rPr>
        <w:t xml:space="preserve">” - si arricchisce di una presenza davvero speciale: grazie al sostegno </w:t>
      </w:r>
      <w:r w:rsidR="00A34E17" w:rsidRPr="002F33AA">
        <w:rPr>
          <w:rFonts w:cstheme="minorHAnsi"/>
          <w:sz w:val="22"/>
          <w:szCs w:val="22"/>
        </w:rPr>
        <w:t>del Gruppo Onorato Armatori (Moby e Tirrenia)</w:t>
      </w:r>
      <w:r w:rsidR="008B33D9" w:rsidRPr="002F33AA">
        <w:rPr>
          <w:rFonts w:cstheme="minorHAnsi"/>
          <w:sz w:val="22"/>
          <w:szCs w:val="22"/>
        </w:rPr>
        <w:t xml:space="preserve">, infatti, parte dei bambini arriverà dalla Sardegna, in nave. </w:t>
      </w:r>
    </w:p>
    <w:p w:rsidR="00774578" w:rsidRPr="002F33AA" w:rsidRDefault="00CC3A80" w:rsidP="00A01E37">
      <w:pPr>
        <w:spacing w:before="240" w:after="240"/>
        <w:jc w:val="both"/>
        <w:rPr>
          <w:rFonts w:cstheme="minorHAnsi"/>
          <w:sz w:val="22"/>
          <w:szCs w:val="22"/>
        </w:rPr>
      </w:pPr>
      <w:r w:rsidRPr="002F33AA">
        <w:rPr>
          <w:rFonts w:cstheme="minorHAnsi"/>
          <w:sz w:val="22"/>
          <w:szCs w:val="22"/>
        </w:rPr>
        <w:t xml:space="preserve">Sul </w:t>
      </w:r>
      <w:proofErr w:type="spellStart"/>
      <w:r w:rsidRPr="002F33AA">
        <w:rPr>
          <w:rFonts w:cstheme="minorHAnsi"/>
          <w:b/>
          <w:i/>
          <w:sz w:val="22"/>
          <w:szCs w:val="22"/>
        </w:rPr>
        <w:t>Frecciarossa</w:t>
      </w:r>
      <w:proofErr w:type="spellEnd"/>
      <w:r w:rsidRPr="002F33AA">
        <w:rPr>
          <w:rFonts w:cstheme="minorHAnsi"/>
          <w:b/>
          <w:sz w:val="22"/>
          <w:szCs w:val="22"/>
        </w:rPr>
        <w:t xml:space="preserve"> 1000 di Trenitalia</w:t>
      </w:r>
      <w:r w:rsidR="00774578" w:rsidRPr="002F33AA">
        <w:rPr>
          <w:rFonts w:cstheme="minorHAnsi"/>
          <w:sz w:val="22"/>
          <w:szCs w:val="22"/>
        </w:rPr>
        <w:t xml:space="preserve">, quindi, viaggeranno </w:t>
      </w:r>
      <w:r w:rsidR="00FB5781" w:rsidRPr="002F33AA">
        <w:rPr>
          <w:rFonts w:cstheme="minorHAnsi"/>
          <w:sz w:val="22"/>
          <w:szCs w:val="22"/>
        </w:rPr>
        <w:t xml:space="preserve">gli studenti di tre scuole </w:t>
      </w:r>
      <w:r w:rsidR="00774578" w:rsidRPr="002F33AA">
        <w:rPr>
          <w:rFonts w:cstheme="minorHAnsi"/>
          <w:sz w:val="22"/>
          <w:szCs w:val="22"/>
        </w:rPr>
        <w:t>di</w:t>
      </w:r>
      <w:r w:rsidR="00FB5781" w:rsidRPr="002F33AA">
        <w:rPr>
          <w:rFonts w:cstheme="minorHAnsi"/>
          <w:sz w:val="22"/>
          <w:szCs w:val="22"/>
        </w:rPr>
        <w:t xml:space="preserve"> </w:t>
      </w:r>
      <w:r w:rsidR="00FB5781" w:rsidRPr="002F33AA">
        <w:rPr>
          <w:rFonts w:cstheme="minorHAnsi"/>
          <w:b/>
          <w:sz w:val="22"/>
          <w:szCs w:val="22"/>
        </w:rPr>
        <w:t>Genova</w:t>
      </w:r>
      <w:r w:rsidR="00774578" w:rsidRPr="002F33AA">
        <w:rPr>
          <w:rFonts w:cstheme="minorHAnsi"/>
          <w:sz w:val="22"/>
          <w:szCs w:val="22"/>
        </w:rPr>
        <w:t xml:space="preserve">, fortemente impattate dal </w:t>
      </w:r>
      <w:r w:rsidR="00774578" w:rsidRPr="002F33AA">
        <w:rPr>
          <w:rFonts w:cstheme="minorHAnsi"/>
          <w:b/>
          <w:sz w:val="22"/>
          <w:szCs w:val="22"/>
        </w:rPr>
        <w:t>crollo del Ponte Morandi</w:t>
      </w:r>
      <w:r w:rsidR="00774578" w:rsidRPr="002F33AA">
        <w:rPr>
          <w:rFonts w:cstheme="minorHAnsi"/>
          <w:sz w:val="22"/>
          <w:szCs w:val="22"/>
        </w:rPr>
        <w:t xml:space="preserve"> del 14 agosto 2018. Il treno </w:t>
      </w:r>
      <w:r w:rsidR="00084543" w:rsidRPr="002F33AA">
        <w:rPr>
          <w:rFonts w:cstheme="minorHAnsi"/>
          <w:sz w:val="22"/>
          <w:szCs w:val="22"/>
        </w:rPr>
        <w:t>fermerà poi a</w:t>
      </w:r>
      <w:r w:rsidR="00774578" w:rsidRPr="002F33AA">
        <w:rPr>
          <w:rFonts w:cstheme="minorHAnsi"/>
          <w:sz w:val="22"/>
          <w:szCs w:val="22"/>
        </w:rPr>
        <w:t xml:space="preserve"> Civitavecchia, per far salire a bordo i </w:t>
      </w:r>
      <w:r w:rsidR="00084543" w:rsidRPr="002F33AA">
        <w:rPr>
          <w:rFonts w:cstheme="minorHAnsi"/>
          <w:sz w:val="22"/>
          <w:szCs w:val="22"/>
        </w:rPr>
        <w:t>bambini</w:t>
      </w:r>
      <w:r w:rsidR="00774578" w:rsidRPr="002F33AA">
        <w:rPr>
          <w:rFonts w:cstheme="minorHAnsi"/>
          <w:sz w:val="22"/>
          <w:szCs w:val="22"/>
        </w:rPr>
        <w:t xml:space="preserve"> </w:t>
      </w:r>
      <w:r w:rsidR="00084543" w:rsidRPr="002F33AA">
        <w:rPr>
          <w:rFonts w:cstheme="minorHAnsi"/>
          <w:sz w:val="22"/>
          <w:szCs w:val="22"/>
        </w:rPr>
        <w:t xml:space="preserve">arrivati sulla </w:t>
      </w:r>
      <w:r w:rsidR="00084543" w:rsidRPr="002F33AA">
        <w:rPr>
          <w:rFonts w:cstheme="minorHAnsi"/>
          <w:b/>
          <w:sz w:val="22"/>
          <w:szCs w:val="22"/>
        </w:rPr>
        <w:t xml:space="preserve">nave </w:t>
      </w:r>
      <w:r w:rsidR="00A34E17" w:rsidRPr="008533FE">
        <w:rPr>
          <w:rFonts w:cstheme="minorHAnsi"/>
          <w:b/>
          <w:sz w:val="22"/>
          <w:szCs w:val="22"/>
        </w:rPr>
        <w:t>Moby Tommy</w:t>
      </w:r>
      <w:r w:rsidR="00084543" w:rsidRPr="002F33AA">
        <w:rPr>
          <w:rFonts w:cstheme="minorHAnsi"/>
          <w:sz w:val="22"/>
          <w:szCs w:val="22"/>
        </w:rPr>
        <w:t xml:space="preserve">, </w:t>
      </w:r>
      <w:r w:rsidR="00774578" w:rsidRPr="002F33AA">
        <w:rPr>
          <w:rFonts w:cstheme="minorHAnsi"/>
          <w:sz w:val="22"/>
          <w:szCs w:val="22"/>
        </w:rPr>
        <w:t xml:space="preserve">provenienti dai </w:t>
      </w:r>
      <w:r w:rsidR="00774578" w:rsidRPr="002F33AA">
        <w:rPr>
          <w:rFonts w:cstheme="minorHAnsi"/>
          <w:b/>
          <w:sz w:val="22"/>
          <w:szCs w:val="22"/>
        </w:rPr>
        <w:t>paesi della Sardegna colpiti dall’alluvione del 2013</w:t>
      </w:r>
      <w:r w:rsidR="00A34E17" w:rsidRPr="002F33AA">
        <w:rPr>
          <w:rFonts w:cstheme="minorHAnsi"/>
          <w:sz w:val="22"/>
          <w:szCs w:val="22"/>
        </w:rPr>
        <w:t xml:space="preserve">, che al ritorno saranno ospiti della </w:t>
      </w:r>
      <w:r w:rsidR="00A34E17" w:rsidRPr="002F33AA">
        <w:rPr>
          <w:rFonts w:cstheme="minorHAnsi"/>
          <w:b/>
          <w:sz w:val="22"/>
          <w:szCs w:val="22"/>
        </w:rPr>
        <w:t xml:space="preserve">Tirrenia </w:t>
      </w:r>
      <w:proofErr w:type="spellStart"/>
      <w:r w:rsidR="00A34E17" w:rsidRPr="002F33AA">
        <w:rPr>
          <w:rFonts w:cstheme="minorHAnsi"/>
          <w:b/>
          <w:sz w:val="22"/>
          <w:szCs w:val="22"/>
        </w:rPr>
        <w:t>Sharden</w:t>
      </w:r>
      <w:proofErr w:type="spellEnd"/>
      <w:r w:rsidR="00774578" w:rsidRPr="002F33AA">
        <w:rPr>
          <w:rFonts w:cstheme="minorHAnsi"/>
          <w:sz w:val="22"/>
          <w:szCs w:val="22"/>
        </w:rPr>
        <w:t xml:space="preserve">. </w:t>
      </w:r>
      <w:r w:rsidR="00084543" w:rsidRPr="002F33AA">
        <w:rPr>
          <w:rFonts w:cstheme="minorHAnsi"/>
          <w:sz w:val="22"/>
          <w:szCs w:val="22"/>
        </w:rPr>
        <w:t xml:space="preserve">Prima di arrivare in Vaticano, un’ultima tappa a Termini, per accogliere un piccolo gruppo da Napoli, della </w:t>
      </w:r>
      <w:r w:rsidR="00084543" w:rsidRPr="002F33AA">
        <w:rPr>
          <w:rFonts w:cstheme="minorHAnsi"/>
          <w:b/>
          <w:sz w:val="22"/>
          <w:szCs w:val="22"/>
        </w:rPr>
        <w:t>Scuola Vela Mascalzone Latino</w:t>
      </w:r>
      <w:r w:rsidR="00084543" w:rsidRPr="002F33AA">
        <w:rPr>
          <w:rFonts w:cstheme="minorHAnsi"/>
          <w:sz w:val="22"/>
          <w:szCs w:val="22"/>
        </w:rPr>
        <w:t>, voluta e fondata dall’Armatore Vincenzo Onorato per offrire un aiuto concreto ai ragazzi dei quartieri più degradati e complessi della città.</w:t>
      </w:r>
    </w:p>
    <w:p w:rsidR="00467740" w:rsidRPr="002F33AA" w:rsidRDefault="00A01E37" w:rsidP="00467740">
      <w:pPr>
        <w:spacing w:before="240" w:after="240"/>
        <w:jc w:val="both"/>
        <w:rPr>
          <w:rFonts w:cstheme="minorHAnsi"/>
          <w:sz w:val="22"/>
          <w:szCs w:val="22"/>
        </w:rPr>
      </w:pPr>
      <w:r w:rsidRPr="002F33AA">
        <w:rPr>
          <w:rFonts w:cstheme="minorHAnsi"/>
          <w:sz w:val="22"/>
          <w:szCs w:val="22"/>
        </w:rPr>
        <w:t xml:space="preserve">I </w:t>
      </w:r>
      <w:r w:rsidRPr="002F33AA">
        <w:rPr>
          <w:rFonts w:cstheme="minorHAnsi"/>
          <w:b/>
          <w:sz w:val="22"/>
          <w:szCs w:val="22"/>
        </w:rPr>
        <w:t xml:space="preserve">400 ragazzi incontreranno Papa Francesco nel Cortile di San </w:t>
      </w:r>
      <w:proofErr w:type="spellStart"/>
      <w:r w:rsidRPr="002F33AA">
        <w:rPr>
          <w:rFonts w:cstheme="minorHAnsi"/>
          <w:b/>
          <w:sz w:val="22"/>
          <w:szCs w:val="22"/>
        </w:rPr>
        <w:t>Damaso</w:t>
      </w:r>
      <w:proofErr w:type="spellEnd"/>
      <w:r w:rsidRPr="002F33AA">
        <w:rPr>
          <w:rFonts w:cstheme="minorHAnsi"/>
          <w:sz w:val="22"/>
          <w:szCs w:val="22"/>
        </w:rPr>
        <w:t xml:space="preserve"> del Palazzo Apostolico, all’interno della Città del Vaticano; al Santo Padre racconteranno l’impatto e le conseguenze delle tragedie vissute, ma soprattutto lanceranno </w:t>
      </w:r>
      <w:r w:rsidR="00467740" w:rsidRPr="002F33AA">
        <w:rPr>
          <w:rFonts w:cstheme="minorHAnsi"/>
          <w:b/>
          <w:sz w:val="22"/>
          <w:szCs w:val="22"/>
        </w:rPr>
        <w:t>un messaggio di speranza e solidarietà</w:t>
      </w:r>
      <w:r w:rsidR="00467740" w:rsidRPr="002F33AA">
        <w:rPr>
          <w:rFonts w:cstheme="minorHAnsi"/>
          <w:sz w:val="22"/>
          <w:szCs w:val="22"/>
        </w:rPr>
        <w:t xml:space="preserve">. Il tema dell’iniziativa - </w:t>
      </w:r>
      <w:r w:rsidR="00467740" w:rsidRPr="002F33AA">
        <w:rPr>
          <w:i/>
          <w:sz w:val="22"/>
          <w:szCs w:val="22"/>
        </w:rPr>
        <w:t>costruire ponti per vincere ogni isolamento</w:t>
      </w:r>
      <w:r w:rsidR="00467740" w:rsidRPr="002F33AA">
        <w:rPr>
          <w:rFonts w:cstheme="minorHAnsi"/>
          <w:sz w:val="22"/>
          <w:szCs w:val="22"/>
        </w:rPr>
        <w:t xml:space="preserve"> </w:t>
      </w:r>
      <w:r w:rsidR="00467740" w:rsidRPr="002F33AA">
        <w:rPr>
          <w:rFonts w:cstheme="minorHAnsi"/>
          <w:i/>
          <w:sz w:val="22"/>
          <w:szCs w:val="22"/>
        </w:rPr>
        <w:t>–</w:t>
      </w:r>
      <w:r w:rsidR="00E7460E" w:rsidRPr="002F33AA">
        <w:rPr>
          <w:rFonts w:cstheme="minorHAnsi"/>
          <w:sz w:val="22"/>
          <w:szCs w:val="22"/>
        </w:rPr>
        <w:t xml:space="preserve"> </w:t>
      </w:r>
      <w:r w:rsidR="00467740" w:rsidRPr="002F33AA">
        <w:rPr>
          <w:rFonts w:cstheme="minorHAnsi"/>
          <w:sz w:val="22"/>
          <w:szCs w:val="22"/>
        </w:rPr>
        <w:t xml:space="preserve">rappresenta proprio </w:t>
      </w:r>
      <w:r w:rsidR="00467740" w:rsidRPr="002F33AA">
        <w:rPr>
          <w:rFonts w:cstheme="minorHAnsi"/>
          <w:b/>
          <w:sz w:val="22"/>
          <w:szCs w:val="22"/>
        </w:rPr>
        <w:t xml:space="preserve">la </w:t>
      </w:r>
      <w:r w:rsidR="00E7460E" w:rsidRPr="002F33AA">
        <w:rPr>
          <w:rFonts w:cstheme="minorHAnsi"/>
          <w:b/>
          <w:sz w:val="22"/>
          <w:szCs w:val="22"/>
        </w:rPr>
        <w:t xml:space="preserve">necessità </w:t>
      </w:r>
      <w:r w:rsidR="00467740" w:rsidRPr="002F33AA">
        <w:rPr>
          <w:rFonts w:cstheme="minorHAnsi"/>
          <w:b/>
          <w:sz w:val="22"/>
          <w:szCs w:val="22"/>
        </w:rPr>
        <w:t xml:space="preserve">di abbattere </w:t>
      </w:r>
      <w:r w:rsidR="00E7460E" w:rsidRPr="002F33AA">
        <w:rPr>
          <w:rFonts w:cstheme="minorHAnsi"/>
          <w:b/>
          <w:sz w:val="22"/>
          <w:szCs w:val="22"/>
        </w:rPr>
        <w:t>ogni</w:t>
      </w:r>
      <w:r w:rsidR="00467740" w:rsidRPr="002F33AA">
        <w:rPr>
          <w:rFonts w:cstheme="minorHAnsi"/>
          <w:b/>
          <w:sz w:val="22"/>
          <w:szCs w:val="22"/>
        </w:rPr>
        <w:t xml:space="preserve"> mur</w:t>
      </w:r>
      <w:r w:rsidR="00E7460E" w:rsidRPr="002F33AA">
        <w:rPr>
          <w:rFonts w:cstheme="minorHAnsi"/>
          <w:b/>
          <w:sz w:val="22"/>
          <w:szCs w:val="22"/>
        </w:rPr>
        <w:t xml:space="preserve">o, </w:t>
      </w:r>
      <w:r w:rsidR="00467740" w:rsidRPr="002F33AA">
        <w:rPr>
          <w:rFonts w:cstheme="minorHAnsi"/>
          <w:b/>
          <w:sz w:val="22"/>
          <w:szCs w:val="22"/>
        </w:rPr>
        <w:t xml:space="preserve">per costruire </w:t>
      </w:r>
      <w:r w:rsidR="00E7460E" w:rsidRPr="002F33AA">
        <w:rPr>
          <w:rFonts w:cstheme="minorHAnsi"/>
          <w:b/>
          <w:sz w:val="22"/>
          <w:szCs w:val="22"/>
        </w:rPr>
        <w:t xml:space="preserve">invece </w:t>
      </w:r>
      <w:r w:rsidR="00467740" w:rsidRPr="002F33AA">
        <w:rPr>
          <w:rFonts w:cstheme="minorHAnsi"/>
          <w:b/>
          <w:sz w:val="22"/>
          <w:szCs w:val="22"/>
        </w:rPr>
        <w:t>passerelle d’amore</w:t>
      </w:r>
      <w:r w:rsidR="00467740" w:rsidRPr="002F33AA">
        <w:rPr>
          <w:rFonts w:cstheme="minorHAnsi"/>
          <w:sz w:val="22"/>
          <w:szCs w:val="22"/>
        </w:rPr>
        <w:t>, ponti resistenti a tutte le alluvioni e crolli che feriscono il quotidiano</w:t>
      </w:r>
      <w:r w:rsidR="00E7460E" w:rsidRPr="002F33AA">
        <w:rPr>
          <w:rFonts w:cstheme="minorHAnsi"/>
          <w:sz w:val="22"/>
          <w:szCs w:val="22"/>
        </w:rPr>
        <w:t xml:space="preserve"> dei bambini</w:t>
      </w:r>
      <w:r w:rsidR="00467740" w:rsidRPr="002F33AA">
        <w:rPr>
          <w:rFonts w:cstheme="minorHAnsi"/>
          <w:sz w:val="22"/>
          <w:szCs w:val="22"/>
        </w:rPr>
        <w:t>.</w:t>
      </w:r>
    </w:p>
    <w:p w:rsidR="00A01E37" w:rsidRPr="002F33AA" w:rsidRDefault="00047F3F" w:rsidP="00A01E37">
      <w:pPr>
        <w:spacing w:before="240" w:after="240"/>
        <w:jc w:val="both"/>
        <w:rPr>
          <w:rFonts w:cstheme="minorHAnsi"/>
          <w:sz w:val="22"/>
          <w:szCs w:val="22"/>
        </w:rPr>
      </w:pPr>
      <w:r w:rsidRPr="002F33AA">
        <w:rPr>
          <w:rFonts w:cstheme="minorHAnsi"/>
          <w:sz w:val="22"/>
          <w:szCs w:val="22"/>
        </w:rPr>
        <w:t xml:space="preserve">L’iniziativa si configura, infatti, non solo come un evento, ma come un </w:t>
      </w:r>
      <w:r w:rsidRPr="002F33AA">
        <w:rPr>
          <w:rFonts w:cstheme="minorHAnsi"/>
          <w:b/>
          <w:sz w:val="22"/>
          <w:szCs w:val="22"/>
        </w:rPr>
        <w:t>percorso pedagogico e educativo, che continua all’interno delle scuole per tutto il corso dell’anno</w:t>
      </w:r>
      <w:r w:rsidRPr="002F33AA">
        <w:rPr>
          <w:rFonts w:cstheme="minorHAnsi"/>
          <w:sz w:val="22"/>
          <w:szCs w:val="22"/>
        </w:rPr>
        <w:t xml:space="preserve">, con attività preparatorie e momenti di incontro e formazione. Gli istituti coinvolti nell’edizione 2019 sono: l’Istituto Comprensivo Certosa, la Scuola primaria Giuseppe Mazzini e l’Istituto Comprensivo Sampierdarena da Genova e l’Istituto Comprensivo Arzachena 1, l’Istituto </w:t>
      </w:r>
      <w:r w:rsidR="004D0356">
        <w:rPr>
          <w:rFonts w:cstheme="minorHAnsi"/>
          <w:sz w:val="22"/>
          <w:szCs w:val="22"/>
        </w:rPr>
        <w:t>C</w:t>
      </w:r>
      <w:r w:rsidRPr="002F33AA">
        <w:rPr>
          <w:rFonts w:cstheme="minorHAnsi"/>
          <w:sz w:val="22"/>
          <w:szCs w:val="22"/>
        </w:rPr>
        <w:t xml:space="preserve">omprensivo Statale Olbia, l’Istituto Comprensivo Torpè, l’Istituto Bitti </w:t>
      </w:r>
      <w:proofErr w:type="spellStart"/>
      <w:r w:rsidRPr="002F33AA">
        <w:rPr>
          <w:rFonts w:cstheme="minorHAnsi"/>
          <w:sz w:val="22"/>
          <w:szCs w:val="22"/>
        </w:rPr>
        <w:t>Onanì</w:t>
      </w:r>
      <w:proofErr w:type="spellEnd"/>
      <w:r w:rsidRPr="002F33AA">
        <w:rPr>
          <w:rFonts w:cstheme="minorHAnsi"/>
          <w:sz w:val="22"/>
          <w:szCs w:val="22"/>
        </w:rPr>
        <w:t>-Lula e l’Istituto Comprensivo Terralba dalla Sardegna.</w:t>
      </w:r>
    </w:p>
    <w:p w:rsidR="00A01E37" w:rsidRPr="002F33AA" w:rsidRDefault="00AA3379" w:rsidP="00A01E37">
      <w:pPr>
        <w:spacing w:before="240" w:after="240"/>
        <w:jc w:val="both"/>
        <w:rPr>
          <w:rFonts w:cstheme="minorHAnsi"/>
          <w:sz w:val="22"/>
          <w:szCs w:val="22"/>
        </w:rPr>
      </w:pPr>
      <w:r w:rsidRPr="002F33AA">
        <w:rPr>
          <w:rFonts w:cstheme="minorHAnsi"/>
          <w:sz w:val="22"/>
          <w:szCs w:val="22"/>
        </w:rPr>
        <w:t xml:space="preserve">Si ringraziano </w:t>
      </w:r>
      <w:r w:rsidRPr="002F33AA">
        <w:rPr>
          <w:rFonts w:cstheme="minorHAnsi"/>
          <w:b/>
          <w:sz w:val="22"/>
          <w:szCs w:val="22"/>
        </w:rPr>
        <w:t>Fondazione Snam</w:t>
      </w:r>
      <w:r w:rsidRPr="002F33AA">
        <w:rPr>
          <w:rFonts w:cstheme="minorHAnsi"/>
          <w:sz w:val="22"/>
          <w:szCs w:val="22"/>
        </w:rPr>
        <w:t xml:space="preserve">, </w:t>
      </w:r>
      <w:r w:rsidRPr="002F33AA">
        <w:rPr>
          <w:rFonts w:cstheme="minorHAnsi"/>
          <w:b/>
          <w:sz w:val="22"/>
          <w:szCs w:val="22"/>
        </w:rPr>
        <w:t>Ferrero</w:t>
      </w:r>
      <w:r w:rsidRPr="002F33AA">
        <w:rPr>
          <w:rFonts w:cstheme="minorHAnsi"/>
          <w:sz w:val="22"/>
          <w:szCs w:val="22"/>
        </w:rPr>
        <w:t xml:space="preserve">, </w:t>
      </w:r>
      <w:r w:rsidRPr="002F33AA">
        <w:rPr>
          <w:rFonts w:cstheme="minorHAnsi"/>
          <w:b/>
          <w:sz w:val="22"/>
          <w:szCs w:val="22"/>
        </w:rPr>
        <w:t>Sardegna Solidale</w:t>
      </w:r>
      <w:r w:rsidRPr="002F33AA">
        <w:rPr>
          <w:rFonts w:cstheme="minorHAnsi"/>
          <w:sz w:val="22"/>
          <w:szCs w:val="22"/>
        </w:rPr>
        <w:t xml:space="preserve"> e </w:t>
      </w:r>
      <w:proofErr w:type="spellStart"/>
      <w:r w:rsidRPr="002F33AA">
        <w:rPr>
          <w:rFonts w:cstheme="minorHAnsi"/>
          <w:b/>
          <w:sz w:val="22"/>
          <w:szCs w:val="22"/>
        </w:rPr>
        <w:t>Ladisa</w:t>
      </w:r>
      <w:proofErr w:type="spellEnd"/>
      <w:r w:rsidRPr="002F33AA">
        <w:rPr>
          <w:rFonts w:cstheme="minorHAnsi"/>
          <w:b/>
          <w:sz w:val="22"/>
          <w:szCs w:val="22"/>
        </w:rPr>
        <w:t xml:space="preserve"> Srl,</w:t>
      </w:r>
      <w:r w:rsidRPr="002F33AA">
        <w:rPr>
          <w:rFonts w:cstheme="minorHAnsi"/>
          <w:sz w:val="22"/>
          <w:szCs w:val="22"/>
        </w:rPr>
        <w:t xml:space="preserve"> che anche quest’anno hanno scelto di sostenere e accompagnare il “Cortile dei Gentili” e tutti i bambini in questo viaggio così significativo.</w:t>
      </w:r>
    </w:p>
    <w:p w:rsidR="002F33AA" w:rsidRDefault="002F33AA" w:rsidP="002F33AA">
      <w:pPr>
        <w:jc w:val="both"/>
        <w:rPr>
          <w:rFonts w:cstheme="minorHAnsi"/>
          <w:sz w:val="22"/>
          <w:szCs w:val="22"/>
        </w:rPr>
      </w:pPr>
    </w:p>
    <w:p w:rsidR="002F33AA" w:rsidRDefault="002F33AA" w:rsidP="002F33AA">
      <w:pPr>
        <w:jc w:val="both"/>
        <w:rPr>
          <w:rFonts w:cstheme="minorHAnsi"/>
          <w:sz w:val="22"/>
          <w:szCs w:val="22"/>
        </w:rPr>
      </w:pPr>
      <w:r>
        <w:rPr>
          <w:rFonts w:cstheme="minorHAnsi"/>
          <w:sz w:val="22"/>
          <w:szCs w:val="22"/>
        </w:rPr>
        <w:t>***</w:t>
      </w:r>
    </w:p>
    <w:p w:rsidR="002F33AA" w:rsidRDefault="00AA3379" w:rsidP="00673E81">
      <w:pPr>
        <w:jc w:val="both"/>
        <w:rPr>
          <w:rFonts w:cstheme="minorHAnsi"/>
          <w:sz w:val="22"/>
          <w:szCs w:val="22"/>
        </w:rPr>
      </w:pPr>
      <w:r w:rsidRPr="002F33AA">
        <w:rPr>
          <w:rFonts w:cstheme="minorHAnsi"/>
          <w:sz w:val="22"/>
          <w:szCs w:val="22"/>
        </w:rPr>
        <w:t>Il “</w:t>
      </w:r>
      <w:r w:rsidRPr="002F33AA">
        <w:rPr>
          <w:rFonts w:cstheme="minorHAnsi"/>
          <w:b/>
          <w:sz w:val="22"/>
          <w:szCs w:val="22"/>
        </w:rPr>
        <w:t>Cortile dei Gentili</w:t>
      </w:r>
      <w:r w:rsidRPr="002F33AA">
        <w:rPr>
          <w:rFonts w:cstheme="minorHAnsi"/>
          <w:sz w:val="22"/>
          <w:szCs w:val="22"/>
        </w:rPr>
        <w:t xml:space="preserve">” è un dipartimento del </w:t>
      </w:r>
      <w:r w:rsidRPr="002F33AA">
        <w:rPr>
          <w:rFonts w:cstheme="minorHAnsi"/>
          <w:b/>
          <w:sz w:val="22"/>
          <w:szCs w:val="22"/>
        </w:rPr>
        <w:t>Pontificio Consiglio della Cultura</w:t>
      </w:r>
      <w:r w:rsidRPr="002F33AA">
        <w:rPr>
          <w:rFonts w:cstheme="minorHAnsi"/>
          <w:sz w:val="22"/>
          <w:szCs w:val="22"/>
        </w:rPr>
        <w:t xml:space="preserve">, fondato dal </w:t>
      </w:r>
      <w:r w:rsidRPr="002F33AA">
        <w:rPr>
          <w:rFonts w:cstheme="minorHAnsi"/>
          <w:b/>
          <w:sz w:val="22"/>
          <w:szCs w:val="22"/>
        </w:rPr>
        <w:t>Cardinale Gianfranco Ravasi</w:t>
      </w:r>
      <w:r w:rsidRPr="002F33AA">
        <w:rPr>
          <w:rFonts w:cstheme="minorHAnsi"/>
          <w:sz w:val="22"/>
          <w:szCs w:val="22"/>
        </w:rPr>
        <w:t xml:space="preserve"> </w:t>
      </w:r>
      <w:r w:rsidRPr="002F33AA">
        <w:rPr>
          <w:rFonts w:cstheme="minorHAnsi"/>
          <w:b/>
          <w:sz w:val="22"/>
          <w:szCs w:val="22"/>
        </w:rPr>
        <w:t>per promuovere il dialogo tra credenti e non credenti</w:t>
      </w:r>
      <w:r w:rsidRPr="002F33AA">
        <w:rPr>
          <w:rFonts w:cstheme="minorHAnsi"/>
          <w:sz w:val="22"/>
          <w:szCs w:val="22"/>
        </w:rPr>
        <w:t>. Il “</w:t>
      </w:r>
      <w:r w:rsidRPr="002F33AA">
        <w:rPr>
          <w:rFonts w:cstheme="minorHAnsi"/>
          <w:b/>
          <w:sz w:val="22"/>
          <w:szCs w:val="22"/>
        </w:rPr>
        <w:t>Treno dei Bambini</w:t>
      </w:r>
      <w:r w:rsidRPr="002F33AA">
        <w:rPr>
          <w:rFonts w:cstheme="minorHAnsi"/>
          <w:sz w:val="22"/>
          <w:szCs w:val="22"/>
        </w:rPr>
        <w:t>” si inserisce tra i progetti del “</w:t>
      </w:r>
      <w:r w:rsidRPr="002F33AA">
        <w:rPr>
          <w:rFonts w:cstheme="minorHAnsi"/>
          <w:b/>
          <w:sz w:val="22"/>
          <w:szCs w:val="22"/>
        </w:rPr>
        <w:t>Cortile dei Bambini</w:t>
      </w:r>
      <w:r w:rsidRPr="002F33AA">
        <w:rPr>
          <w:rFonts w:cstheme="minorHAnsi"/>
          <w:sz w:val="22"/>
          <w:szCs w:val="22"/>
        </w:rPr>
        <w:t>”, sezione dedicata ai più piccoli per trasmettere e costruire insieme a loro i valori fondamentali di amicizia, solidarietà, bellezza e amore.</w:t>
      </w:r>
      <w:r w:rsidR="00ED6AA6" w:rsidRPr="002F33AA">
        <w:rPr>
          <w:rFonts w:cstheme="minorHAnsi"/>
          <w:sz w:val="22"/>
          <w:szCs w:val="22"/>
        </w:rPr>
        <w:t xml:space="preserve"> “</w:t>
      </w:r>
      <w:r w:rsidR="00ED6AA6" w:rsidRPr="002F33AA">
        <w:rPr>
          <w:rFonts w:cstheme="minorHAnsi"/>
          <w:i/>
          <w:sz w:val="22"/>
          <w:szCs w:val="22"/>
        </w:rPr>
        <w:t>Un ponte d’oro in un mare di luce</w:t>
      </w:r>
      <w:r w:rsidR="00ED6AA6" w:rsidRPr="002F33AA">
        <w:rPr>
          <w:rFonts w:cstheme="minorHAnsi"/>
          <w:sz w:val="22"/>
          <w:szCs w:val="22"/>
        </w:rPr>
        <w:t xml:space="preserve">” è la </w:t>
      </w:r>
      <w:r w:rsidR="00ED6AA6" w:rsidRPr="002F33AA">
        <w:rPr>
          <w:rFonts w:cstheme="minorHAnsi"/>
          <w:b/>
          <w:sz w:val="22"/>
          <w:szCs w:val="22"/>
        </w:rPr>
        <w:t>7</w:t>
      </w:r>
      <w:r w:rsidR="00ED6AA6" w:rsidRPr="002F33AA">
        <w:rPr>
          <w:rFonts w:cstheme="minorHAnsi"/>
          <w:b/>
          <w:sz w:val="22"/>
          <w:szCs w:val="22"/>
          <w:vertAlign w:val="superscript"/>
        </w:rPr>
        <w:t>a</w:t>
      </w:r>
      <w:r w:rsidR="00ED6AA6" w:rsidRPr="002F33AA">
        <w:rPr>
          <w:rFonts w:cstheme="minorHAnsi"/>
          <w:b/>
          <w:sz w:val="22"/>
          <w:szCs w:val="22"/>
        </w:rPr>
        <w:t xml:space="preserve"> edizione del “Treno dei Bambini”,</w:t>
      </w:r>
      <w:r w:rsidR="00ED6AA6" w:rsidRPr="002F33AA">
        <w:rPr>
          <w:rFonts w:cstheme="minorHAnsi"/>
          <w:sz w:val="22"/>
          <w:szCs w:val="22"/>
        </w:rPr>
        <w:t xml:space="preserve"> che </w:t>
      </w:r>
      <w:r w:rsidR="00C900C5" w:rsidRPr="002F33AA">
        <w:rPr>
          <w:rFonts w:cstheme="minorHAnsi"/>
          <w:sz w:val="22"/>
          <w:szCs w:val="22"/>
        </w:rPr>
        <w:t>dal 2013</w:t>
      </w:r>
      <w:r w:rsidR="005066DD" w:rsidRPr="002F33AA">
        <w:rPr>
          <w:rFonts w:cstheme="minorHAnsi"/>
          <w:sz w:val="22"/>
          <w:szCs w:val="22"/>
        </w:rPr>
        <w:t xml:space="preserve"> </w:t>
      </w:r>
      <w:r w:rsidR="006539EE" w:rsidRPr="002F33AA">
        <w:rPr>
          <w:rFonts w:cstheme="minorHAnsi"/>
          <w:sz w:val="22"/>
          <w:szCs w:val="22"/>
        </w:rPr>
        <w:t>porta in Vaticano</w:t>
      </w:r>
      <w:r w:rsidR="00ED6AA6" w:rsidRPr="002F33AA">
        <w:rPr>
          <w:rFonts w:cstheme="minorHAnsi"/>
          <w:sz w:val="22"/>
          <w:szCs w:val="22"/>
        </w:rPr>
        <w:t xml:space="preserve"> </w:t>
      </w:r>
      <w:r w:rsidR="006539EE" w:rsidRPr="002F33AA">
        <w:rPr>
          <w:rFonts w:cstheme="minorHAnsi"/>
          <w:sz w:val="22"/>
          <w:szCs w:val="22"/>
        </w:rPr>
        <w:t xml:space="preserve">centinaia di </w:t>
      </w:r>
      <w:r w:rsidR="00ED6AA6" w:rsidRPr="002F33AA">
        <w:rPr>
          <w:rFonts w:cstheme="minorHAnsi"/>
          <w:sz w:val="22"/>
          <w:szCs w:val="22"/>
        </w:rPr>
        <w:t>piccoli</w:t>
      </w:r>
      <w:r w:rsidR="006539EE" w:rsidRPr="002F33AA">
        <w:rPr>
          <w:rFonts w:cstheme="minorHAnsi"/>
          <w:sz w:val="22"/>
          <w:szCs w:val="22"/>
        </w:rPr>
        <w:t xml:space="preserve"> in condizioni svantaggiate; tra i partecipanti alle sco</w:t>
      </w:r>
      <w:r w:rsidR="00C900C5" w:rsidRPr="002F33AA">
        <w:rPr>
          <w:rFonts w:cstheme="minorHAnsi"/>
          <w:sz w:val="22"/>
          <w:szCs w:val="22"/>
        </w:rPr>
        <w:t>r</w:t>
      </w:r>
      <w:r w:rsidR="006539EE" w:rsidRPr="002F33AA">
        <w:rPr>
          <w:rFonts w:cstheme="minorHAnsi"/>
          <w:sz w:val="22"/>
          <w:szCs w:val="22"/>
        </w:rPr>
        <w:t>se edizioni, per esempio, i ragazzi delle</w:t>
      </w:r>
      <w:r w:rsidR="00ED6AA6" w:rsidRPr="002F33AA">
        <w:rPr>
          <w:rFonts w:cstheme="minorHAnsi"/>
          <w:sz w:val="22"/>
          <w:szCs w:val="22"/>
        </w:rPr>
        <w:t xml:space="preserve"> grandi</w:t>
      </w:r>
      <w:r w:rsidR="006539EE" w:rsidRPr="002F33AA">
        <w:rPr>
          <w:rFonts w:cstheme="minorHAnsi"/>
          <w:sz w:val="22"/>
          <w:szCs w:val="22"/>
        </w:rPr>
        <w:t xml:space="preserve"> periferie</w:t>
      </w:r>
      <w:r w:rsidR="00ED6AA6" w:rsidRPr="002F33AA">
        <w:rPr>
          <w:rFonts w:cstheme="minorHAnsi"/>
          <w:sz w:val="22"/>
          <w:szCs w:val="22"/>
        </w:rPr>
        <w:t xml:space="preserve"> di Milano e Roma</w:t>
      </w:r>
      <w:r w:rsidR="006539EE" w:rsidRPr="002F33AA">
        <w:rPr>
          <w:rFonts w:cstheme="minorHAnsi"/>
          <w:sz w:val="22"/>
          <w:szCs w:val="22"/>
        </w:rPr>
        <w:t>, i bambini migranti, gli studenti a rischio di dispersione scolastica, i figli dei carcera</w:t>
      </w:r>
      <w:r w:rsidR="00C900C5" w:rsidRPr="002F33AA">
        <w:rPr>
          <w:rFonts w:cstheme="minorHAnsi"/>
          <w:sz w:val="22"/>
          <w:szCs w:val="22"/>
        </w:rPr>
        <w:t>ti e i bambini delle città del Centro Italia colpite dal s</w:t>
      </w:r>
      <w:r w:rsidR="006539EE" w:rsidRPr="002F33AA">
        <w:rPr>
          <w:rFonts w:cstheme="minorHAnsi"/>
          <w:sz w:val="22"/>
          <w:szCs w:val="22"/>
        </w:rPr>
        <w:t xml:space="preserve">isma. </w:t>
      </w:r>
    </w:p>
    <w:p w:rsidR="002F33AA" w:rsidRDefault="002F33AA" w:rsidP="00673E81">
      <w:pPr>
        <w:jc w:val="both"/>
        <w:rPr>
          <w:rFonts w:cstheme="minorHAnsi"/>
          <w:sz w:val="22"/>
          <w:szCs w:val="22"/>
        </w:rPr>
      </w:pPr>
    </w:p>
    <w:p w:rsidR="00673E81" w:rsidRPr="002F33AA" w:rsidRDefault="00673E81" w:rsidP="00673E81">
      <w:pPr>
        <w:jc w:val="both"/>
        <w:rPr>
          <w:rFonts w:cstheme="minorHAnsi"/>
          <w:sz w:val="22"/>
          <w:szCs w:val="22"/>
        </w:rPr>
      </w:pPr>
      <w:r w:rsidRPr="002F33AA">
        <w:rPr>
          <w:rFonts w:cstheme="minorHAnsi"/>
          <w:sz w:val="22"/>
          <w:szCs w:val="22"/>
        </w:rPr>
        <w:lastRenderedPageBreak/>
        <w:t xml:space="preserve">Ferrovie dello Stato Italiane è il </w:t>
      </w:r>
      <w:r w:rsidRPr="002F33AA">
        <w:rPr>
          <w:rFonts w:cstheme="minorHAnsi"/>
          <w:b/>
          <w:sz w:val="22"/>
          <w:szCs w:val="22"/>
        </w:rPr>
        <w:t>principale player del trasporto</w:t>
      </w:r>
      <w:r w:rsidRPr="002F33AA">
        <w:rPr>
          <w:rFonts w:cstheme="minorHAnsi"/>
          <w:sz w:val="22"/>
          <w:szCs w:val="22"/>
        </w:rPr>
        <w:t xml:space="preserve"> in Italia. Il Gruppo, nel Piano industriale 2019-2023, prevede </w:t>
      </w:r>
      <w:r w:rsidRPr="002F33AA">
        <w:rPr>
          <w:rFonts w:cstheme="minorHAnsi"/>
          <w:b/>
          <w:sz w:val="22"/>
          <w:szCs w:val="22"/>
        </w:rPr>
        <w:t>58 miliardi di investimenti</w:t>
      </w:r>
      <w:r w:rsidRPr="002F33AA">
        <w:rPr>
          <w:rFonts w:cstheme="minorHAnsi"/>
          <w:sz w:val="22"/>
          <w:szCs w:val="22"/>
        </w:rPr>
        <w:t xml:space="preserve"> per contribuire al rafforzamento del Paese sostenendo lo sviluppo e il rinnovo dei settori trasporto, infrastruttura, logistica e turismo.</w:t>
      </w:r>
    </w:p>
    <w:p w:rsidR="00673E81" w:rsidRPr="002F33AA" w:rsidRDefault="00673E81" w:rsidP="00673E81">
      <w:pPr>
        <w:jc w:val="both"/>
        <w:rPr>
          <w:rFonts w:cstheme="minorHAnsi"/>
          <w:sz w:val="22"/>
          <w:szCs w:val="22"/>
        </w:rPr>
      </w:pPr>
      <w:r w:rsidRPr="002F33AA">
        <w:rPr>
          <w:rFonts w:cstheme="minorHAnsi"/>
          <w:sz w:val="22"/>
          <w:szCs w:val="22"/>
        </w:rPr>
        <w:t xml:space="preserve">Nel 2018, i ricavi operativi di FS Italiane hanno raggiunto i </w:t>
      </w:r>
      <w:r w:rsidRPr="002F33AA">
        <w:rPr>
          <w:rFonts w:cstheme="minorHAnsi"/>
          <w:b/>
          <w:sz w:val="22"/>
          <w:szCs w:val="22"/>
        </w:rPr>
        <w:t>12 miliardi di euro</w:t>
      </w:r>
      <w:r w:rsidRPr="002F33AA">
        <w:rPr>
          <w:rFonts w:cstheme="minorHAnsi"/>
          <w:sz w:val="22"/>
          <w:szCs w:val="22"/>
        </w:rPr>
        <w:t xml:space="preserve"> con un EBITDA di 2,5 miliardi e un risultato netto di </w:t>
      </w:r>
      <w:r w:rsidRPr="002F33AA">
        <w:rPr>
          <w:rFonts w:cstheme="minorHAnsi"/>
          <w:b/>
          <w:sz w:val="22"/>
          <w:szCs w:val="22"/>
        </w:rPr>
        <w:t>560 milioni</w:t>
      </w:r>
      <w:r w:rsidR="003B2093" w:rsidRPr="002F33AA">
        <w:rPr>
          <w:rFonts w:cstheme="minorHAnsi"/>
          <w:sz w:val="22"/>
          <w:szCs w:val="22"/>
        </w:rPr>
        <w:t xml:space="preserve">. Il Gruppo, </w:t>
      </w:r>
      <w:r w:rsidRPr="002F33AA">
        <w:rPr>
          <w:rFonts w:cstheme="minorHAnsi"/>
          <w:sz w:val="22"/>
          <w:szCs w:val="22"/>
        </w:rPr>
        <w:t xml:space="preserve">circa </w:t>
      </w:r>
      <w:r w:rsidRPr="002F33AA">
        <w:rPr>
          <w:rFonts w:cstheme="minorHAnsi"/>
          <w:b/>
          <w:sz w:val="22"/>
          <w:szCs w:val="22"/>
        </w:rPr>
        <w:t>83mila dipendenti</w:t>
      </w:r>
      <w:r w:rsidR="003B2093" w:rsidRPr="002F33AA">
        <w:rPr>
          <w:rFonts w:cstheme="minorHAnsi"/>
          <w:sz w:val="22"/>
          <w:szCs w:val="22"/>
        </w:rPr>
        <w:t xml:space="preserve">, </w:t>
      </w:r>
      <w:r w:rsidRPr="002F33AA">
        <w:rPr>
          <w:rFonts w:cstheme="minorHAnsi"/>
          <w:sz w:val="22"/>
          <w:szCs w:val="22"/>
        </w:rPr>
        <w:t>gestisc</w:t>
      </w:r>
      <w:r w:rsidR="003B2093" w:rsidRPr="002F33AA">
        <w:rPr>
          <w:rFonts w:cstheme="minorHAnsi"/>
          <w:sz w:val="22"/>
          <w:szCs w:val="22"/>
        </w:rPr>
        <w:t>e</w:t>
      </w:r>
      <w:r w:rsidRPr="002F33AA">
        <w:rPr>
          <w:rFonts w:cstheme="minorHAnsi"/>
          <w:sz w:val="22"/>
          <w:szCs w:val="22"/>
        </w:rPr>
        <w:t xml:space="preserve">, in Italia e nei Paesi europei in cui è presente con le proprie Società operative, oltre 10mila treni e circa 200 milioni bus/chilometro ogni giorno. Nel 2018, FS Italiane ha trasportato </w:t>
      </w:r>
      <w:r w:rsidRPr="002F33AA">
        <w:rPr>
          <w:rFonts w:cstheme="minorHAnsi"/>
          <w:b/>
          <w:sz w:val="22"/>
          <w:szCs w:val="22"/>
        </w:rPr>
        <w:t>un miliardo di persone</w:t>
      </w:r>
      <w:r w:rsidRPr="002F33AA">
        <w:rPr>
          <w:rFonts w:cstheme="minorHAnsi"/>
          <w:sz w:val="22"/>
          <w:szCs w:val="22"/>
        </w:rPr>
        <w:t xml:space="preserve"> e 50 milioni di tonnellate di merci. Il network ferroviario, gestito da Rete Ferroviaria Italiana, è di oltre 24.500 km di binari, di cui più di 1.400 km dedicati ai servizi alta velocità. Anas è la società di FS Italiane che gestisce la rete stradale nazionale di 30mila km (statali, autostrade e raccordi autostradali). Trenitalia, con oltre 8.000 treni al giorno, risponde quotidianamente alle esigenze di mobilità delle persone. Ha avviato un piano per rivoluzionare il trasporto ferroviario locale con una maxi fornitura di </w:t>
      </w:r>
      <w:r w:rsidRPr="002F33AA">
        <w:rPr>
          <w:rFonts w:cstheme="minorHAnsi"/>
          <w:b/>
          <w:sz w:val="22"/>
          <w:szCs w:val="22"/>
        </w:rPr>
        <w:t>600 nuovi treni regionali</w:t>
      </w:r>
      <w:r w:rsidRPr="002F33AA">
        <w:rPr>
          <w:rFonts w:cstheme="minorHAnsi"/>
          <w:sz w:val="22"/>
          <w:szCs w:val="22"/>
        </w:rPr>
        <w:t xml:space="preserve">, per un investimento economico di </w:t>
      </w:r>
      <w:r w:rsidRPr="002F33AA">
        <w:rPr>
          <w:rFonts w:cstheme="minorHAnsi"/>
          <w:b/>
          <w:sz w:val="22"/>
          <w:szCs w:val="22"/>
        </w:rPr>
        <w:t>6 miliardi di euro</w:t>
      </w:r>
      <w:r w:rsidRPr="002F33AA">
        <w:rPr>
          <w:rFonts w:cstheme="minorHAnsi"/>
          <w:sz w:val="22"/>
          <w:szCs w:val="22"/>
        </w:rPr>
        <w:t xml:space="preserve">. </w:t>
      </w:r>
    </w:p>
    <w:p w:rsidR="00FC4646" w:rsidRPr="002F33AA" w:rsidRDefault="00A34E17" w:rsidP="00A01E37">
      <w:pPr>
        <w:spacing w:before="240" w:after="240"/>
        <w:jc w:val="both"/>
        <w:rPr>
          <w:rFonts w:cstheme="minorHAnsi"/>
          <w:sz w:val="22"/>
          <w:szCs w:val="22"/>
        </w:rPr>
      </w:pPr>
      <w:r w:rsidRPr="002F33AA">
        <w:rPr>
          <w:rFonts w:cstheme="minorHAnsi"/>
          <w:b/>
          <w:sz w:val="22"/>
          <w:szCs w:val="22"/>
        </w:rPr>
        <w:t>Moby</w:t>
      </w:r>
      <w:r w:rsidRPr="002F33AA">
        <w:rPr>
          <w:rFonts w:cstheme="minorHAnsi"/>
          <w:sz w:val="22"/>
          <w:szCs w:val="22"/>
        </w:rPr>
        <w:t xml:space="preserve">, </w:t>
      </w:r>
      <w:r w:rsidRPr="002F33AA">
        <w:rPr>
          <w:rFonts w:cstheme="minorHAnsi"/>
          <w:b/>
          <w:sz w:val="22"/>
          <w:szCs w:val="22"/>
        </w:rPr>
        <w:t>Tirrenia-CIN</w:t>
      </w:r>
      <w:r w:rsidRPr="002F33AA">
        <w:rPr>
          <w:rFonts w:cstheme="minorHAnsi"/>
          <w:sz w:val="22"/>
          <w:szCs w:val="22"/>
        </w:rPr>
        <w:t xml:space="preserve"> e </w:t>
      </w:r>
      <w:proofErr w:type="spellStart"/>
      <w:r w:rsidRPr="002F33AA">
        <w:rPr>
          <w:rFonts w:cstheme="minorHAnsi"/>
          <w:b/>
          <w:sz w:val="22"/>
          <w:szCs w:val="22"/>
        </w:rPr>
        <w:t>Toremar</w:t>
      </w:r>
      <w:proofErr w:type="spellEnd"/>
      <w:r w:rsidRPr="002F33AA">
        <w:rPr>
          <w:rFonts w:cstheme="minorHAnsi"/>
          <w:sz w:val="22"/>
          <w:szCs w:val="22"/>
        </w:rPr>
        <w:t xml:space="preserve"> sono Compagnie del </w:t>
      </w:r>
      <w:r w:rsidRPr="002F33AA">
        <w:rPr>
          <w:rFonts w:cstheme="minorHAnsi"/>
          <w:b/>
          <w:sz w:val="22"/>
          <w:szCs w:val="22"/>
        </w:rPr>
        <w:t>gruppo Onorato Armatori</w:t>
      </w:r>
      <w:r w:rsidRPr="002F33AA">
        <w:rPr>
          <w:rFonts w:cstheme="minorHAnsi"/>
          <w:sz w:val="22"/>
          <w:szCs w:val="22"/>
        </w:rPr>
        <w:t xml:space="preserve">, da cinque generazioni sul mare e </w:t>
      </w:r>
      <w:r w:rsidRPr="002F33AA">
        <w:rPr>
          <w:rFonts w:cstheme="minorHAnsi"/>
          <w:b/>
          <w:sz w:val="22"/>
          <w:szCs w:val="22"/>
        </w:rPr>
        <w:t>leader del trasporto marittimo passeggeri e merci</w:t>
      </w:r>
      <w:r w:rsidRPr="002F33AA">
        <w:rPr>
          <w:rFonts w:cstheme="minorHAnsi"/>
          <w:sz w:val="22"/>
          <w:szCs w:val="22"/>
        </w:rPr>
        <w:t xml:space="preserve">. Primo al mondo per numero di letti e primo in Europa per capacità passeggeri, il gruppo occupa oltre 5.000 addetti. Con le tre compagnie, il gruppo Onorato </w:t>
      </w:r>
      <w:r w:rsidRPr="002F33AA">
        <w:rPr>
          <w:rFonts w:cstheme="minorHAnsi"/>
          <w:b/>
          <w:sz w:val="22"/>
          <w:szCs w:val="22"/>
        </w:rPr>
        <w:t>collega Sardegna, Sicilia, Corsica, Malta, Arcipelago Toscano e le isole Tremiti</w:t>
      </w:r>
      <w:r w:rsidRPr="002F33AA">
        <w:rPr>
          <w:rFonts w:cstheme="minorHAnsi"/>
          <w:sz w:val="22"/>
          <w:szCs w:val="22"/>
        </w:rPr>
        <w:t xml:space="preserve"> </w:t>
      </w:r>
      <w:r w:rsidRPr="002F33AA">
        <w:rPr>
          <w:rFonts w:cstheme="minorHAnsi"/>
          <w:b/>
          <w:sz w:val="22"/>
          <w:szCs w:val="22"/>
        </w:rPr>
        <w:t>con 48 navi</w:t>
      </w:r>
      <w:r w:rsidRPr="002F33AA">
        <w:rPr>
          <w:rFonts w:cstheme="minorHAnsi"/>
          <w:sz w:val="22"/>
          <w:szCs w:val="22"/>
        </w:rPr>
        <w:t xml:space="preserve">, con circa 41.000 partenze per 33 porti nel 2018. Attraverso Moby </w:t>
      </w:r>
      <w:proofErr w:type="spellStart"/>
      <w:r w:rsidRPr="002F33AA">
        <w:rPr>
          <w:rFonts w:cstheme="minorHAnsi"/>
          <w:sz w:val="22"/>
          <w:szCs w:val="22"/>
        </w:rPr>
        <w:t>Spl</w:t>
      </w:r>
      <w:proofErr w:type="spellEnd"/>
      <w:r w:rsidRPr="002F33AA">
        <w:rPr>
          <w:rFonts w:cstheme="minorHAnsi"/>
          <w:sz w:val="22"/>
          <w:szCs w:val="22"/>
        </w:rPr>
        <w:t>, il Gruppo opera nel Mar Baltico offrendo un servizio di crociere tra i porti di San Pietroburgo</w:t>
      </w:r>
      <w:r w:rsidR="004D0356">
        <w:rPr>
          <w:rFonts w:cstheme="minorHAnsi"/>
          <w:sz w:val="22"/>
          <w:szCs w:val="22"/>
        </w:rPr>
        <w:t>,</w:t>
      </w:r>
      <w:bookmarkStart w:id="0" w:name="_GoBack"/>
      <w:bookmarkEnd w:id="0"/>
      <w:r w:rsidRPr="002F33AA">
        <w:rPr>
          <w:rFonts w:cstheme="minorHAnsi"/>
          <w:sz w:val="22"/>
          <w:szCs w:val="22"/>
        </w:rPr>
        <w:t xml:space="preserve"> Helsinki, Stoccolma e Tallinn. I Fast Cruise Ferries del gruppo sono tra i primi al mondo per qualità: Moby è stata insignita per il quarto anno consecutivo del </w:t>
      </w:r>
      <w:r w:rsidRPr="002F33AA">
        <w:rPr>
          <w:rFonts w:cstheme="minorHAnsi"/>
          <w:b/>
          <w:sz w:val="22"/>
          <w:szCs w:val="22"/>
        </w:rPr>
        <w:t>Sigillo di Qualità “Nr. 1 oro” 2018/2019</w:t>
      </w:r>
      <w:r w:rsidRPr="002F33AA">
        <w:rPr>
          <w:rFonts w:cstheme="minorHAnsi"/>
          <w:sz w:val="22"/>
          <w:szCs w:val="22"/>
        </w:rPr>
        <w:t xml:space="preserve"> dell’Istituto tedesco Qualità e Finanza per la qualità del servizio offerto, della prestigiosa Green Star sulle due navi ammiraglie ed è stata eletta dai passeggeri migliore compagnia di traghetti all’Italia Travel Awards 2017. Al gruppo Onorato fa capo anche una </w:t>
      </w:r>
      <w:r w:rsidRPr="002F33AA">
        <w:rPr>
          <w:rFonts w:cstheme="minorHAnsi"/>
          <w:b/>
          <w:sz w:val="22"/>
          <w:szCs w:val="22"/>
        </w:rPr>
        <w:t>flotta di 17 rimorchiatori</w:t>
      </w:r>
      <w:r w:rsidRPr="002F33AA">
        <w:rPr>
          <w:rFonts w:cstheme="minorHAnsi"/>
          <w:sz w:val="22"/>
          <w:szCs w:val="22"/>
        </w:rPr>
        <w:t xml:space="preserve"> di ultima generazione che forniscono in nove porti italiani servizi quali assistenza alle manovre delle navi in porto e attività di salvataggio.</w:t>
      </w:r>
    </w:p>
    <w:p w:rsidR="00FC4646" w:rsidRDefault="002F33AA" w:rsidP="00A01E37">
      <w:pPr>
        <w:spacing w:before="240" w:after="240"/>
        <w:jc w:val="both"/>
        <w:rPr>
          <w:rFonts w:cstheme="minorHAnsi"/>
          <w:sz w:val="22"/>
          <w:szCs w:val="22"/>
        </w:rPr>
      </w:pPr>
      <w:r w:rsidRPr="004D0356">
        <w:rPr>
          <w:rFonts w:cstheme="minorHAnsi"/>
          <w:b/>
          <w:noProof/>
          <w:sz w:val="22"/>
          <w:szCs w:val="22"/>
          <w:lang w:val="it-CH" w:eastAsia="it-CH"/>
        </w:rPr>
        <mc:AlternateContent>
          <mc:Choice Requires="wps">
            <w:drawing>
              <wp:anchor distT="0" distB="0" distL="114300" distR="114300" simplePos="0" relativeHeight="251659264" behindDoc="0" locked="0" layoutInCell="1" allowOverlap="1">
                <wp:simplePos x="0" y="0"/>
                <wp:positionH relativeFrom="column">
                  <wp:posOffset>-56543</wp:posOffset>
                </wp:positionH>
                <wp:positionV relativeFrom="paragraph">
                  <wp:posOffset>1490182</wp:posOffset>
                </wp:positionV>
                <wp:extent cx="6125671" cy="2669995"/>
                <wp:effectExtent l="12700" t="12700" r="8890" b="10160"/>
                <wp:wrapNone/>
                <wp:docPr id="2" name="Casella di testo 2"/>
                <wp:cNvGraphicFramePr/>
                <a:graphic xmlns:a="http://schemas.openxmlformats.org/drawingml/2006/main">
                  <a:graphicData uri="http://schemas.microsoft.com/office/word/2010/wordprocessingShape">
                    <wps:wsp>
                      <wps:cNvSpPr txBox="1"/>
                      <wps:spPr>
                        <a:xfrm>
                          <a:off x="0" y="0"/>
                          <a:ext cx="6125671" cy="2669995"/>
                        </a:xfrm>
                        <a:prstGeom prst="rect">
                          <a:avLst/>
                        </a:prstGeom>
                        <a:solidFill>
                          <a:schemeClr val="lt1"/>
                        </a:solidFill>
                        <a:ln w="28575">
                          <a:solidFill>
                            <a:srgbClr val="C00000"/>
                          </a:solidFill>
                        </a:ln>
                      </wps:spPr>
                      <wps:txbx>
                        <w:txbxContent>
                          <w:p w:rsidR="00A34E17" w:rsidRPr="002F33AA" w:rsidRDefault="00A34E17" w:rsidP="00A34E17">
                            <w:pPr>
                              <w:spacing w:before="120"/>
                              <w:jc w:val="both"/>
                              <w:rPr>
                                <w:rFonts w:cstheme="minorHAnsi"/>
                                <w:b/>
                                <w:sz w:val="22"/>
                                <w:szCs w:val="22"/>
                                <w:u w:val="single"/>
                              </w:rPr>
                            </w:pPr>
                            <w:r w:rsidRPr="002F33AA">
                              <w:rPr>
                                <w:rFonts w:cstheme="minorHAnsi"/>
                                <w:b/>
                                <w:sz w:val="22"/>
                                <w:szCs w:val="22"/>
                                <w:u w:val="single"/>
                              </w:rPr>
                              <w:t>Modalità di accreditamento</w:t>
                            </w:r>
                          </w:p>
                          <w:p w:rsidR="00A34E17" w:rsidRPr="002F33AA" w:rsidRDefault="00A34E17" w:rsidP="00A34E17">
                            <w:pPr>
                              <w:spacing w:before="120"/>
                              <w:jc w:val="both"/>
                              <w:rPr>
                                <w:rFonts w:cstheme="minorHAnsi"/>
                                <w:sz w:val="22"/>
                                <w:szCs w:val="22"/>
                              </w:rPr>
                            </w:pPr>
                            <w:r w:rsidRPr="002F33AA">
                              <w:rPr>
                                <w:rFonts w:cstheme="minorHAnsi"/>
                                <w:sz w:val="22"/>
                                <w:szCs w:val="22"/>
                              </w:rPr>
                              <w:t xml:space="preserve">Tutti i giornalisti e operatori media che intendono partecipare devono fare richiesta alla Sala Stampa della Santa Sede, entro 24 ore dall’evento, attraverso il Sistema di Accreditamento online: </w:t>
                            </w:r>
                            <w:hyperlink r:id="rId6" w:history="1">
                              <w:r w:rsidRPr="002F33AA">
                                <w:rPr>
                                  <w:rStyle w:val="Collegamentoipertestuale"/>
                                  <w:rFonts w:cstheme="minorHAnsi"/>
                                  <w:sz w:val="22"/>
                                  <w:szCs w:val="22"/>
                                </w:rPr>
                                <w:t>press.vatican.va/accreditamenti</w:t>
                              </w:r>
                            </w:hyperlink>
                            <w:r w:rsidRPr="002F33AA">
                              <w:rPr>
                                <w:rFonts w:cstheme="minorHAnsi"/>
                                <w:sz w:val="22"/>
                                <w:szCs w:val="22"/>
                              </w:rPr>
                              <w:t>.</w:t>
                            </w:r>
                          </w:p>
                          <w:p w:rsidR="00A34E17" w:rsidRPr="002F33AA" w:rsidRDefault="00A34E17" w:rsidP="00A34E17">
                            <w:pPr>
                              <w:spacing w:before="120"/>
                              <w:jc w:val="both"/>
                              <w:rPr>
                                <w:rFonts w:cstheme="minorHAnsi"/>
                                <w:sz w:val="22"/>
                                <w:szCs w:val="22"/>
                              </w:rPr>
                            </w:pPr>
                          </w:p>
                          <w:p w:rsidR="00A34E17" w:rsidRPr="002F33AA" w:rsidRDefault="00A34E17" w:rsidP="00A34E17">
                            <w:pPr>
                              <w:spacing w:before="120"/>
                              <w:jc w:val="both"/>
                              <w:rPr>
                                <w:rFonts w:cstheme="minorHAnsi"/>
                                <w:b/>
                                <w:sz w:val="22"/>
                                <w:szCs w:val="22"/>
                                <w:u w:val="single"/>
                              </w:rPr>
                            </w:pPr>
                            <w:r w:rsidRPr="002F33AA">
                              <w:rPr>
                                <w:rFonts w:cstheme="minorHAnsi"/>
                                <w:b/>
                                <w:sz w:val="22"/>
                                <w:szCs w:val="22"/>
                                <w:u w:val="single"/>
                              </w:rPr>
                              <w:t>Modalità di partecipazione</w:t>
                            </w:r>
                          </w:p>
                          <w:p w:rsidR="00A34E17" w:rsidRPr="002F33AA" w:rsidRDefault="00A34E17" w:rsidP="00A34E17">
                            <w:pPr>
                              <w:spacing w:before="120"/>
                              <w:jc w:val="both"/>
                              <w:rPr>
                                <w:rFonts w:cstheme="minorHAnsi"/>
                                <w:sz w:val="22"/>
                                <w:szCs w:val="22"/>
                              </w:rPr>
                            </w:pPr>
                            <w:r w:rsidRPr="002F33AA">
                              <w:rPr>
                                <w:rFonts w:cstheme="minorHAnsi"/>
                                <w:sz w:val="22"/>
                                <w:szCs w:val="22"/>
                              </w:rPr>
                              <w:t xml:space="preserve">Per poter accedere all’area della Stazione Ferroviaria interna alla Città del Vaticano e seguire l’arrivo del treno, previsto per le ore 10:00, il corteo verso il Cortile San </w:t>
                            </w:r>
                            <w:proofErr w:type="spellStart"/>
                            <w:r w:rsidRPr="002F33AA">
                              <w:rPr>
                                <w:rFonts w:cstheme="minorHAnsi"/>
                                <w:sz w:val="22"/>
                                <w:szCs w:val="22"/>
                              </w:rPr>
                              <w:t>Damaso</w:t>
                            </w:r>
                            <w:proofErr w:type="spellEnd"/>
                            <w:r w:rsidRPr="002F33AA">
                              <w:rPr>
                                <w:rFonts w:cstheme="minorHAnsi"/>
                                <w:sz w:val="22"/>
                                <w:szCs w:val="22"/>
                              </w:rPr>
                              <w:t xml:space="preserve"> del Palazzo Apostolico e la successiva Udienza del Santo Padre, i giornalisti e operatori media accreditati si ritroveranno presso la Sala Stampa della Santa Sede, alle ore 9:00 di sabato 9 giugno 2019.</w:t>
                            </w:r>
                          </w:p>
                          <w:p w:rsidR="00A34E17" w:rsidRDefault="00A34E17" w:rsidP="00A34E17">
                            <w:pPr>
                              <w:spacing w:before="120"/>
                              <w:jc w:val="both"/>
                              <w:rPr>
                                <w:rFonts w:cstheme="minorHAnsi"/>
                                <w:sz w:val="22"/>
                                <w:szCs w:val="22"/>
                              </w:rPr>
                            </w:pPr>
                            <w:r w:rsidRPr="002F33AA">
                              <w:rPr>
                                <w:rFonts w:cstheme="minorHAnsi"/>
                                <w:sz w:val="22"/>
                                <w:szCs w:val="22"/>
                              </w:rPr>
                              <w:t>Per partecipare esclusivamente all’Udienza del Santo Padre, prevista alle ore 11:15, i giornalisti e operatori media accreditati si ritroveranno presso la Sala Stampa della Santa Sede alle ore 10:00.</w:t>
                            </w:r>
                          </w:p>
                          <w:p w:rsidR="004D0356" w:rsidRDefault="004D0356" w:rsidP="00A34E17">
                            <w:pPr>
                              <w:spacing w:before="120"/>
                              <w:jc w:val="both"/>
                              <w:rPr>
                                <w:rFonts w:cstheme="minorHAnsi"/>
                                <w:sz w:val="22"/>
                                <w:szCs w:val="22"/>
                              </w:rPr>
                            </w:pPr>
                          </w:p>
                          <w:p w:rsidR="004D0356" w:rsidRDefault="004D0356" w:rsidP="00A34E17">
                            <w:pPr>
                              <w:spacing w:before="120"/>
                              <w:jc w:val="both"/>
                              <w:rPr>
                                <w:rFonts w:cstheme="minorHAnsi"/>
                                <w:sz w:val="22"/>
                                <w:szCs w:val="22"/>
                              </w:rPr>
                            </w:pPr>
                          </w:p>
                          <w:p w:rsidR="004D0356" w:rsidRDefault="004D0356" w:rsidP="00A34E17">
                            <w:pPr>
                              <w:spacing w:before="120"/>
                              <w:jc w:val="both"/>
                              <w:rPr>
                                <w:rFonts w:cstheme="minorHAnsi"/>
                                <w:sz w:val="22"/>
                                <w:szCs w:val="22"/>
                              </w:rPr>
                            </w:pPr>
                          </w:p>
                          <w:p w:rsidR="004D0356" w:rsidRDefault="004D0356" w:rsidP="00A34E17">
                            <w:pPr>
                              <w:spacing w:before="120"/>
                              <w:jc w:val="both"/>
                              <w:rPr>
                                <w:rFonts w:cstheme="minorHAnsi"/>
                                <w:sz w:val="22"/>
                                <w:szCs w:val="22"/>
                              </w:rPr>
                            </w:pPr>
                          </w:p>
                          <w:p w:rsidR="004D0356" w:rsidRPr="002F33AA" w:rsidRDefault="004D0356" w:rsidP="00A34E17">
                            <w:pPr>
                              <w:spacing w:before="120"/>
                              <w:jc w:val="both"/>
                              <w:rPr>
                                <w:rFonts w:cstheme="minorHAnsi"/>
                                <w:sz w:val="22"/>
                                <w:szCs w:val="22"/>
                              </w:rPr>
                            </w:pPr>
                          </w:p>
                          <w:p w:rsidR="00A34E17" w:rsidRPr="002F33AA" w:rsidRDefault="00A34E17" w:rsidP="00A34E17">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4.45pt;margin-top:117.35pt;width:482.35pt;height:2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" fillcolor="white [3201]" strokecolor="#c00000" strokeweight="2.25pt">
                <v:textbox>
                  <w:txbxContent>
                    <w:p w:rsidR="00A34E17" w:rsidRPr="002F33AA" w:rsidRDefault="00A34E17" w:rsidP="00A34E17">
                      <w:pPr>
                        <w:spacing w:before="120"/>
                        <w:jc w:val="both"/>
                        <w:rPr>
                          <w:rFonts w:cstheme="minorHAnsi"/>
                          <w:b/>
                          <w:sz w:val="22"/>
                          <w:szCs w:val="22"/>
                          <w:u w:val="single"/>
                        </w:rPr>
                      </w:pPr>
                      <w:r w:rsidRPr="002F33AA">
                        <w:rPr>
                          <w:rFonts w:cstheme="minorHAnsi"/>
                          <w:b/>
                          <w:sz w:val="22"/>
                          <w:szCs w:val="22"/>
                          <w:u w:val="single"/>
                        </w:rPr>
                        <w:t>Modalità di accreditamento</w:t>
                      </w:r>
                    </w:p>
                    <w:p w:rsidR="00A34E17" w:rsidRPr="002F33AA" w:rsidRDefault="00A34E17" w:rsidP="00A34E17">
                      <w:pPr>
                        <w:spacing w:before="120"/>
                        <w:jc w:val="both"/>
                        <w:rPr>
                          <w:rFonts w:cstheme="minorHAnsi"/>
                          <w:sz w:val="22"/>
                          <w:szCs w:val="22"/>
                        </w:rPr>
                      </w:pPr>
                      <w:r w:rsidRPr="002F33AA">
                        <w:rPr>
                          <w:rFonts w:cstheme="minorHAnsi"/>
                          <w:sz w:val="22"/>
                          <w:szCs w:val="22"/>
                        </w:rPr>
                        <w:t xml:space="preserve">Tutti i giornalisti e operatori media che intendono partecipare devono fare richiesta alla Sala Stampa della Santa Sede, entro 24 ore dall’evento, attraverso il Sistema di Accreditamento online: </w:t>
                      </w:r>
                      <w:hyperlink r:id="rId7" w:history="1">
                        <w:r w:rsidRPr="002F33AA">
                          <w:rPr>
                            <w:rStyle w:val="Collegamentoipertestuale"/>
                            <w:rFonts w:cstheme="minorHAnsi"/>
                            <w:sz w:val="22"/>
                            <w:szCs w:val="22"/>
                          </w:rPr>
                          <w:t>press.vatican.va/accreditamenti</w:t>
                        </w:r>
                      </w:hyperlink>
                      <w:r w:rsidRPr="002F33AA">
                        <w:rPr>
                          <w:rFonts w:cstheme="minorHAnsi"/>
                          <w:sz w:val="22"/>
                          <w:szCs w:val="22"/>
                        </w:rPr>
                        <w:t>.</w:t>
                      </w:r>
                    </w:p>
                    <w:p w:rsidR="00A34E17" w:rsidRPr="002F33AA" w:rsidRDefault="00A34E17" w:rsidP="00A34E17">
                      <w:pPr>
                        <w:spacing w:before="120"/>
                        <w:jc w:val="both"/>
                        <w:rPr>
                          <w:rFonts w:cstheme="minorHAnsi"/>
                          <w:sz w:val="22"/>
                          <w:szCs w:val="22"/>
                        </w:rPr>
                      </w:pPr>
                    </w:p>
                    <w:p w:rsidR="00A34E17" w:rsidRPr="002F33AA" w:rsidRDefault="00A34E17" w:rsidP="00A34E17">
                      <w:pPr>
                        <w:spacing w:before="120"/>
                        <w:jc w:val="both"/>
                        <w:rPr>
                          <w:rFonts w:cstheme="minorHAnsi"/>
                          <w:b/>
                          <w:sz w:val="22"/>
                          <w:szCs w:val="22"/>
                          <w:u w:val="single"/>
                        </w:rPr>
                      </w:pPr>
                      <w:r w:rsidRPr="002F33AA">
                        <w:rPr>
                          <w:rFonts w:cstheme="minorHAnsi"/>
                          <w:b/>
                          <w:sz w:val="22"/>
                          <w:szCs w:val="22"/>
                          <w:u w:val="single"/>
                        </w:rPr>
                        <w:t>Modalità di partecipazione</w:t>
                      </w:r>
                    </w:p>
                    <w:p w:rsidR="00A34E17" w:rsidRPr="002F33AA" w:rsidRDefault="00A34E17" w:rsidP="00A34E17">
                      <w:pPr>
                        <w:spacing w:before="120"/>
                        <w:jc w:val="both"/>
                        <w:rPr>
                          <w:rFonts w:cstheme="minorHAnsi"/>
                          <w:sz w:val="22"/>
                          <w:szCs w:val="22"/>
                        </w:rPr>
                      </w:pPr>
                      <w:r w:rsidRPr="002F33AA">
                        <w:rPr>
                          <w:rFonts w:cstheme="minorHAnsi"/>
                          <w:sz w:val="22"/>
                          <w:szCs w:val="22"/>
                        </w:rPr>
                        <w:t xml:space="preserve">Per poter accedere all’area della Stazione Ferroviaria interna alla Città del Vaticano e seguire l’arrivo del treno, previsto per le ore 10:00, il corteo verso il Cortile San </w:t>
                      </w:r>
                      <w:proofErr w:type="spellStart"/>
                      <w:r w:rsidRPr="002F33AA">
                        <w:rPr>
                          <w:rFonts w:cstheme="minorHAnsi"/>
                          <w:sz w:val="22"/>
                          <w:szCs w:val="22"/>
                        </w:rPr>
                        <w:t>Damaso</w:t>
                      </w:r>
                      <w:proofErr w:type="spellEnd"/>
                      <w:r w:rsidRPr="002F33AA">
                        <w:rPr>
                          <w:rFonts w:cstheme="minorHAnsi"/>
                          <w:sz w:val="22"/>
                          <w:szCs w:val="22"/>
                        </w:rPr>
                        <w:t xml:space="preserve"> del Palazzo Apostolico e la successiva Udienza del Santo Padre, i giornalisti e operatori media accreditati si ritroveranno presso la Sala Stampa della Santa Sede, alle ore 9:00 di sabato 9 giugno 2019.</w:t>
                      </w:r>
                    </w:p>
                    <w:p w:rsidR="00A34E17" w:rsidRDefault="00A34E17" w:rsidP="00A34E17">
                      <w:pPr>
                        <w:spacing w:before="120"/>
                        <w:jc w:val="both"/>
                        <w:rPr>
                          <w:rFonts w:cstheme="minorHAnsi"/>
                          <w:sz w:val="22"/>
                          <w:szCs w:val="22"/>
                        </w:rPr>
                      </w:pPr>
                      <w:r w:rsidRPr="002F33AA">
                        <w:rPr>
                          <w:rFonts w:cstheme="minorHAnsi"/>
                          <w:sz w:val="22"/>
                          <w:szCs w:val="22"/>
                        </w:rPr>
                        <w:t>Per partecipare esclusivamente all’Udienza del Santo Padre, prevista alle ore 11:15, i giornalisti e operatori media accreditati si ritroveranno presso la Sala Stampa della Santa Sede alle ore 10:00.</w:t>
                      </w:r>
                    </w:p>
                    <w:p w:rsidR="004D0356" w:rsidRDefault="004D0356" w:rsidP="00A34E17">
                      <w:pPr>
                        <w:spacing w:before="120"/>
                        <w:jc w:val="both"/>
                        <w:rPr>
                          <w:rFonts w:cstheme="minorHAnsi"/>
                          <w:sz w:val="22"/>
                          <w:szCs w:val="22"/>
                        </w:rPr>
                      </w:pPr>
                    </w:p>
                    <w:p w:rsidR="004D0356" w:rsidRDefault="004D0356" w:rsidP="00A34E17">
                      <w:pPr>
                        <w:spacing w:before="120"/>
                        <w:jc w:val="both"/>
                        <w:rPr>
                          <w:rFonts w:cstheme="minorHAnsi"/>
                          <w:sz w:val="22"/>
                          <w:szCs w:val="22"/>
                        </w:rPr>
                      </w:pPr>
                    </w:p>
                    <w:p w:rsidR="004D0356" w:rsidRDefault="004D0356" w:rsidP="00A34E17">
                      <w:pPr>
                        <w:spacing w:before="120"/>
                        <w:jc w:val="both"/>
                        <w:rPr>
                          <w:rFonts w:cstheme="minorHAnsi"/>
                          <w:sz w:val="22"/>
                          <w:szCs w:val="22"/>
                        </w:rPr>
                      </w:pPr>
                    </w:p>
                    <w:p w:rsidR="004D0356" w:rsidRDefault="004D0356" w:rsidP="00A34E17">
                      <w:pPr>
                        <w:spacing w:before="120"/>
                        <w:jc w:val="both"/>
                        <w:rPr>
                          <w:rFonts w:cstheme="minorHAnsi"/>
                          <w:sz w:val="22"/>
                          <w:szCs w:val="22"/>
                        </w:rPr>
                      </w:pPr>
                    </w:p>
                    <w:p w:rsidR="004D0356" w:rsidRPr="002F33AA" w:rsidRDefault="004D0356" w:rsidP="00A34E17">
                      <w:pPr>
                        <w:spacing w:before="120"/>
                        <w:jc w:val="both"/>
                        <w:rPr>
                          <w:rFonts w:cstheme="minorHAnsi"/>
                          <w:sz w:val="22"/>
                          <w:szCs w:val="22"/>
                        </w:rPr>
                      </w:pPr>
                    </w:p>
                    <w:p w:rsidR="00A34E17" w:rsidRPr="002F33AA" w:rsidRDefault="00A34E17" w:rsidP="00A34E17">
                      <w:pPr>
                        <w:rPr>
                          <w:sz w:val="22"/>
                          <w:szCs w:val="22"/>
                        </w:rPr>
                      </w:pPr>
                    </w:p>
                  </w:txbxContent>
                </v:textbox>
              </v:shape>
            </w:pict>
          </mc:Fallback>
        </mc:AlternateContent>
      </w:r>
      <w:r w:rsidR="00A34E17" w:rsidRPr="004D0356">
        <w:rPr>
          <w:rFonts w:cstheme="minorHAnsi"/>
          <w:b/>
          <w:sz w:val="22"/>
          <w:szCs w:val="22"/>
        </w:rPr>
        <w:t>La Scuola Vela Mascalzone Latino</w:t>
      </w:r>
      <w:r w:rsidR="00A34E17" w:rsidRPr="002F33AA">
        <w:rPr>
          <w:rFonts w:cstheme="minorHAnsi"/>
          <w:sz w:val="22"/>
          <w:szCs w:val="22"/>
        </w:rPr>
        <w:t xml:space="preserve"> è un progetto sociale che nasce nel 2007 da un’idea di Vincenzo Onorato e mira ad aiutare i ragazzi dei quartieri meno felici di Napoli tramite gli elementi che più contraddistinguono la sua vita imprenditoriale e sportiva: mare e sport. Proposti dalla collaborazione con associazioni specializzate o conosciuti tramite le scuole delle periferie del capoluogo campano, un folto gruppo di ragazzi, di età compresa tra i 6 e i 18 anni, potenzialmente a contatto con il più profondo disagio sociale, popola ogni giorno la struttura, da pranzo fino all’ora di cena, vivendo ed evolvendo questa singolare esperienza alternativa alla strada e dimostrando che il sogno del suo fondatore è possibile: il mare è davvero una verosimile risposta ai problemi dei giovani di Napoli e provincia. </w:t>
      </w: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Default="004D0356" w:rsidP="00A01E37">
      <w:pPr>
        <w:spacing w:before="240" w:after="240"/>
        <w:jc w:val="both"/>
        <w:rPr>
          <w:rFonts w:cstheme="minorHAnsi"/>
          <w:sz w:val="22"/>
          <w:szCs w:val="22"/>
        </w:rPr>
      </w:pPr>
    </w:p>
    <w:p w:rsidR="004D0356" w:rsidRPr="0086463B" w:rsidRDefault="004D0356" w:rsidP="004D0356">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rsidR="004D0356" w:rsidRPr="0086463B" w:rsidRDefault="004D0356" w:rsidP="004D0356">
      <w:pPr>
        <w:ind w:left="709" w:right="905"/>
        <w:jc w:val="both"/>
        <w:rPr>
          <w:rFonts w:cs="Calibri"/>
          <w:color w:val="000000"/>
          <w:sz w:val="20"/>
          <w:szCs w:val="20"/>
        </w:rPr>
      </w:pPr>
    </w:p>
    <w:p w:rsidR="004D0356" w:rsidRPr="0086463B" w:rsidRDefault="004D0356" w:rsidP="004D0356">
      <w:pPr>
        <w:ind w:left="709"/>
        <w:rPr>
          <w:rFonts w:cs="Arial"/>
          <w:sz w:val="20"/>
          <w:szCs w:val="20"/>
        </w:rPr>
      </w:pPr>
      <w:r w:rsidRPr="0086463B">
        <w:rPr>
          <w:rFonts w:cs="Arial"/>
          <w:sz w:val="20"/>
          <w:szCs w:val="20"/>
        </w:rPr>
        <w:t>Star comunicazione in movimento</w:t>
      </w:r>
    </w:p>
    <w:p w:rsidR="004D0356" w:rsidRDefault="004D0356" w:rsidP="004D0356">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rsidR="004D0356" w:rsidRPr="00723ED2" w:rsidRDefault="004D0356" w:rsidP="004D0356">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56268AC0" wp14:editId="1FA5D60C">
            <wp:extent cx="1152525" cy="4476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rsidR="004D0356" w:rsidRPr="002F33AA" w:rsidRDefault="004D0356" w:rsidP="00A01E37">
      <w:pPr>
        <w:spacing w:before="240" w:after="240"/>
        <w:jc w:val="both"/>
        <w:rPr>
          <w:rFonts w:cstheme="minorHAnsi"/>
          <w:sz w:val="22"/>
          <w:szCs w:val="22"/>
        </w:rPr>
      </w:pPr>
    </w:p>
    <w:sectPr w:rsidR="004D0356" w:rsidRPr="002F33AA" w:rsidSect="002F33AA">
      <w:headerReference w:type="default" r:id="rId9"/>
      <w:footerReference w:type="default" r:id="rId10"/>
      <w:pgSz w:w="11900" w:h="16840"/>
      <w:pgMar w:top="1992" w:right="1134" w:bottom="1134" w:left="1134" w:header="708"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7B8" w:rsidRDefault="00C827B8" w:rsidP="00E864D5">
      <w:r>
        <w:separator/>
      </w:r>
    </w:p>
  </w:endnote>
  <w:endnote w:type="continuationSeparator" w:id="0">
    <w:p w:rsidR="00C827B8" w:rsidRDefault="00C827B8" w:rsidP="00E8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AA" w:rsidRPr="00E91544" w:rsidRDefault="002F33AA" w:rsidP="00E91544">
    <w:pPr>
      <w:pStyle w:val="Pidipagina"/>
      <w:jc w:val="center"/>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7B8" w:rsidRDefault="00C827B8" w:rsidP="00E864D5">
      <w:r>
        <w:separator/>
      </w:r>
    </w:p>
  </w:footnote>
  <w:footnote w:type="continuationSeparator" w:id="0">
    <w:p w:rsidR="00C827B8" w:rsidRDefault="00C827B8" w:rsidP="00E864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4A0" w:rsidRDefault="00120CC6" w:rsidP="00A1508C">
    <w:pPr>
      <w:pStyle w:val="Intestazione"/>
      <w:jc w:val="center"/>
    </w:pPr>
    <w:r>
      <w:rPr>
        <w:noProof/>
        <w:lang w:val="it-CH" w:eastAsia="it-CH"/>
      </w:rPr>
      <w:drawing>
        <wp:anchor distT="0" distB="0" distL="114300" distR="114300" simplePos="0" relativeHeight="251658240" behindDoc="1" locked="0" layoutInCell="1" allowOverlap="1">
          <wp:simplePos x="0" y="0"/>
          <wp:positionH relativeFrom="column">
            <wp:posOffset>-811530</wp:posOffset>
          </wp:positionH>
          <wp:positionV relativeFrom="paragraph">
            <wp:posOffset>-770313</wp:posOffset>
          </wp:positionV>
          <wp:extent cx="7656035" cy="1572664"/>
          <wp:effectExtent l="0" t="0" r="2540" b="254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onsor.jpg"/>
                  <pic:cNvPicPr/>
                </pic:nvPicPr>
                <pic:blipFill>
                  <a:blip r:embed="rId1">
                    <a:extLst>
                      <a:ext uri="{28A0092B-C50C-407E-A947-70E740481C1C}">
                        <a14:useLocalDpi xmlns:a14="http://schemas.microsoft.com/office/drawing/2010/main" val="0"/>
                      </a:ext>
                    </a:extLst>
                  </a:blip>
                  <a:stretch>
                    <a:fillRect/>
                  </a:stretch>
                </pic:blipFill>
                <pic:spPr>
                  <a:xfrm>
                    <a:off x="0" y="0"/>
                    <a:ext cx="7656035" cy="1572664"/>
                  </a:xfrm>
                  <a:prstGeom prst="rect">
                    <a:avLst/>
                  </a:prstGeom>
                </pic:spPr>
              </pic:pic>
            </a:graphicData>
          </a:graphic>
          <wp14:sizeRelH relativeFrom="margin">
            <wp14:pctWidth>0</wp14:pctWidth>
          </wp14:sizeRelH>
          <wp14:sizeRelV relativeFrom="margin">
            <wp14:pctHeight>0</wp14:pctHeight>
          </wp14:sizeRelV>
        </wp:anchor>
      </w:drawing>
    </w:r>
    <w:r w:rsidR="00A1508C">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A80"/>
    <w:rsid w:val="000221EE"/>
    <w:rsid w:val="00047F3F"/>
    <w:rsid w:val="00060BC3"/>
    <w:rsid w:val="00084543"/>
    <w:rsid w:val="00120CC6"/>
    <w:rsid w:val="00217BF4"/>
    <w:rsid w:val="002F33AA"/>
    <w:rsid w:val="0030794E"/>
    <w:rsid w:val="003127C0"/>
    <w:rsid w:val="003433AE"/>
    <w:rsid w:val="003B2093"/>
    <w:rsid w:val="00467740"/>
    <w:rsid w:val="004D0356"/>
    <w:rsid w:val="005066DD"/>
    <w:rsid w:val="00517229"/>
    <w:rsid w:val="0059547D"/>
    <w:rsid w:val="005E3076"/>
    <w:rsid w:val="006539EE"/>
    <w:rsid w:val="00673E81"/>
    <w:rsid w:val="00683860"/>
    <w:rsid w:val="007334A0"/>
    <w:rsid w:val="00774578"/>
    <w:rsid w:val="00792592"/>
    <w:rsid w:val="007A72E1"/>
    <w:rsid w:val="007F49FF"/>
    <w:rsid w:val="00835E9E"/>
    <w:rsid w:val="008533FE"/>
    <w:rsid w:val="008B33D9"/>
    <w:rsid w:val="00902392"/>
    <w:rsid w:val="00A01E37"/>
    <w:rsid w:val="00A1508C"/>
    <w:rsid w:val="00A34E17"/>
    <w:rsid w:val="00A46EE6"/>
    <w:rsid w:val="00AA3379"/>
    <w:rsid w:val="00AF60A8"/>
    <w:rsid w:val="00BA1189"/>
    <w:rsid w:val="00BD7EA3"/>
    <w:rsid w:val="00BF0677"/>
    <w:rsid w:val="00C827B8"/>
    <w:rsid w:val="00C900C5"/>
    <w:rsid w:val="00C9640F"/>
    <w:rsid w:val="00CC3A80"/>
    <w:rsid w:val="00D137D1"/>
    <w:rsid w:val="00D636D7"/>
    <w:rsid w:val="00D91028"/>
    <w:rsid w:val="00E57D04"/>
    <w:rsid w:val="00E7460E"/>
    <w:rsid w:val="00E864D5"/>
    <w:rsid w:val="00E91544"/>
    <w:rsid w:val="00ED6AA6"/>
    <w:rsid w:val="00F960C9"/>
    <w:rsid w:val="00FB5781"/>
    <w:rsid w:val="00FC464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E8587F-CD4D-D74A-AC6A-3CFE8E1E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xt">
    <w:name w:val="text"/>
    <w:rsid w:val="00792592"/>
  </w:style>
  <w:style w:type="paragraph" w:styleId="Intestazione">
    <w:name w:val="header"/>
    <w:basedOn w:val="Normale"/>
    <w:link w:val="IntestazioneCarattere"/>
    <w:uiPriority w:val="99"/>
    <w:unhideWhenUsed/>
    <w:rsid w:val="00E864D5"/>
    <w:pPr>
      <w:tabs>
        <w:tab w:val="center" w:pos="4819"/>
        <w:tab w:val="right" w:pos="9638"/>
      </w:tabs>
    </w:pPr>
  </w:style>
  <w:style w:type="character" w:customStyle="1" w:styleId="IntestazioneCarattere">
    <w:name w:val="Intestazione Carattere"/>
    <w:basedOn w:val="Carpredefinitoparagrafo"/>
    <w:link w:val="Intestazione"/>
    <w:uiPriority w:val="99"/>
    <w:rsid w:val="00E864D5"/>
  </w:style>
  <w:style w:type="paragraph" w:styleId="Pidipagina">
    <w:name w:val="footer"/>
    <w:basedOn w:val="Normale"/>
    <w:link w:val="PidipaginaCarattere"/>
    <w:uiPriority w:val="99"/>
    <w:unhideWhenUsed/>
    <w:rsid w:val="00E864D5"/>
    <w:pPr>
      <w:tabs>
        <w:tab w:val="center" w:pos="4819"/>
        <w:tab w:val="right" w:pos="9638"/>
      </w:tabs>
    </w:pPr>
  </w:style>
  <w:style w:type="character" w:customStyle="1" w:styleId="PidipaginaCarattere">
    <w:name w:val="Piè di pagina Carattere"/>
    <w:basedOn w:val="Carpredefinitoparagrafo"/>
    <w:link w:val="Pidipagina"/>
    <w:uiPriority w:val="99"/>
    <w:rsid w:val="00E864D5"/>
  </w:style>
  <w:style w:type="character" w:styleId="Collegamentoipertestuale">
    <w:name w:val="Hyperlink"/>
    <w:basedOn w:val="Carpredefinitoparagrafo"/>
    <w:uiPriority w:val="99"/>
    <w:unhideWhenUsed/>
    <w:rsid w:val="00A34E17"/>
    <w:rPr>
      <w:color w:val="0563C1" w:themeColor="hyperlink"/>
      <w:u w:val="single"/>
    </w:rPr>
  </w:style>
  <w:style w:type="character" w:customStyle="1" w:styleId="UnresolvedMention">
    <w:name w:val="Unresolved Mention"/>
    <w:basedOn w:val="Carpredefinitoparagrafo"/>
    <w:uiPriority w:val="99"/>
    <w:semiHidden/>
    <w:unhideWhenUsed/>
    <w:rsid w:val="00A34E17"/>
    <w:rPr>
      <w:color w:val="605E5C"/>
      <w:shd w:val="clear" w:color="auto" w:fill="E1DFDD"/>
    </w:rPr>
  </w:style>
  <w:style w:type="paragraph" w:styleId="Nessunaspaziatura">
    <w:name w:val="No Spacing"/>
    <w:uiPriority w:val="1"/>
    <w:qFormat/>
    <w:rsid w:val="004D0356"/>
    <w:rPr>
      <w:rFonts w:ascii="Calibri" w:eastAsia="Calibri" w:hAnsi="Calibri" w:cs="Times New Roman"/>
      <w:sz w:val="22"/>
      <w:szCs w:val="22"/>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663">
      <w:bodyDiv w:val="1"/>
      <w:marLeft w:val="0"/>
      <w:marRight w:val="0"/>
      <w:marTop w:val="0"/>
      <w:marBottom w:val="0"/>
      <w:divBdr>
        <w:top w:val="none" w:sz="0" w:space="0" w:color="auto"/>
        <w:left w:val="none" w:sz="0" w:space="0" w:color="auto"/>
        <w:bottom w:val="none" w:sz="0" w:space="0" w:color="auto"/>
        <w:right w:val="none" w:sz="0" w:space="0" w:color="auto"/>
      </w:divBdr>
      <w:divsChild>
        <w:div w:id="1443573254">
          <w:marLeft w:val="0"/>
          <w:marRight w:val="0"/>
          <w:marTop w:val="0"/>
          <w:marBottom w:val="0"/>
          <w:divBdr>
            <w:top w:val="none" w:sz="0" w:space="0" w:color="auto"/>
            <w:left w:val="none" w:sz="0" w:space="0" w:color="auto"/>
            <w:bottom w:val="none" w:sz="0" w:space="0" w:color="auto"/>
            <w:right w:val="none" w:sz="0" w:space="0" w:color="auto"/>
          </w:divBdr>
        </w:div>
        <w:div w:id="1300260865">
          <w:marLeft w:val="0"/>
          <w:marRight w:val="0"/>
          <w:marTop w:val="0"/>
          <w:marBottom w:val="0"/>
          <w:divBdr>
            <w:top w:val="none" w:sz="0" w:space="0" w:color="auto"/>
            <w:left w:val="none" w:sz="0" w:space="0" w:color="auto"/>
            <w:bottom w:val="none" w:sz="0" w:space="0" w:color="auto"/>
            <w:right w:val="none" w:sz="0" w:space="0" w:color="auto"/>
          </w:divBdr>
          <w:divsChild>
            <w:div w:id="9005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3813">
      <w:bodyDiv w:val="1"/>
      <w:marLeft w:val="0"/>
      <w:marRight w:val="0"/>
      <w:marTop w:val="0"/>
      <w:marBottom w:val="0"/>
      <w:divBdr>
        <w:top w:val="none" w:sz="0" w:space="0" w:color="auto"/>
        <w:left w:val="none" w:sz="0" w:space="0" w:color="auto"/>
        <w:bottom w:val="none" w:sz="0" w:space="0" w:color="auto"/>
        <w:right w:val="none" w:sz="0" w:space="0" w:color="auto"/>
      </w:divBdr>
    </w:div>
    <w:div w:id="744643008">
      <w:bodyDiv w:val="1"/>
      <w:marLeft w:val="0"/>
      <w:marRight w:val="0"/>
      <w:marTop w:val="0"/>
      <w:marBottom w:val="0"/>
      <w:divBdr>
        <w:top w:val="none" w:sz="0" w:space="0" w:color="auto"/>
        <w:left w:val="none" w:sz="0" w:space="0" w:color="auto"/>
        <w:bottom w:val="none" w:sz="0" w:space="0" w:color="auto"/>
        <w:right w:val="none" w:sz="0" w:space="0" w:color="auto"/>
      </w:divBdr>
    </w:div>
    <w:div w:id="988098550">
      <w:bodyDiv w:val="1"/>
      <w:marLeft w:val="0"/>
      <w:marRight w:val="0"/>
      <w:marTop w:val="0"/>
      <w:marBottom w:val="0"/>
      <w:divBdr>
        <w:top w:val="none" w:sz="0" w:space="0" w:color="auto"/>
        <w:left w:val="none" w:sz="0" w:space="0" w:color="auto"/>
        <w:bottom w:val="none" w:sz="0" w:space="0" w:color="auto"/>
        <w:right w:val="none" w:sz="0" w:space="0" w:color="auto"/>
      </w:divBdr>
    </w:div>
    <w:div w:id="1107697297">
      <w:bodyDiv w:val="1"/>
      <w:marLeft w:val="0"/>
      <w:marRight w:val="0"/>
      <w:marTop w:val="0"/>
      <w:marBottom w:val="0"/>
      <w:divBdr>
        <w:top w:val="none" w:sz="0" w:space="0" w:color="auto"/>
        <w:left w:val="none" w:sz="0" w:space="0" w:color="auto"/>
        <w:bottom w:val="none" w:sz="0" w:space="0" w:color="auto"/>
        <w:right w:val="none" w:sz="0" w:space="0" w:color="auto"/>
      </w:divBdr>
    </w:div>
    <w:div w:id="1309019065">
      <w:bodyDiv w:val="1"/>
      <w:marLeft w:val="0"/>
      <w:marRight w:val="0"/>
      <w:marTop w:val="0"/>
      <w:marBottom w:val="0"/>
      <w:divBdr>
        <w:top w:val="none" w:sz="0" w:space="0" w:color="auto"/>
        <w:left w:val="none" w:sz="0" w:space="0" w:color="auto"/>
        <w:bottom w:val="none" w:sz="0" w:space="0" w:color="auto"/>
        <w:right w:val="none" w:sz="0" w:space="0" w:color="auto"/>
      </w:divBdr>
    </w:div>
    <w:div w:id="1672684606">
      <w:bodyDiv w:val="1"/>
      <w:marLeft w:val="0"/>
      <w:marRight w:val="0"/>
      <w:marTop w:val="0"/>
      <w:marBottom w:val="0"/>
      <w:divBdr>
        <w:top w:val="none" w:sz="0" w:space="0" w:color="auto"/>
        <w:left w:val="none" w:sz="0" w:space="0" w:color="auto"/>
        <w:bottom w:val="none" w:sz="0" w:space="0" w:color="auto"/>
        <w:right w:val="none" w:sz="0" w:space="0" w:color="auto"/>
      </w:divBdr>
    </w:div>
    <w:div w:id="1718162606">
      <w:bodyDiv w:val="1"/>
      <w:marLeft w:val="0"/>
      <w:marRight w:val="0"/>
      <w:marTop w:val="0"/>
      <w:marBottom w:val="0"/>
      <w:divBdr>
        <w:top w:val="none" w:sz="0" w:space="0" w:color="auto"/>
        <w:left w:val="none" w:sz="0" w:space="0" w:color="auto"/>
        <w:bottom w:val="none" w:sz="0" w:space="0" w:color="auto"/>
        <w:right w:val="none" w:sz="0" w:space="0" w:color="auto"/>
      </w:divBdr>
      <w:divsChild>
        <w:div w:id="422722430">
          <w:marLeft w:val="0"/>
          <w:marRight w:val="0"/>
          <w:marTop w:val="0"/>
          <w:marBottom w:val="0"/>
          <w:divBdr>
            <w:top w:val="none" w:sz="0" w:space="0" w:color="auto"/>
            <w:left w:val="none" w:sz="0" w:space="0" w:color="auto"/>
            <w:bottom w:val="none" w:sz="0" w:space="0" w:color="auto"/>
            <w:right w:val="none" w:sz="0" w:space="0" w:color="auto"/>
          </w:divBdr>
        </w:div>
        <w:div w:id="1150362896">
          <w:marLeft w:val="0"/>
          <w:marRight w:val="0"/>
          <w:marTop w:val="0"/>
          <w:marBottom w:val="0"/>
          <w:divBdr>
            <w:top w:val="none" w:sz="0" w:space="0" w:color="auto"/>
            <w:left w:val="none" w:sz="0" w:space="0" w:color="auto"/>
            <w:bottom w:val="none" w:sz="0" w:space="0" w:color="auto"/>
            <w:right w:val="none" w:sz="0" w:space="0" w:color="auto"/>
          </w:divBdr>
          <w:divsChild>
            <w:div w:id="19564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4735">
      <w:bodyDiv w:val="1"/>
      <w:marLeft w:val="0"/>
      <w:marRight w:val="0"/>
      <w:marTop w:val="0"/>
      <w:marBottom w:val="0"/>
      <w:divBdr>
        <w:top w:val="none" w:sz="0" w:space="0" w:color="auto"/>
        <w:left w:val="none" w:sz="0" w:space="0" w:color="auto"/>
        <w:bottom w:val="none" w:sz="0" w:space="0" w:color="auto"/>
        <w:right w:val="none" w:sz="0" w:space="0" w:color="auto"/>
      </w:divBdr>
    </w:div>
    <w:div w:id="180908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file:///Users/g.tosana/Library/Containers/com.apple.mail/Data/Library/Mail%20Downloads/EEDABCBC-03A9-4F43-971A-438828927198/press.vatican.va/accreditament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Users/g.tosana/Library/Containers/com.apple.mail/Data/Library/Mail%20Downloads/EEDABCBC-03A9-4F43-971A-438828927198/press.vatican.va/accreditament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1080</Words>
  <Characters>6162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Cortile dei Gentili PCC</dc:creator>
  <cp:keywords/>
  <dc:description/>
  <cp:lastModifiedBy>admin</cp:lastModifiedBy>
  <cp:revision>4</cp:revision>
  <cp:lastPrinted>2019-05-29T10:27:00Z</cp:lastPrinted>
  <dcterms:created xsi:type="dcterms:W3CDTF">2019-06-04T13:16:00Z</dcterms:created>
  <dcterms:modified xsi:type="dcterms:W3CDTF">2019-06-05T07:40:00Z</dcterms:modified>
</cp:coreProperties>
</file>