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3FB9" w14:textId="77777777" w:rsidR="00B9611D" w:rsidRDefault="00B9611D" w:rsidP="00743A11">
      <w:pPr>
        <w:rPr>
          <w:i/>
          <w:iCs/>
        </w:rPr>
      </w:pPr>
    </w:p>
    <w:p w14:paraId="67F96968" w14:textId="77777777" w:rsidR="00B9611D" w:rsidRDefault="00B9611D" w:rsidP="00743A11">
      <w:pPr>
        <w:rPr>
          <w:i/>
          <w:iCs/>
        </w:rPr>
      </w:pPr>
    </w:p>
    <w:p w14:paraId="2ECCDCE6" w14:textId="497DBF1F" w:rsidR="00743A11" w:rsidRPr="00743A11" w:rsidRDefault="00743A11" w:rsidP="00743A11">
      <w:pPr>
        <w:rPr>
          <w:i/>
          <w:iCs/>
        </w:rPr>
      </w:pPr>
      <w:r w:rsidRPr="00743A11">
        <w:rPr>
          <w:i/>
          <w:iCs/>
        </w:rPr>
        <w:t xml:space="preserve">Roma, </w:t>
      </w:r>
      <w:r w:rsidR="00E9060E">
        <w:rPr>
          <w:i/>
          <w:iCs/>
        </w:rPr>
        <w:t>3 giugno</w:t>
      </w:r>
      <w:r w:rsidRPr="00743A11">
        <w:rPr>
          <w:i/>
          <w:iCs/>
        </w:rPr>
        <w:t xml:space="preserve"> 2022</w:t>
      </w:r>
    </w:p>
    <w:p w14:paraId="4C480708" w14:textId="77777777" w:rsidR="00B9611D" w:rsidRDefault="00B9611D" w:rsidP="00743A11">
      <w:pPr>
        <w:jc w:val="center"/>
        <w:rPr>
          <w:b/>
          <w:bCs/>
          <w:u w:val="single"/>
        </w:rPr>
      </w:pPr>
    </w:p>
    <w:p w14:paraId="5225B0A4" w14:textId="77777777" w:rsidR="00B9611D" w:rsidRDefault="00B9611D" w:rsidP="00743A11">
      <w:pPr>
        <w:jc w:val="center"/>
        <w:rPr>
          <w:b/>
          <w:bCs/>
          <w:u w:val="single"/>
        </w:rPr>
      </w:pPr>
    </w:p>
    <w:p w14:paraId="134C2116" w14:textId="0242A7A2" w:rsidR="00743A11" w:rsidRPr="00743A11" w:rsidRDefault="00743A11" w:rsidP="00743A11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30A8F4A" w14:textId="2727E718" w:rsidR="00743A11" w:rsidRDefault="00743A11" w:rsidP="00743A11">
      <w:pPr>
        <w:jc w:val="center"/>
        <w:rPr>
          <w:b/>
          <w:bCs/>
        </w:rPr>
      </w:pPr>
    </w:p>
    <w:p w14:paraId="29A6EC52" w14:textId="77777777" w:rsidR="00B9611D" w:rsidRDefault="00B9611D" w:rsidP="00437FB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F3F3F"/>
          <w:sz w:val="40"/>
          <w:szCs w:val="40"/>
        </w:rPr>
      </w:pPr>
    </w:p>
    <w:p w14:paraId="3265196E" w14:textId="77777777" w:rsidR="00B9611D" w:rsidRDefault="00B9611D" w:rsidP="00437FB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F3F3F"/>
          <w:sz w:val="40"/>
          <w:szCs w:val="40"/>
        </w:rPr>
      </w:pPr>
    </w:p>
    <w:p w14:paraId="62831CF9" w14:textId="54694586" w:rsidR="00D830A4" w:rsidRPr="00D830A4" w:rsidRDefault="00D830A4" w:rsidP="00D830A4">
      <w:pPr>
        <w:rPr>
          <w:rFonts w:eastAsia="Times New Roman" w:cstheme="minorHAnsi"/>
          <w:color w:val="3F3F3F"/>
          <w:sz w:val="36"/>
          <w:szCs w:val="36"/>
          <w:lang w:val="it-CH" w:eastAsia="it-CH"/>
        </w:rPr>
      </w:pPr>
      <w:r w:rsidRPr="00D830A4">
        <w:rPr>
          <w:rFonts w:eastAsia="Times New Roman" w:cstheme="minorHAnsi"/>
          <w:color w:val="3F3F3F"/>
          <w:sz w:val="36"/>
          <w:szCs w:val="36"/>
          <w:lang w:val="it-CH" w:eastAsia="it-CH"/>
        </w:rPr>
        <w:t>MERLO (FEDERLOGISTICA): PORTI NEL MIRINO DEGLI HACKER</w:t>
      </w:r>
    </w:p>
    <w:p w14:paraId="55EAC51F" w14:textId="18EFA5EC" w:rsidR="00871E35" w:rsidRDefault="00D830A4" w:rsidP="00D830A4">
      <w:pPr>
        <w:rPr>
          <w:rFonts w:eastAsia="Times New Roman" w:cstheme="minorHAnsi"/>
          <w:color w:val="3F3F3F"/>
          <w:sz w:val="36"/>
          <w:szCs w:val="36"/>
          <w:lang w:val="it-CH" w:eastAsia="it-CH"/>
        </w:rPr>
      </w:pPr>
      <w:r w:rsidRPr="00D830A4">
        <w:rPr>
          <w:rFonts w:eastAsia="Times New Roman" w:cstheme="minorHAnsi"/>
          <w:color w:val="3F3F3F"/>
          <w:sz w:val="36"/>
          <w:szCs w:val="36"/>
          <w:lang w:val="it-CH" w:eastAsia="it-CH"/>
        </w:rPr>
        <w:t>MA IL MINISTERO PENSA SOLO ALLA SOSTENIBILITÀ</w:t>
      </w:r>
    </w:p>
    <w:p w14:paraId="3CBD0056" w14:textId="77777777" w:rsidR="00D830A4" w:rsidRPr="008A71F1" w:rsidRDefault="00D830A4" w:rsidP="00D830A4">
      <w:pPr>
        <w:rPr>
          <w:rFonts w:cstheme="minorHAnsi"/>
          <w:sz w:val="26"/>
          <w:szCs w:val="26"/>
        </w:rPr>
      </w:pPr>
    </w:p>
    <w:p w14:paraId="18F0A5AF" w14:textId="77777777" w:rsidR="004F312E" w:rsidRDefault="004F312E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</w:p>
    <w:p w14:paraId="73E96351" w14:textId="0AAE2EBA" w:rsidR="00D830A4" w:rsidRPr="00D830A4" w:rsidRDefault="00D830A4" w:rsidP="00D830A4">
      <w:pPr>
        <w:jc w:val="both"/>
        <w:rPr>
          <w:rFonts w:eastAsia="Times New Roman" w:cstheme="minorHAnsi"/>
          <w:color w:val="3F3F3F"/>
          <w:sz w:val="26"/>
          <w:szCs w:val="26"/>
          <w:lang w:val="it-CH" w:eastAsia="it-CH"/>
        </w:rPr>
      </w:pP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Più del 900% di incremento negli ultimi tre anni. Bersaglio le attività marittime e in particolare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i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porti. I dati dell’IMO concordano con quelli recentissimi diffusi da </w:t>
      </w:r>
      <w:proofErr w:type="spellStart"/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>Naval</w:t>
      </w:r>
      <w:proofErr w:type="spellEnd"/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Dome, la società di security israeliana che ha fatto scattare il massimo </w:t>
      </w:r>
      <w:proofErr w:type="spellStart"/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>alert</w:t>
      </w:r>
      <w:proofErr w:type="spellEnd"/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sul rischio di attacchi hacker alle strutture portuali, con l’obiettivo di provocarne il collasso.</w:t>
      </w:r>
    </w:p>
    <w:p w14:paraId="5B941A67" w14:textId="21B3D5DD" w:rsidR="00D830A4" w:rsidRPr="00D830A4" w:rsidRDefault="00D830A4" w:rsidP="00D830A4">
      <w:pPr>
        <w:jc w:val="both"/>
        <w:rPr>
          <w:rFonts w:eastAsia="Times New Roman" w:cstheme="minorHAnsi"/>
          <w:color w:val="3F3F3F"/>
          <w:sz w:val="26"/>
          <w:szCs w:val="26"/>
          <w:lang w:val="it-CH" w:eastAsia="it-CH"/>
        </w:rPr>
      </w:pP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“Ma difronte a questo pericolo reale e a un numero sempre più rilevante di Autorità di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S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istema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P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>ortuale, fra cui quelle di Genova e Savona e quella di Venezia,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nonché di </w:t>
      </w:r>
      <w:r w:rsidR="007973A1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alcuni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terminal,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bersaglio di offensive di hacker – denuncia Luigi Merlo, Presidente di </w:t>
      </w:r>
      <w:proofErr w:type="spellStart"/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>Federlogistica-Conftrasporto</w:t>
      </w:r>
      <w:proofErr w:type="spellEnd"/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– il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M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>inistero delle Infrastrutture e della Mobilità sostenibil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i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continua a comportarsi come se nulla stesse accadendo e si dedica, in maniera monotematica, al tema legittimo e certo importante della sostenibilità”.</w:t>
      </w:r>
    </w:p>
    <w:p w14:paraId="5BC5C48C" w14:textId="12AC577A" w:rsidR="00D830A4" w:rsidRPr="00D830A4" w:rsidRDefault="00D830A4" w:rsidP="00D830A4">
      <w:pPr>
        <w:jc w:val="both"/>
        <w:rPr>
          <w:rFonts w:eastAsia="Times New Roman" w:cstheme="minorHAnsi"/>
          <w:color w:val="3F3F3F"/>
          <w:sz w:val="26"/>
          <w:szCs w:val="26"/>
          <w:lang w:val="it-CH" w:eastAsia="it-CH"/>
        </w:rPr>
      </w:pP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I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l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G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overno si è mosso con decisione istituendo un’Agenzia ad hoc per affrontare questi pericoli e la Polizia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P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>ostale sta combattendo in prima linea e in modo encomiabile la battaglia per proteggere un Paese che dovrebbe essere invece in grado di gestire strutturalmente la sfida della cyber security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: per contro</w:t>
      </w:r>
      <w:r w:rsidR="0021312C">
        <w:rPr>
          <w:rFonts w:eastAsia="Times New Roman" w:cstheme="minorHAnsi"/>
          <w:color w:val="3F3F3F"/>
          <w:sz w:val="26"/>
          <w:szCs w:val="26"/>
          <w:lang w:val="it-CH" w:eastAsia="it-CH"/>
        </w:rPr>
        <w:t>,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i reiterati appelli rivolti al MIMS non hanno trovato ascolto. </w:t>
      </w:r>
    </w:p>
    <w:p w14:paraId="4D12149D" w14:textId="6793F125" w:rsidR="00D830A4" w:rsidRPr="00D830A4" w:rsidRDefault="00D830A4" w:rsidP="00D830A4">
      <w:pPr>
        <w:jc w:val="both"/>
        <w:rPr>
          <w:rFonts w:eastAsia="Times New Roman" w:cstheme="minorHAnsi"/>
          <w:color w:val="3F3F3F"/>
          <w:sz w:val="26"/>
          <w:szCs w:val="26"/>
          <w:lang w:val="it-CH" w:eastAsia="it-CH"/>
        </w:rPr>
      </w:pP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“Mentre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i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principali porti europei – sottolinea il presidente di </w:t>
      </w:r>
      <w:proofErr w:type="spellStart"/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>Federlogistica-Conftrasporto</w:t>
      </w:r>
      <w:proofErr w:type="spellEnd"/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- sono stati inseriti dai rispettivi governi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n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>ella direttiva NIS (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N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etwork and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I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>nformation Security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)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il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nostro 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dicastero competente non si muove e le Autorità di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S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istema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P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>ortuale, che avrebbero immediatamente bisogno di disporre di un Cyber Manager, sono costrette a navigare a vista”.</w:t>
      </w:r>
    </w:p>
    <w:p w14:paraId="53F6A175" w14:textId="321A81F3" w:rsidR="00D429AC" w:rsidRDefault="00D830A4" w:rsidP="00D830A4">
      <w:pPr>
        <w:jc w:val="both"/>
        <w:rPr>
          <w:rFonts w:eastAsia="Times New Roman" w:cstheme="minorHAnsi"/>
          <w:color w:val="3F3F3F"/>
          <w:sz w:val="26"/>
          <w:szCs w:val="26"/>
          <w:lang w:val="it-CH" w:eastAsia="it-CH"/>
        </w:rPr>
      </w:pP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>“Reagiamo a un’offensiva proiettata verso il futuro con mezzi e tecnologia avanzat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i 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- conclude Merlo – con tempi, volontà e metodologie ottocentesche, dimenticando una volta </w:t>
      </w:r>
      <w:r w:rsidRPr="00D830A4">
        <w:rPr>
          <w:rFonts w:eastAsia="Times New Roman" w:cstheme="minorHAnsi"/>
          <w:color w:val="3F3F3F"/>
          <w:sz w:val="26"/>
          <w:szCs w:val="26"/>
          <w:lang w:val="it-CH" w:eastAsia="it-CH"/>
        </w:rPr>
        <w:lastRenderedPageBreak/>
        <w:t>di più che la sfida della competitività, nei porti come nell’intero Paese, si gioca e si vince non solo sulle infrastrutture materiali, ma anche e, forse, specialmente sulla digitalizzazione”.</w:t>
      </w:r>
    </w:p>
    <w:p w14:paraId="56A9C04E" w14:textId="494349E0" w:rsidR="00D830A4" w:rsidRDefault="00D830A4" w:rsidP="00D830A4">
      <w:pPr>
        <w:jc w:val="both"/>
        <w:rPr>
          <w:rFonts w:eastAsia="Times New Roman" w:cstheme="minorHAnsi"/>
          <w:color w:val="3F3F3F"/>
          <w:sz w:val="26"/>
          <w:szCs w:val="26"/>
          <w:lang w:val="it-CH" w:eastAsia="it-CH"/>
        </w:rPr>
      </w:pPr>
    </w:p>
    <w:p w14:paraId="3575F28A" w14:textId="77777777" w:rsidR="00D830A4" w:rsidRDefault="00D830A4" w:rsidP="00D830A4">
      <w:pPr>
        <w:jc w:val="both"/>
        <w:rPr>
          <w:rFonts w:ascii="Arial" w:hAnsi="Arial" w:cs="Arial"/>
          <w:i/>
        </w:rPr>
      </w:pPr>
    </w:p>
    <w:p w14:paraId="123CB69D" w14:textId="77777777" w:rsidR="004F312E" w:rsidRDefault="004F312E" w:rsidP="00754306">
      <w:pPr>
        <w:rPr>
          <w:rFonts w:ascii="Arial" w:hAnsi="Arial" w:cs="Arial"/>
          <w:i/>
        </w:rPr>
      </w:pPr>
    </w:p>
    <w:p w14:paraId="473BDC43" w14:textId="77777777" w:rsidR="004F312E" w:rsidRDefault="004F312E" w:rsidP="00754306">
      <w:pPr>
        <w:rPr>
          <w:rFonts w:ascii="Arial" w:hAnsi="Arial" w:cs="Arial"/>
          <w:i/>
        </w:rPr>
      </w:pPr>
    </w:p>
    <w:p w14:paraId="20D6D711" w14:textId="3E366134" w:rsidR="00754306" w:rsidRPr="004600BB" w:rsidRDefault="00754306" w:rsidP="00754306">
      <w:pPr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 xml:space="preserve">Per ulteriori informazioni: </w:t>
      </w:r>
    </w:p>
    <w:p w14:paraId="6D057480" w14:textId="4741FD3C" w:rsidR="00754306" w:rsidRPr="004600BB" w:rsidRDefault="00754306" w:rsidP="00754306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inline distT="0" distB="0" distL="0" distR="0" wp14:anchorId="5063D45D" wp14:editId="103B1FDC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3DBA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803AC4">
        <w:rPr>
          <w:rFonts w:ascii="Arial" w:hAnsi="Arial" w:cs="Arial"/>
          <w:sz w:val="20"/>
          <w:szCs w:val="20"/>
        </w:rPr>
        <w:t>Gazzale</w:t>
      </w:r>
      <w:proofErr w:type="spellEnd"/>
    </w:p>
    <w:p w14:paraId="239A6EB0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76952A3B" w14:textId="77777777" w:rsidR="00754306" w:rsidRDefault="00754306" w:rsidP="00754306">
      <w:pPr>
        <w:pStyle w:val="Nessunaspaziatura"/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p w14:paraId="59786704" w14:textId="77777777" w:rsidR="00291AEB" w:rsidRPr="00133447" w:rsidRDefault="00291AEB" w:rsidP="00743A11">
      <w:pPr>
        <w:jc w:val="both"/>
        <w:rPr>
          <w:b/>
          <w:bCs/>
        </w:rPr>
      </w:pPr>
    </w:p>
    <w:p w14:paraId="6033BC48" w14:textId="77B60B73" w:rsidR="00133447" w:rsidRPr="00CD62DD" w:rsidRDefault="00133447" w:rsidP="00743A11">
      <w:pPr>
        <w:jc w:val="both"/>
      </w:pPr>
    </w:p>
    <w:sectPr w:rsidR="00133447" w:rsidRPr="00CD62D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16551" w14:textId="77777777" w:rsidR="00717203" w:rsidRDefault="00717203" w:rsidP="00743A11">
      <w:r>
        <w:separator/>
      </w:r>
    </w:p>
  </w:endnote>
  <w:endnote w:type="continuationSeparator" w:id="0">
    <w:p w14:paraId="757C727B" w14:textId="77777777" w:rsidR="00717203" w:rsidRDefault="00717203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77777777" w:rsidR="00743A11" w:rsidRDefault="00743A11" w:rsidP="00743A11">
    <w:pPr>
      <w:pStyle w:val="Pidipagina"/>
      <w:jc w:val="center"/>
    </w:pPr>
    <w:r>
      <w:t>aderente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74A29" w14:textId="77777777" w:rsidR="00717203" w:rsidRDefault="00717203" w:rsidP="00743A11">
      <w:r>
        <w:separator/>
      </w:r>
    </w:p>
  </w:footnote>
  <w:footnote w:type="continuationSeparator" w:id="0">
    <w:p w14:paraId="71121763" w14:textId="77777777" w:rsidR="00717203" w:rsidRDefault="00717203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A71F9"/>
    <w:rsid w:val="000C7E4A"/>
    <w:rsid w:val="000D678E"/>
    <w:rsid w:val="00133447"/>
    <w:rsid w:val="00202D98"/>
    <w:rsid w:val="0021312C"/>
    <w:rsid w:val="00291AEB"/>
    <w:rsid w:val="003466D4"/>
    <w:rsid w:val="00437FB6"/>
    <w:rsid w:val="004E0030"/>
    <w:rsid w:val="004F312E"/>
    <w:rsid w:val="0050648C"/>
    <w:rsid w:val="00666D58"/>
    <w:rsid w:val="006930DE"/>
    <w:rsid w:val="006C5DF8"/>
    <w:rsid w:val="00717203"/>
    <w:rsid w:val="00743A11"/>
    <w:rsid w:val="00754306"/>
    <w:rsid w:val="007750A4"/>
    <w:rsid w:val="007973A1"/>
    <w:rsid w:val="007977E3"/>
    <w:rsid w:val="00870249"/>
    <w:rsid w:val="00871E35"/>
    <w:rsid w:val="008A71F1"/>
    <w:rsid w:val="008D4C89"/>
    <w:rsid w:val="00A401F9"/>
    <w:rsid w:val="00B14A91"/>
    <w:rsid w:val="00B9611D"/>
    <w:rsid w:val="00BC1DD0"/>
    <w:rsid w:val="00CD62DD"/>
    <w:rsid w:val="00D429AC"/>
    <w:rsid w:val="00D830A4"/>
    <w:rsid w:val="00E1525D"/>
    <w:rsid w:val="00E9060E"/>
    <w:rsid w:val="00EA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semiHidden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8</cp:revision>
  <dcterms:created xsi:type="dcterms:W3CDTF">2022-06-03T14:33:00Z</dcterms:created>
  <dcterms:modified xsi:type="dcterms:W3CDTF">2022-06-03T15:19:00Z</dcterms:modified>
</cp:coreProperties>
</file>