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>Comunicato stampa - Lugano - 3 aprile 2020</w:t>
      </w:r>
    </w:p>
    <w:p w:rsidR="00475B23" w:rsidRPr="00475B23" w:rsidRDefault="00475B23" w:rsidP="00475B23">
      <w:pPr>
        <w:spacing w:line="260" w:lineRule="auto"/>
        <w:jc w:val="center"/>
        <w:rPr>
          <w:b/>
        </w:rPr>
      </w:pPr>
    </w:p>
    <w:p w:rsidR="00475B23" w:rsidRDefault="00475B23" w:rsidP="00475B23">
      <w:pPr>
        <w:spacing w:line="260" w:lineRule="auto"/>
        <w:jc w:val="center"/>
      </w:pPr>
      <w:r>
        <w:rPr>
          <w:noProof/>
          <w:lang w:val="it-IT" w:eastAsia="it-IT"/>
        </w:rPr>
        <w:drawing>
          <wp:inline distT="0" distB="0" distL="0" distR="0" wp14:anchorId="6D851ACD" wp14:editId="26622296">
            <wp:extent cx="5715000" cy="2857500"/>
            <wp:effectExtent l="0" t="0" r="0" b="0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B23" w:rsidRPr="00117014" w:rsidRDefault="00475B23" w:rsidP="00475B23">
      <w:pPr>
        <w:spacing w:line="260" w:lineRule="auto"/>
        <w:jc w:val="center"/>
        <w:outlineLvl w:val="0"/>
        <w:rPr>
          <w:lang w:val="it-IT"/>
        </w:rPr>
      </w:pPr>
      <w:r w:rsidRPr="00117014">
        <w:rPr>
          <w:rFonts w:ascii="Open Sans" w:eastAsia="Open Sans" w:hAnsi="Open Sans" w:cs="Open Sans"/>
          <w:i/>
          <w:sz w:val="12"/>
          <w:lang w:val="it-IT"/>
        </w:rPr>
        <w:t xml:space="preserve">Foto: Giovani Romeo (sinistra) e </w:t>
      </w:r>
      <w:proofErr w:type="spellStart"/>
      <w:r w:rsidRPr="00117014">
        <w:rPr>
          <w:rFonts w:ascii="Open Sans" w:eastAsia="Open Sans" w:hAnsi="Open Sans" w:cs="Open Sans"/>
          <w:i/>
          <w:sz w:val="12"/>
          <w:lang w:val="it-IT"/>
        </w:rPr>
        <w:t>Gregg</w:t>
      </w:r>
      <w:proofErr w:type="spellEnd"/>
      <w:r w:rsidRPr="00117014">
        <w:rPr>
          <w:rFonts w:ascii="Open Sans" w:eastAsia="Open Sans" w:hAnsi="Open Sans" w:cs="Open Sans"/>
          <w:i/>
          <w:sz w:val="12"/>
          <w:lang w:val="it-IT"/>
        </w:rPr>
        <w:t xml:space="preserve"> </w:t>
      </w:r>
      <w:proofErr w:type="spellStart"/>
      <w:r w:rsidRPr="00117014">
        <w:rPr>
          <w:rFonts w:ascii="Open Sans" w:eastAsia="Open Sans" w:hAnsi="Open Sans" w:cs="Open Sans"/>
          <w:i/>
          <w:sz w:val="12"/>
          <w:lang w:val="it-IT"/>
        </w:rPr>
        <w:t>Ruhl</w:t>
      </w:r>
      <w:proofErr w:type="spellEnd"/>
      <w:r w:rsidRPr="00117014">
        <w:rPr>
          <w:rFonts w:ascii="Open Sans" w:eastAsia="Open Sans" w:hAnsi="Open Sans" w:cs="Open Sans"/>
          <w:i/>
          <w:sz w:val="12"/>
          <w:lang w:val="it-IT"/>
        </w:rPr>
        <w:t xml:space="preserve"> (</w:t>
      </w:r>
      <w:r>
        <w:rPr>
          <w:rFonts w:ascii="Open Sans" w:eastAsia="Open Sans" w:hAnsi="Open Sans" w:cs="Open Sans"/>
          <w:i/>
          <w:sz w:val="12"/>
          <w:lang w:val="it-IT"/>
        </w:rPr>
        <w:t>destra</w:t>
      </w:r>
      <w:r w:rsidRPr="00117014">
        <w:rPr>
          <w:rFonts w:ascii="Open Sans" w:eastAsia="Open Sans" w:hAnsi="Open Sans" w:cs="Open Sans"/>
          <w:i/>
          <w:sz w:val="12"/>
          <w:lang w:val="it-IT"/>
        </w:rPr>
        <w:t xml:space="preserve">) </w:t>
      </w:r>
      <w:r w:rsidR="00D93554">
        <w:rPr>
          <w:rFonts w:ascii="Open Sans" w:eastAsia="Open Sans" w:hAnsi="Open Sans" w:cs="Open Sans"/>
          <w:i/>
          <w:sz w:val="12"/>
          <w:lang w:val="it-IT"/>
        </w:rPr>
        <w:t>gennaio</w:t>
      </w:r>
      <w:r w:rsidRPr="00117014">
        <w:rPr>
          <w:rFonts w:ascii="Open Sans" w:eastAsia="Open Sans" w:hAnsi="Open Sans" w:cs="Open Sans"/>
          <w:i/>
          <w:sz w:val="12"/>
          <w:lang w:val="it-IT"/>
        </w:rPr>
        <w:t>, 2020</w:t>
      </w:r>
    </w:p>
    <w:p w:rsidR="00475B23" w:rsidRPr="00117014" w:rsidRDefault="00475B23" w:rsidP="00475B23">
      <w:pPr>
        <w:spacing w:line="260" w:lineRule="auto"/>
        <w:jc w:val="center"/>
        <w:rPr>
          <w:lang w:val="it-IT"/>
        </w:rPr>
      </w:pPr>
    </w:p>
    <w:p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  <w:r w:rsidRPr="00117014">
        <w:rPr>
          <w:rFonts w:eastAsia="Open Sans" w:cs="Arial"/>
          <w:b/>
          <w:sz w:val="18"/>
          <w:szCs w:val="18"/>
          <w:lang w:val="it-IT"/>
        </w:rPr>
        <w:t xml:space="preserve">DALLA </w:t>
      </w:r>
      <w:r>
        <w:rPr>
          <w:rFonts w:eastAsia="Open Sans" w:cs="Arial"/>
          <w:b/>
          <w:sz w:val="18"/>
          <w:szCs w:val="18"/>
          <w:lang w:val="it-IT"/>
        </w:rPr>
        <w:t xml:space="preserve">CINA LA NUOVA NAVE MINI-BULKER </w:t>
      </w:r>
      <w:r w:rsidRPr="00117014">
        <w:rPr>
          <w:rFonts w:eastAsia="Open Sans" w:cs="Arial"/>
          <w:b/>
          <w:sz w:val="18"/>
          <w:szCs w:val="18"/>
          <w:lang w:val="it-IT"/>
        </w:rPr>
        <w:t xml:space="preserve">PER NOVAALGOMA SHORT SEA CARRIERS </w:t>
      </w:r>
    </w:p>
    <w:p w:rsidR="00475B23" w:rsidRPr="00117014" w:rsidRDefault="00475B23" w:rsidP="00475B23">
      <w:pPr>
        <w:rPr>
          <w:rFonts w:cs="Arial"/>
          <w:sz w:val="32"/>
          <w:szCs w:val="32"/>
          <w:lang w:val="it-IT"/>
        </w:rPr>
      </w:pPr>
    </w:p>
    <w:p w:rsidR="00475B23" w:rsidRPr="00117014" w:rsidRDefault="00475B23" w:rsidP="00475B23">
      <w:pPr>
        <w:jc w:val="center"/>
        <w:rPr>
          <w:rFonts w:cs="Arial"/>
          <w:sz w:val="32"/>
          <w:szCs w:val="32"/>
          <w:lang w:val="it-IT"/>
        </w:rPr>
      </w:pPr>
      <w:r w:rsidRPr="00117014">
        <w:rPr>
          <w:rFonts w:cs="Arial"/>
          <w:sz w:val="32"/>
          <w:szCs w:val="32"/>
          <w:lang w:val="it-IT"/>
        </w:rPr>
        <w:t xml:space="preserve">Nova Marine </w:t>
      </w:r>
      <w:proofErr w:type="spellStart"/>
      <w:r w:rsidRPr="00117014">
        <w:rPr>
          <w:rFonts w:cs="Arial"/>
          <w:sz w:val="32"/>
          <w:szCs w:val="32"/>
          <w:lang w:val="it-IT"/>
        </w:rPr>
        <w:t>Carriers</w:t>
      </w:r>
      <w:proofErr w:type="spellEnd"/>
      <w:r w:rsidRPr="00117014">
        <w:rPr>
          <w:rFonts w:cs="Arial"/>
          <w:sz w:val="32"/>
          <w:szCs w:val="32"/>
          <w:lang w:val="it-IT"/>
        </w:rPr>
        <w:t xml:space="preserve"> oltre l’emergenza</w:t>
      </w:r>
    </w:p>
    <w:p w:rsidR="00475B23" w:rsidRDefault="00475B23" w:rsidP="00475B23">
      <w:pPr>
        <w:jc w:val="center"/>
        <w:rPr>
          <w:rFonts w:cs="Arial"/>
          <w:sz w:val="32"/>
          <w:szCs w:val="32"/>
          <w:lang w:val="it-IT"/>
        </w:rPr>
      </w:pPr>
      <w:proofErr w:type="gramStart"/>
      <w:r w:rsidRPr="00117014">
        <w:rPr>
          <w:rFonts w:cs="Arial"/>
          <w:sz w:val="32"/>
          <w:szCs w:val="32"/>
          <w:lang w:val="it-IT"/>
        </w:rPr>
        <w:t>prende</w:t>
      </w:r>
      <w:proofErr w:type="gramEnd"/>
      <w:r w:rsidRPr="00117014">
        <w:rPr>
          <w:rFonts w:cs="Arial"/>
          <w:sz w:val="32"/>
          <w:szCs w:val="32"/>
          <w:lang w:val="it-IT"/>
        </w:rPr>
        <w:t xml:space="preserve"> in consegna un “bisonte” in Cina</w:t>
      </w:r>
    </w:p>
    <w:p w:rsidR="00475B23" w:rsidRPr="00117014" w:rsidRDefault="00475B23" w:rsidP="00475B23">
      <w:pPr>
        <w:jc w:val="center"/>
        <w:rPr>
          <w:rFonts w:cs="Arial"/>
          <w:sz w:val="32"/>
          <w:szCs w:val="32"/>
          <w:lang w:val="it-IT"/>
        </w:rPr>
      </w:pPr>
    </w:p>
    <w:p w:rsidR="00475B23" w:rsidRPr="00117014" w:rsidRDefault="00475B23" w:rsidP="00475B23">
      <w:pPr>
        <w:jc w:val="center"/>
        <w:rPr>
          <w:rFonts w:cs="Arial"/>
          <w:sz w:val="32"/>
          <w:szCs w:val="32"/>
          <w:lang w:val="it-IT"/>
        </w:rPr>
      </w:pPr>
    </w:p>
    <w:p w:rsidR="00475B23" w:rsidRDefault="00475B23" w:rsidP="00475B23">
      <w:pPr>
        <w:rPr>
          <w:rFonts w:eastAsia="Open Sans" w:cs="Arial"/>
          <w:color w:val="FF0000"/>
          <w:lang w:val="it-IT"/>
        </w:rPr>
      </w:pPr>
      <w:r w:rsidRPr="00117014">
        <w:rPr>
          <w:rFonts w:cs="Arial"/>
          <w:lang w:val="it-IT"/>
        </w:rPr>
        <w:t xml:space="preserve">Arriva da Nova Marine </w:t>
      </w:r>
      <w:proofErr w:type="spellStart"/>
      <w:r w:rsidRPr="00117014">
        <w:rPr>
          <w:rFonts w:cs="Arial"/>
          <w:lang w:val="it-IT"/>
        </w:rPr>
        <w:t>Carriers</w:t>
      </w:r>
      <w:proofErr w:type="spellEnd"/>
      <w:r w:rsidRPr="00117014">
        <w:rPr>
          <w:rFonts w:cs="Arial"/>
          <w:lang w:val="it-IT"/>
        </w:rPr>
        <w:t>, la società di Lugano che fa capo ai gruppi Romeo</w:t>
      </w:r>
      <w:r>
        <w:rPr>
          <w:rFonts w:cs="Arial"/>
          <w:lang w:val="it-IT"/>
        </w:rPr>
        <w:t xml:space="preserve"> e </w:t>
      </w:r>
      <w:proofErr w:type="spellStart"/>
      <w:r>
        <w:rPr>
          <w:rFonts w:cs="Arial"/>
          <w:lang w:val="it-IT"/>
        </w:rPr>
        <w:t>Duferco</w:t>
      </w:r>
      <w:proofErr w:type="spellEnd"/>
      <w:r>
        <w:rPr>
          <w:rFonts w:cs="Arial"/>
          <w:lang w:val="it-IT"/>
        </w:rPr>
        <w:t>, il primo segnale d’</w:t>
      </w:r>
      <w:r w:rsidRPr="00117014">
        <w:rPr>
          <w:rFonts w:cs="Arial"/>
          <w:lang w:val="it-IT"/>
        </w:rPr>
        <w:t xml:space="preserve">uscita dall’emergenza </w:t>
      </w:r>
      <w:proofErr w:type="spellStart"/>
      <w:r w:rsidRPr="00117014">
        <w:rPr>
          <w:rFonts w:cs="Arial"/>
          <w:lang w:val="it-IT"/>
        </w:rPr>
        <w:t>Covid</w:t>
      </w:r>
      <w:proofErr w:type="spellEnd"/>
      <w:r w:rsidRPr="00117014">
        <w:rPr>
          <w:rFonts w:cs="Arial"/>
          <w:lang w:val="it-IT"/>
        </w:rPr>
        <w:t xml:space="preserve"> nel mondo dello </w:t>
      </w:r>
      <w:proofErr w:type="spellStart"/>
      <w:r w:rsidRPr="00117014">
        <w:rPr>
          <w:rFonts w:cs="Arial"/>
          <w:lang w:val="it-IT"/>
        </w:rPr>
        <w:t>shipping</w:t>
      </w:r>
      <w:proofErr w:type="spellEnd"/>
      <w:r w:rsidRPr="00117014">
        <w:rPr>
          <w:rFonts w:cs="Arial"/>
          <w:lang w:val="it-IT"/>
        </w:rPr>
        <w:t xml:space="preserve"> internazionale. A circa un mese dal completamento della costruzione nel cantiere cinese </w:t>
      </w:r>
      <w:r w:rsidRPr="00117014">
        <w:rPr>
          <w:rFonts w:eastAsia="Open Sans" w:cs="Arial"/>
          <w:lang w:val="it-IT"/>
        </w:rPr>
        <w:t xml:space="preserve">Ningbo </w:t>
      </w:r>
      <w:proofErr w:type="spellStart"/>
      <w:r w:rsidRPr="00117014">
        <w:rPr>
          <w:rFonts w:eastAsia="Open Sans" w:cs="Arial"/>
          <w:lang w:val="it-IT"/>
        </w:rPr>
        <w:t>Xinle</w:t>
      </w:r>
      <w:proofErr w:type="spellEnd"/>
      <w:r w:rsidRPr="00117014">
        <w:rPr>
          <w:rFonts w:eastAsia="Open Sans" w:cs="Arial"/>
          <w:lang w:val="it-IT"/>
        </w:rPr>
        <w:t xml:space="preserve"> </w:t>
      </w:r>
      <w:proofErr w:type="spellStart"/>
      <w:r w:rsidRPr="00117014">
        <w:rPr>
          <w:rFonts w:eastAsia="Open Sans" w:cs="Arial"/>
          <w:lang w:val="it-IT"/>
        </w:rPr>
        <w:t>Shipyard</w:t>
      </w:r>
      <w:proofErr w:type="spellEnd"/>
      <w:r w:rsidRPr="00117014">
        <w:rPr>
          <w:rFonts w:eastAsia="Open Sans" w:cs="Arial"/>
          <w:lang w:val="it-IT"/>
        </w:rPr>
        <w:t>,</w:t>
      </w:r>
      <w:r w:rsidRPr="00117014">
        <w:rPr>
          <w:rFonts w:cs="Arial"/>
          <w:lang w:val="it-IT"/>
        </w:rPr>
        <w:t xml:space="preserve"> la nave battezzata “</w:t>
      </w:r>
      <w:proofErr w:type="spellStart"/>
      <w:r w:rsidRPr="00117014">
        <w:rPr>
          <w:rFonts w:cs="Arial"/>
          <w:lang w:val="it-IT"/>
        </w:rPr>
        <w:t>Sider</w:t>
      </w:r>
      <w:proofErr w:type="spellEnd"/>
      <w:r w:rsidRPr="00117014">
        <w:rPr>
          <w:rFonts w:cs="Arial"/>
          <w:lang w:val="it-IT"/>
        </w:rPr>
        <w:t xml:space="preserve"> Buffalo” è riuscita a salpare. La nuova bulk </w:t>
      </w:r>
      <w:proofErr w:type="spellStart"/>
      <w:r w:rsidRPr="00117014">
        <w:rPr>
          <w:rFonts w:cs="Arial"/>
          <w:lang w:val="it-IT"/>
        </w:rPr>
        <w:t>carrier</w:t>
      </w:r>
      <w:proofErr w:type="spellEnd"/>
      <w:r w:rsidRPr="00117014">
        <w:rPr>
          <w:rFonts w:cs="Arial"/>
          <w:lang w:val="it-IT"/>
        </w:rPr>
        <w:t xml:space="preserve">, battente bandiera </w:t>
      </w:r>
      <w:r>
        <w:rPr>
          <w:rFonts w:cs="Arial"/>
          <w:lang w:val="it-IT"/>
        </w:rPr>
        <w:t>di Madeira</w:t>
      </w:r>
      <w:r w:rsidRPr="00117014">
        <w:rPr>
          <w:rFonts w:cs="Arial"/>
          <w:lang w:val="it-IT"/>
        </w:rPr>
        <w:t xml:space="preserve">, è entrata a far parte della flotta della </w:t>
      </w:r>
      <w:proofErr w:type="spellStart"/>
      <w:r w:rsidRPr="00117014">
        <w:rPr>
          <w:rFonts w:eastAsia="Open Sans" w:cs="Arial"/>
          <w:lang w:val="it-IT"/>
        </w:rPr>
        <w:t>NovaAlgoma</w:t>
      </w:r>
      <w:proofErr w:type="spellEnd"/>
      <w:r w:rsidRPr="00117014">
        <w:rPr>
          <w:rFonts w:eastAsia="Open Sans" w:cs="Arial"/>
          <w:lang w:val="it-IT"/>
        </w:rPr>
        <w:t xml:space="preserve"> Short Sea </w:t>
      </w:r>
      <w:proofErr w:type="spellStart"/>
      <w:r w:rsidRPr="00117014">
        <w:rPr>
          <w:rFonts w:eastAsia="Open Sans" w:cs="Arial"/>
          <w:lang w:val="it-IT"/>
        </w:rPr>
        <w:t>Carriers</w:t>
      </w:r>
      <w:proofErr w:type="spellEnd"/>
      <w:r w:rsidRPr="00117014">
        <w:rPr>
          <w:rFonts w:eastAsia="Open Sans" w:cs="Arial"/>
          <w:lang w:val="it-IT"/>
        </w:rPr>
        <w:t xml:space="preserve"> (“NASC”), la joint venture fra </w:t>
      </w:r>
      <w:proofErr w:type="spellStart"/>
      <w:r w:rsidRPr="00117014">
        <w:rPr>
          <w:rFonts w:eastAsia="Open Sans" w:cs="Arial"/>
          <w:lang w:val="it-IT"/>
        </w:rPr>
        <w:t>Algoma</w:t>
      </w:r>
      <w:proofErr w:type="spellEnd"/>
      <w:r w:rsidRPr="00117014">
        <w:rPr>
          <w:rFonts w:eastAsia="Open Sans" w:cs="Arial"/>
          <w:lang w:val="it-IT"/>
        </w:rPr>
        <w:t xml:space="preserve"> Central Corporation e Nova Marine </w:t>
      </w:r>
      <w:proofErr w:type="spellStart"/>
      <w:r w:rsidRPr="00117014">
        <w:rPr>
          <w:rFonts w:eastAsia="Open Sans" w:cs="Arial"/>
          <w:lang w:val="it-IT"/>
        </w:rPr>
        <w:t>Holdings</w:t>
      </w:r>
      <w:proofErr w:type="spellEnd"/>
      <w:r w:rsidRPr="00117014">
        <w:rPr>
          <w:rFonts w:eastAsia="Open Sans" w:cs="Arial"/>
          <w:lang w:val="it-IT"/>
        </w:rPr>
        <w:t xml:space="preserve"> SA: 6,800 </w:t>
      </w:r>
      <w:proofErr w:type="spellStart"/>
      <w:r w:rsidRPr="00117014">
        <w:rPr>
          <w:rFonts w:eastAsia="Open Sans" w:cs="Arial"/>
          <w:lang w:val="it-IT"/>
        </w:rPr>
        <w:t>dwt</w:t>
      </w:r>
      <w:proofErr w:type="spellEnd"/>
      <w:r w:rsidRPr="00117014">
        <w:rPr>
          <w:rFonts w:eastAsia="Open Sans" w:cs="Arial"/>
          <w:lang w:val="it-IT"/>
        </w:rPr>
        <w:t>, questa mini-</w:t>
      </w:r>
      <w:proofErr w:type="spellStart"/>
      <w:r w:rsidRPr="00117014">
        <w:rPr>
          <w:rFonts w:eastAsia="Open Sans" w:cs="Arial"/>
          <w:lang w:val="it-IT"/>
        </w:rPr>
        <w:t>bulker</w:t>
      </w:r>
      <w:proofErr w:type="spellEnd"/>
      <w:r w:rsidRPr="00117014">
        <w:rPr>
          <w:rFonts w:eastAsia="Open Sans" w:cs="Arial"/>
          <w:lang w:val="it-IT"/>
        </w:rPr>
        <w:t xml:space="preserve"> è la prima di una serie di sei mini-</w:t>
      </w:r>
      <w:proofErr w:type="spellStart"/>
      <w:r w:rsidRPr="00117014">
        <w:rPr>
          <w:rFonts w:eastAsia="Open Sans" w:cs="Arial"/>
          <w:lang w:val="it-IT"/>
        </w:rPr>
        <w:t>bulkers</w:t>
      </w:r>
      <w:proofErr w:type="spellEnd"/>
      <w:r w:rsidRPr="00117014">
        <w:rPr>
          <w:rFonts w:eastAsia="Open Sans" w:cs="Arial"/>
          <w:lang w:val="it-IT"/>
        </w:rPr>
        <w:t xml:space="preserve"> e dovrebbe entrare in servizio a maggio. Il programma di investimenti di </w:t>
      </w:r>
      <w:proofErr w:type="spellStart"/>
      <w:r w:rsidRPr="00117014">
        <w:rPr>
          <w:rFonts w:eastAsia="Open Sans" w:cs="Arial"/>
          <w:lang w:val="it-IT"/>
        </w:rPr>
        <w:t>NovaAlgoma</w:t>
      </w:r>
      <w:proofErr w:type="spellEnd"/>
      <w:r w:rsidRPr="00117014">
        <w:rPr>
          <w:rFonts w:eastAsia="Open Sans" w:cs="Arial"/>
          <w:lang w:val="it-IT"/>
        </w:rPr>
        <w:t xml:space="preserve"> prevede infatti la costruzione di altre tre mini-</w:t>
      </w:r>
      <w:proofErr w:type="spellStart"/>
      <w:r w:rsidRPr="00117014">
        <w:rPr>
          <w:rFonts w:eastAsia="Open Sans" w:cs="Arial"/>
          <w:lang w:val="it-IT"/>
        </w:rPr>
        <w:t>bulker</w:t>
      </w:r>
      <w:proofErr w:type="spellEnd"/>
      <w:r w:rsidRPr="00117014">
        <w:rPr>
          <w:rFonts w:eastAsia="Open Sans" w:cs="Arial"/>
          <w:lang w:val="it-IT"/>
        </w:rPr>
        <w:t xml:space="preserve"> da 6.800 </w:t>
      </w:r>
      <w:proofErr w:type="spellStart"/>
      <w:r w:rsidRPr="00117014">
        <w:rPr>
          <w:rFonts w:eastAsia="Open Sans" w:cs="Arial"/>
          <w:lang w:val="it-IT"/>
        </w:rPr>
        <w:t>dwt</w:t>
      </w:r>
      <w:proofErr w:type="spellEnd"/>
      <w:r w:rsidRPr="00117014">
        <w:rPr>
          <w:rFonts w:eastAsia="Open Sans" w:cs="Arial"/>
          <w:lang w:val="it-IT"/>
        </w:rPr>
        <w:t xml:space="preserve"> e di due navi da 8.800 </w:t>
      </w:r>
      <w:proofErr w:type="spellStart"/>
      <w:r w:rsidRPr="00117014">
        <w:rPr>
          <w:rFonts w:eastAsia="Open Sans" w:cs="Arial"/>
          <w:lang w:val="it-IT"/>
        </w:rPr>
        <w:t>dwt</w:t>
      </w:r>
      <w:proofErr w:type="spellEnd"/>
      <w:r w:rsidRPr="00117014">
        <w:rPr>
          <w:rFonts w:eastAsia="Open Sans" w:cs="Arial"/>
          <w:lang w:val="it-IT"/>
        </w:rPr>
        <w:t>, con opzio</w:t>
      </w:r>
      <w:r w:rsidRPr="00240BF7">
        <w:rPr>
          <w:rFonts w:eastAsia="Open Sans" w:cs="Arial"/>
          <w:lang w:val="it-IT"/>
        </w:rPr>
        <w:t xml:space="preserve">ne per alter 6 più 6 unità con queste caratteristiche. E, nonostante l’emergenza Covid-19 le nuove navi entreranno in servizio </w:t>
      </w:r>
      <w:r>
        <w:rPr>
          <w:rFonts w:eastAsia="Open Sans" w:cs="Arial"/>
          <w:lang w:val="it-IT"/>
        </w:rPr>
        <w:t>nell’anno in corso e</w:t>
      </w:r>
      <w:r w:rsidRPr="00240BF7">
        <w:rPr>
          <w:rFonts w:eastAsia="Open Sans" w:cs="Arial"/>
          <w:lang w:val="it-IT"/>
        </w:rPr>
        <w:t xml:space="preserve"> nel 2021.         </w:t>
      </w:r>
    </w:p>
    <w:p w:rsidR="00475B23" w:rsidRPr="00117014" w:rsidRDefault="00475B23" w:rsidP="00475B23">
      <w:pPr>
        <w:rPr>
          <w:rFonts w:eastAsia="Open Sans" w:cs="Arial"/>
          <w:shd w:val="clear" w:color="auto" w:fill="FFFFFF"/>
          <w:lang w:val="it-IT"/>
        </w:rPr>
      </w:pPr>
      <w:r w:rsidRPr="00117014">
        <w:rPr>
          <w:rFonts w:eastAsia="Open Sans" w:cs="Arial"/>
          <w:shd w:val="clear" w:color="auto" w:fill="FFFFFF"/>
          <w:lang w:val="it-IT"/>
        </w:rPr>
        <w:t xml:space="preserve"> “</w:t>
      </w:r>
      <w:r>
        <w:rPr>
          <w:rFonts w:eastAsia="Open Sans" w:cs="Arial"/>
          <w:shd w:val="clear" w:color="auto" w:fill="FFFFFF"/>
          <w:lang w:val="it-IT"/>
        </w:rPr>
        <w:t>Siamo davvero or</w:t>
      </w:r>
      <w:r w:rsidRPr="00117014">
        <w:rPr>
          <w:rFonts w:eastAsia="Open Sans" w:cs="Arial"/>
          <w:shd w:val="clear" w:color="auto" w:fill="FFFFFF"/>
          <w:lang w:val="it-IT"/>
        </w:rPr>
        <w:t>g</w:t>
      </w:r>
      <w:r>
        <w:rPr>
          <w:rFonts w:eastAsia="Open Sans" w:cs="Arial"/>
          <w:shd w:val="clear" w:color="auto" w:fill="FFFFFF"/>
          <w:lang w:val="it-IT"/>
        </w:rPr>
        <w:t>og</w:t>
      </w:r>
      <w:r w:rsidRPr="00117014">
        <w:rPr>
          <w:rFonts w:eastAsia="Open Sans" w:cs="Arial"/>
          <w:shd w:val="clear" w:color="auto" w:fill="FFFFFF"/>
          <w:lang w:val="it-IT"/>
        </w:rPr>
        <w:t xml:space="preserve">liosi – ha sottolineato </w:t>
      </w:r>
      <w:r w:rsidRPr="00117014">
        <w:rPr>
          <w:rFonts w:eastAsia="Open Sans" w:cs="Arial"/>
          <w:lang w:val="it-IT"/>
        </w:rPr>
        <w:t xml:space="preserve">Vincenzo Romeo, </w:t>
      </w:r>
      <w:proofErr w:type="spellStart"/>
      <w:r w:rsidRPr="00117014">
        <w:rPr>
          <w:rFonts w:eastAsia="Open Sans" w:cs="Arial"/>
          <w:lang w:val="it-IT"/>
        </w:rPr>
        <w:t>Chief</w:t>
      </w:r>
      <w:proofErr w:type="spellEnd"/>
      <w:r w:rsidRPr="00117014">
        <w:rPr>
          <w:rFonts w:eastAsia="Open Sans" w:cs="Arial"/>
          <w:lang w:val="it-IT"/>
        </w:rPr>
        <w:t xml:space="preserve"> Executive </w:t>
      </w:r>
      <w:proofErr w:type="spellStart"/>
      <w:r w:rsidRPr="00117014">
        <w:rPr>
          <w:rFonts w:eastAsia="Open Sans" w:cs="Arial"/>
          <w:lang w:val="it-IT"/>
        </w:rPr>
        <w:t>Officer</w:t>
      </w:r>
      <w:proofErr w:type="spellEnd"/>
      <w:r w:rsidRPr="00117014">
        <w:rPr>
          <w:rFonts w:eastAsia="Open Sans" w:cs="Arial"/>
          <w:lang w:val="it-IT"/>
        </w:rPr>
        <w:t xml:space="preserve"> of Nova Marine </w:t>
      </w:r>
      <w:proofErr w:type="spellStart"/>
      <w:r w:rsidRPr="00117014">
        <w:rPr>
          <w:rFonts w:eastAsia="Open Sans" w:cs="Arial"/>
          <w:lang w:val="it-IT"/>
        </w:rPr>
        <w:t>Carriers</w:t>
      </w:r>
      <w:proofErr w:type="spellEnd"/>
      <w:r w:rsidRPr="00117014">
        <w:rPr>
          <w:rFonts w:eastAsia="Open Sans" w:cs="Arial"/>
          <w:shd w:val="clear" w:color="auto" w:fill="FFFFFF"/>
          <w:lang w:val="it-IT"/>
        </w:rPr>
        <w:t xml:space="preserve"> – di aver preso in consegna questa prima nave e siamo grati a tutti quelli che, in tempi </w:t>
      </w:r>
      <w:proofErr w:type="spellStart"/>
      <w:r w:rsidRPr="00117014">
        <w:rPr>
          <w:rFonts w:eastAsia="Open Sans" w:cs="Arial"/>
          <w:shd w:val="clear" w:color="auto" w:fill="FFFFFF"/>
          <w:lang w:val="it-IT"/>
        </w:rPr>
        <w:t>cosí</w:t>
      </w:r>
      <w:proofErr w:type="spellEnd"/>
      <w:r w:rsidRPr="00117014">
        <w:rPr>
          <w:rFonts w:eastAsia="Open Sans" w:cs="Arial"/>
          <w:shd w:val="clear" w:color="auto" w:fill="FFFFFF"/>
          <w:lang w:val="it-IT"/>
        </w:rPr>
        <w:t xml:space="preserve"> difficili, hanno reso possibile questa operazione, che ha anche il valore simbolico di ricordare a tutti che comunque torneranno tempi migliori e che navi come questa svolgeranno un ruolo determinante nel trasporto di grano e di alt</w:t>
      </w:r>
      <w:r>
        <w:rPr>
          <w:rFonts w:eastAsia="Open Sans" w:cs="Arial"/>
          <w:shd w:val="clear" w:color="auto" w:fill="FFFFFF"/>
          <w:lang w:val="it-IT"/>
        </w:rPr>
        <w:t>re</w:t>
      </w:r>
      <w:r w:rsidRPr="00117014">
        <w:rPr>
          <w:rFonts w:eastAsia="Open Sans" w:cs="Arial"/>
          <w:shd w:val="clear" w:color="auto" w:fill="FFFFFF"/>
          <w:lang w:val="it-IT"/>
        </w:rPr>
        <w:t xml:space="preserve"> </w:t>
      </w:r>
      <w:proofErr w:type="spellStart"/>
      <w:r w:rsidRPr="00117014">
        <w:rPr>
          <w:rFonts w:eastAsia="Open Sans" w:cs="Arial"/>
          <w:shd w:val="clear" w:color="auto" w:fill="FFFFFF"/>
          <w:lang w:val="it-IT"/>
        </w:rPr>
        <w:t>commodities</w:t>
      </w:r>
      <w:proofErr w:type="spellEnd"/>
      <w:r w:rsidRPr="00117014">
        <w:rPr>
          <w:rFonts w:eastAsia="Open Sans" w:cs="Arial"/>
          <w:shd w:val="clear" w:color="auto" w:fill="FFFFFF"/>
          <w:lang w:val="it-IT"/>
        </w:rPr>
        <w:t xml:space="preserve"> di importanza vitale</w:t>
      </w:r>
      <w:r w:rsidRPr="00240BF7">
        <w:rPr>
          <w:rFonts w:eastAsia="Open Sans" w:cs="Arial"/>
          <w:shd w:val="clear" w:color="auto" w:fill="FFFFFF"/>
          <w:lang w:val="it-IT"/>
        </w:rPr>
        <w:t xml:space="preserve"> </w:t>
      </w:r>
      <w:r w:rsidRPr="004C6BEA">
        <w:rPr>
          <w:rFonts w:eastAsia="Open Sans" w:cs="Arial"/>
          <w:shd w:val="clear" w:color="auto" w:fill="FFFFFF"/>
          <w:lang w:val="it-IT"/>
        </w:rPr>
        <w:t>per la collettività</w:t>
      </w:r>
      <w:r w:rsidRPr="00117014">
        <w:rPr>
          <w:rFonts w:eastAsia="Open Sans" w:cs="Arial"/>
          <w:shd w:val="clear" w:color="auto" w:fill="FFFFFF"/>
          <w:lang w:val="it-IT"/>
        </w:rPr>
        <w:t>”.</w:t>
      </w:r>
    </w:p>
    <w:p w:rsidR="00475B23" w:rsidRPr="00117014" w:rsidRDefault="00475B23" w:rsidP="00475B23">
      <w:pPr>
        <w:spacing w:line="260" w:lineRule="auto"/>
        <w:rPr>
          <w:rFonts w:cs="Arial"/>
          <w:lang w:val="it-IT"/>
        </w:rPr>
      </w:pPr>
      <w:r w:rsidRPr="00117014">
        <w:rPr>
          <w:rFonts w:eastAsia="Open Sans" w:cs="Arial"/>
          <w:shd w:val="clear" w:color="auto" w:fill="FFFFFF"/>
          <w:lang w:val="it-IT"/>
        </w:rPr>
        <w:t xml:space="preserve">“La </w:t>
      </w:r>
      <w:proofErr w:type="spellStart"/>
      <w:r w:rsidRPr="00117014">
        <w:rPr>
          <w:rFonts w:eastAsia="Open Sans" w:cs="Arial"/>
          <w:shd w:val="clear" w:color="auto" w:fill="FFFFFF"/>
          <w:lang w:val="it-IT"/>
        </w:rPr>
        <w:t>Sider</w:t>
      </w:r>
      <w:proofErr w:type="spellEnd"/>
      <w:r w:rsidRPr="00117014">
        <w:rPr>
          <w:rFonts w:eastAsia="Open Sans" w:cs="Arial"/>
          <w:shd w:val="clear" w:color="auto" w:fill="FFFFFF"/>
          <w:lang w:val="it-IT"/>
        </w:rPr>
        <w:t xml:space="preserve"> Buffalo – ha proseguito Romeo –</w:t>
      </w:r>
      <w:r>
        <w:rPr>
          <w:rFonts w:eastAsia="Open Sans" w:cs="Arial"/>
          <w:shd w:val="clear" w:color="auto" w:fill="FFFFFF"/>
          <w:lang w:val="it-IT"/>
        </w:rPr>
        <w:t xml:space="preserve"> </w:t>
      </w:r>
      <w:r w:rsidRPr="00117014">
        <w:rPr>
          <w:rFonts w:eastAsia="Open Sans" w:cs="Arial"/>
          <w:shd w:val="clear" w:color="auto" w:fill="FFFFFF"/>
          <w:lang w:val="it-IT"/>
        </w:rPr>
        <w:t xml:space="preserve">è davvero una splendida nave: nessun dettaglio tecnico e qualitativo è stato trascurato grazie anche alla partnership consolidate con i nostri partner del cantiere Ningbo </w:t>
      </w:r>
      <w:proofErr w:type="spellStart"/>
      <w:r w:rsidRPr="00117014">
        <w:rPr>
          <w:rFonts w:eastAsia="Open Sans" w:cs="Arial"/>
          <w:shd w:val="clear" w:color="auto" w:fill="FFFFFF"/>
          <w:lang w:val="it-IT"/>
        </w:rPr>
        <w:t>Xinle</w:t>
      </w:r>
      <w:proofErr w:type="spellEnd"/>
      <w:r w:rsidRPr="00117014">
        <w:rPr>
          <w:rFonts w:eastAsia="Open Sans" w:cs="Arial"/>
          <w:shd w:val="clear" w:color="auto" w:fill="FFFFFF"/>
          <w:lang w:val="it-IT"/>
        </w:rPr>
        <w:t>. E proprio sui dettagli, questo tipo di unità risulterà determinante e vincente, nel mercato delle mini-</w:t>
      </w:r>
      <w:proofErr w:type="spellStart"/>
      <w:r w:rsidRPr="00117014">
        <w:rPr>
          <w:rFonts w:eastAsia="Open Sans" w:cs="Arial"/>
          <w:shd w:val="clear" w:color="auto" w:fill="FFFFFF"/>
          <w:lang w:val="it-IT"/>
        </w:rPr>
        <w:t>bulker</w:t>
      </w:r>
      <w:proofErr w:type="spellEnd"/>
      <w:r w:rsidRPr="00117014">
        <w:rPr>
          <w:rFonts w:eastAsia="Open Sans" w:cs="Arial"/>
          <w:shd w:val="clear" w:color="auto" w:fill="FFFFFF"/>
          <w:lang w:val="it-IT"/>
        </w:rPr>
        <w:t xml:space="preserve"> </w:t>
      </w:r>
      <w:r w:rsidRPr="00240BF7">
        <w:rPr>
          <w:rFonts w:eastAsia="Open Sans" w:cs="Arial"/>
          <w:shd w:val="clear" w:color="auto" w:fill="FFFFFF"/>
          <w:lang w:val="it-IT"/>
        </w:rPr>
        <w:t xml:space="preserve">che rappresenta uno dei core-business del nostro Gruppo”. </w:t>
      </w:r>
    </w:p>
    <w:p w:rsidR="00475B23" w:rsidRPr="00117014" w:rsidRDefault="00475B23" w:rsidP="00475B23">
      <w:pPr>
        <w:spacing w:line="259" w:lineRule="auto"/>
        <w:rPr>
          <w:rFonts w:cs="Arial"/>
          <w:lang w:val="it-IT"/>
        </w:rPr>
      </w:pPr>
    </w:p>
    <w:p w:rsidR="00475B23" w:rsidRPr="00117014" w:rsidRDefault="00475B23" w:rsidP="00475B23">
      <w:pPr>
        <w:spacing w:line="259" w:lineRule="auto"/>
        <w:rPr>
          <w:rFonts w:eastAsia="Open Sans" w:cs="Arial"/>
          <w:lang w:val="it-IT"/>
        </w:rPr>
      </w:pPr>
      <w:r w:rsidRPr="00117014">
        <w:rPr>
          <w:rFonts w:eastAsia="Open Sans" w:cs="Arial"/>
          <w:lang w:val="it-IT"/>
        </w:rPr>
        <w:lastRenderedPageBreak/>
        <w:t xml:space="preserve">Per celebrare i quattro anni di partnership fra </w:t>
      </w:r>
      <w:proofErr w:type="spellStart"/>
      <w:r w:rsidRPr="00117014">
        <w:rPr>
          <w:rFonts w:eastAsia="Open Sans" w:cs="Arial"/>
          <w:lang w:val="it-IT"/>
        </w:rPr>
        <w:t>Algoma</w:t>
      </w:r>
      <w:proofErr w:type="spellEnd"/>
      <w:r w:rsidRPr="00117014">
        <w:rPr>
          <w:rFonts w:eastAsia="Open Sans" w:cs="Arial"/>
          <w:lang w:val="it-IT"/>
        </w:rPr>
        <w:t xml:space="preserve"> Nova Marine, in anticipo rispetto alla consegna della </w:t>
      </w:r>
      <w:proofErr w:type="spellStart"/>
      <w:r w:rsidRPr="00117014">
        <w:rPr>
          <w:rFonts w:eastAsia="Open Sans" w:cs="Arial"/>
          <w:lang w:val="it-IT"/>
        </w:rPr>
        <w:t>Sider</w:t>
      </w:r>
      <w:proofErr w:type="spellEnd"/>
      <w:r w:rsidRPr="00117014">
        <w:rPr>
          <w:rFonts w:eastAsia="Open Sans" w:cs="Arial"/>
          <w:lang w:val="it-IT"/>
        </w:rPr>
        <w:t xml:space="preserve"> Buffalo, </w:t>
      </w:r>
      <w:proofErr w:type="spellStart"/>
      <w:r w:rsidRPr="00117014">
        <w:rPr>
          <w:rFonts w:eastAsia="Open Sans" w:cs="Arial"/>
          <w:lang w:val="it-IT"/>
        </w:rPr>
        <w:t>Gregg</w:t>
      </w:r>
      <w:proofErr w:type="spellEnd"/>
      <w:r w:rsidRPr="00117014">
        <w:rPr>
          <w:rFonts w:eastAsia="Open Sans" w:cs="Arial"/>
          <w:lang w:val="it-IT"/>
        </w:rPr>
        <w:t xml:space="preserve"> </w:t>
      </w:r>
      <w:proofErr w:type="spellStart"/>
      <w:r w:rsidRPr="00117014">
        <w:rPr>
          <w:rFonts w:eastAsia="Open Sans" w:cs="Arial"/>
          <w:lang w:val="it-IT"/>
        </w:rPr>
        <w:t>Ruhl</w:t>
      </w:r>
      <w:proofErr w:type="spellEnd"/>
      <w:r w:rsidRPr="00117014">
        <w:rPr>
          <w:rFonts w:eastAsia="Open Sans" w:cs="Arial"/>
          <w:lang w:val="it-IT"/>
        </w:rPr>
        <w:t xml:space="preserve">, Presidente e CEO di </w:t>
      </w:r>
      <w:proofErr w:type="spellStart"/>
      <w:r w:rsidRPr="00117014">
        <w:rPr>
          <w:rFonts w:eastAsia="Open Sans" w:cs="Arial"/>
          <w:lang w:val="it-IT"/>
        </w:rPr>
        <w:t>Algoma</w:t>
      </w:r>
      <w:proofErr w:type="spellEnd"/>
      <w:r w:rsidRPr="00117014">
        <w:rPr>
          <w:rFonts w:eastAsia="Open Sans" w:cs="Arial"/>
          <w:lang w:val="it-IT"/>
        </w:rPr>
        <w:t xml:space="preserve"> Central Corporation, in occasione del meeting del Marine Club tenutosi a Toronto nel gennaio scorso, </w:t>
      </w:r>
      <w:r>
        <w:rPr>
          <w:rFonts w:eastAsia="Open Sans" w:cs="Arial"/>
          <w:lang w:val="it-IT"/>
        </w:rPr>
        <w:t>ha consegnato</w:t>
      </w:r>
      <w:r w:rsidRPr="00117014">
        <w:rPr>
          <w:rFonts w:eastAsia="Open Sans" w:cs="Arial"/>
          <w:lang w:val="it-IT"/>
        </w:rPr>
        <w:t xml:space="preserve"> a Giovanni Romeo, l’armatore di Nova Marine </w:t>
      </w:r>
      <w:proofErr w:type="spellStart"/>
      <w:r w:rsidRPr="00117014">
        <w:rPr>
          <w:rFonts w:eastAsia="Open Sans" w:cs="Arial"/>
          <w:lang w:val="it-IT"/>
        </w:rPr>
        <w:t>Carriers</w:t>
      </w:r>
      <w:proofErr w:type="spellEnd"/>
      <w:r w:rsidRPr="00117014">
        <w:rPr>
          <w:rFonts w:eastAsia="Open Sans" w:cs="Arial"/>
          <w:lang w:val="it-IT"/>
        </w:rPr>
        <w:t>, la riproduzione in cristallo di un bisonte.</w:t>
      </w:r>
    </w:p>
    <w:p w:rsidR="00475B23" w:rsidRPr="00117014" w:rsidRDefault="00475B23" w:rsidP="00475B23">
      <w:pPr>
        <w:spacing w:line="259" w:lineRule="auto"/>
        <w:rPr>
          <w:rFonts w:eastAsia="Open Sans" w:cs="Arial"/>
          <w:lang w:val="it-IT"/>
        </w:rPr>
      </w:pPr>
      <w:r w:rsidRPr="00117014">
        <w:rPr>
          <w:rFonts w:eastAsia="Open Sans" w:cs="Arial"/>
          <w:lang w:val="it-IT"/>
        </w:rPr>
        <w:t xml:space="preserve">“Sento il dovere – ha sottolineato </w:t>
      </w:r>
      <w:proofErr w:type="spellStart"/>
      <w:r w:rsidRPr="00117014">
        <w:rPr>
          <w:rFonts w:eastAsia="Open Sans" w:cs="Arial"/>
          <w:lang w:val="it-IT"/>
        </w:rPr>
        <w:t>Gregg</w:t>
      </w:r>
      <w:proofErr w:type="spellEnd"/>
      <w:r w:rsidRPr="00117014">
        <w:rPr>
          <w:rFonts w:eastAsia="Open Sans" w:cs="Arial"/>
          <w:lang w:val="it-IT"/>
        </w:rPr>
        <w:t xml:space="preserve"> </w:t>
      </w:r>
      <w:proofErr w:type="spellStart"/>
      <w:r w:rsidRPr="00117014">
        <w:rPr>
          <w:rFonts w:eastAsia="Open Sans" w:cs="Arial"/>
          <w:lang w:val="it-IT"/>
        </w:rPr>
        <w:t>Ruhl</w:t>
      </w:r>
      <w:proofErr w:type="spellEnd"/>
      <w:r w:rsidRPr="00117014">
        <w:rPr>
          <w:rFonts w:eastAsia="Open Sans" w:cs="Arial"/>
          <w:lang w:val="it-IT"/>
        </w:rPr>
        <w:t xml:space="preserve"> – di ringraziare Giovanni e Vincenzo Romeo e il loro team per il duro lavoro svolto nella realizzazione di questo progetto.</w:t>
      </w:r>
      <w:r w:rsidRPr="00117014">
        <w:rPr>
          <w:rFonts w:cs="Arial"/>
          <w:lang w:val="it-IT"/>
        </w:rPr>
        <w:t xml:space="preserve"> L’ingresso della</w:t>
      </w:r>
      <w:r w:rsidRPr="00117014">
        <w:rPr>
          <w:rFonts w:eastAsia="Open Sans" w:cs="Arial"/>
          <w:lang w:val="it-IT"/>
        </w:rPr>
        <w:t xml:space="preserve"> </w:t>
      </w:r>
      <w:proofErr w:type="spellStart"/>
      <w:r w:rsidRPr="00117014">
        <w:rPr>
          <w:rFonts w:eastAsia="Open Sans" w:cs="Arial"/>
          <w:lang w:val="it-IT"/>
        </w:rPr>
        <w:t>Sider</w:t>
      </w:r>
      <w:proofErr w:type="spellEnd"/>
      <w:r w:rsidRPr="00117014">
        <w:rPr>
          <w:rFonts w:eastAsia="Open Sans" w:cs="Arial"/>
          <w:lang w:val="it-IT"/>
        </w:rPr>
        <w:t xml:space="preserve"> Buffalo nella flotta NASC, composta da navi di proprietà e unità in gestione, contraddistingue sempre di più NASC nella qualità di vettore di fiduc</w:t>
      </w:r>
      <w:r>
        <w:rPr>
          <w:rFonts w:eastAsia="Open Sans" w:cs="Arial"/>
          <w:lang w:val="it-IT"/>
        </w:rPr>
        <w:t>ia nel segmento delle mini-bulk”</w:t>
      </w:r>
      <w:r w:rsidRPr="00117014">
        <w:rPr>
          <w:rFonts w:eastAsia="Open Sans" w:cs="Arial"/>
          <w:lang w:val="it-IT"/>
        </w:rPr>
        <w:t xml:space="preserve">. “Il nome </w:t>
      </w:r>
      <w:proofErr w:type="spellStart"/>
      <w:r w:rsidRPr="00117014">
        <w:rPr>
          <w:rFonts w:eastAsia="Open Sans" w:cs="Arial"/>
          <w:lang w:val="it-IT"/>
        </w:rPr>
        <w:t>Sider</w:t>
      </w:r>
      <w:proofErr w:type="spellEnd"/>
      <w:r w:rsidRPr="00117014">
        <w:rPr>
          <w:rFonts w:eastAsia="Open Sans" w:cs="Arial"/>
          <w:lang w:val="it-IT"/>
        </w:rPr>
        <w:t xml:space="preserve"> Buffalo ha per me anche un significato personale, visto che sono nato e cresciuto proprio nella città di Buffalo, New York, ma anche per la nostra partnership, di cui il bisonte è simbolo di forza, stabilità e prosperità. Ora più che mai proprio la nostra forza sarà indispensabile e determinante per superare ostacoli che non hanno precedenti nell’economia mondiale e consentirci di assolvere il nostro compito di consegnare </w:t>
      </w:r>
      <w:r>
        <w:rPr>
          <w:rFonts w:eastAsia="Open Sans" w:cs="Arial"/>
          <w:lang w:val="it-IT"/>
        </w:rPr>
        <w:t>i</w:t>
      </w:r>
      <w:r w:rsidRPr="00117014">
        <w:rPr>
          <w:rFonts w:eastAsia="Open Sans" w:cs="Arial"/>
          <w:lang w:val="it-IT"/>
        </w:rPr>
        <w:t xml:space="preserve"> beni essenziali al mondo”.</w:t>
      </w:r>
    </w:p>
    <w:p w:rsidR="00475B23" w:rsidRPr="00117014" w:rsidRDefault="00475B23" w:rsidP="00475B23">
      <w:pPr>
        <w:spacing w:line="259" w:lineRule="auto"/>
        <w:rPr>
          <w:rFonts w:eastAsia="Open Sans" w:cs="Arial"/>
          <w:lang w:val="it-IT"/>
        </w:rPr>
      </w:pPr>
    </w:p>
    <w:p w:rsidR="00475B23" w:rsidRPr="008630C8" w:rsidRDefault="00475B23" w:rsidP="00475B23">
      <w:pPr>
        <w:spacing w:line="260" w:lineRule="auto"/>
        <w:rPr>
          <w:rFonts w:cs="Arial"/>
          <w:lang w:val="it-IT"/>
        </w:rPr>
      </w:pPr>
      <w:proofErr w:type="spellStart"/>
      <w:r w:rsidRPr="008630C8">
        <w:rPr>
          <w:rFonts w:eastAsia="Open Sans" w:cs="Arial"/>
          <w:b/>
          <w:shd w:val="clear" w:color="auto" w:fill="FFFFFF"/>
          <w:lang w:val="it-IT"/>
        </w:rPr>
        <w:t>Algoma</w:t>
      </w:r>
      <w:proofErr w:type="spellEnd"/>
      <w:r w:rsidRPr="008630C8">
        <w:rPr>
          <w:rFonts w:eastAsia="Open Sans" w:cs="Arial"/>
          <w:b/>
          <w:shd w:val="clear" w:color="auto" w:fill="FFFFFF"/>
          <w:lang w:val="it-IT"/>
        </w:rPr>
        <w:t xml:space="preserve"> </w:t>
      </w:r>
    </w:p>
    <w:p w:rsidR="00475B23" w:rsidRPr="008630C8" w:rsidRDefault="00475B23" w:rsidP="00475B23">
      <w:pPr>
        <w:spacing w:line="260" w:lineRule="auto"/>
        <w:rPr>
          <w:rFonts w:cs="Arial"/>
          <w:lang w:val="it-IT"/>
        </w:rPr>
      </w:pPr>
    </w:p>
    <w:p w:rsidR="00475B23" w:rsidRPr="00117014" w:rsidRDefault="00475B23" w:rsidP="00475B23">
      <w:pPr>
        <w:spacing w:line="260" w:lineRule="auto"/>
        <w:rPr>
          <w:rFonts w:cs="Arial"/>
          <w:lang w:val="it-IT"/>
        </w:rPr>
      </w:pPr>
      <w:proofErr w:type="spellStart"/>
      <w:r w:rsidRPr="008630C8">
        <w:rPr>
          <w:rFonts w:eastAsia="Open Sans" w:cs="Arial"/>
          <w:lang w:val="it-IT"/>
        </w:rPr>
        <w:t>Algoma</w:t>
      </w:r>
      <w:proofErr w:type="spellEnd"/>
      <w:r w:rsidRPr="008630C8">
        <w:rPr>
          <w:rFonts w:eastAsia="Open Sans" w:cs="Arial"/>
          <w:lang w:val="it-IT"/>
        </w:rPr>
        <w:t xml:space="preserve"> ha il suo </w:t>
      </w:r>
      <w:proofErr w:type="spellStart"/>
      <w:r w:rsidRPr="008630C8">
        <w:rPr>
          <w:rFonts w:eastAsia="Open Sans" w:cs="Arial"/>
          <w:lang w:val="it-IT"/>
        </w:rPr>
        <w:t>headquarter</w:t>
      </w:r>
      <w:proofErr w:type="spellEnd"/>
      <w:r w:rsidRPr="008630C8">
        <w:rPr>
          <w:rFonts w:eastAsia="Open Sans" w:cs="Arial"/>
          <w:lang w:val="it-IT"/>
        </w:rPr>
        <w:t xml:space="preserve"> in Ontario, Canada, è proprietaria e gestisce la più grande flotta di dry e </w:t>
      </w:r>
      <w:proofErr w:type="spellStart"/>
      <w:r w:rsidRPr="008630C8">
        <w:rPr>
          <w:rFonts w:eastAsia="Open Sans" w:cs="Arial"/>
          <w:lang w:val="it-IT"/>
        </w:rPr>
        <w:t>liquid</w:t>
      </w:r>
      <w:proofErr w:type="spellEnd"/>
      <w:r w:rsidRPr="008630C8">
        <w:rPr>
          <w:rFonts w:eastAsia="Open Sans" w:cs="Arial"/>
          <w:lang w:val="it-IT"/>
        </w:rPr>
        <w:t xml:space="preserve"> bulk </w:t>
      </w:r>
      <w:proofErr w:type="spellStart"/>
      <w:r w:rsidRPr="008630C8">
        <w:rPr>
          <w:rFonts w:eastAsia="Open Sans" w:cs="Arial"/>
          <w:lang w:val="it-IT"/>
        </w:rPr>
        <w:t>carriers</w:t>
      </w:r>
      <w:proofErr w:type="spellEnd"/>
      <w:r w:rsidRPr="008630C8">
        <w:rPr>
          <w:rFonts w:eastAsia="Open Sans" w:cs="Arial"/>
          <w:lang w:val="it-IT"/>
        </w:rPr>
        <w:t xml:space="preserve"> che operano sui Great </w:t>
      </w:r>
      <w:proofErr w:type="spellStart"/>
      <w:r w:rsidRPr="008630C8">
        <w:rPr>
          <w:rFonts w:eastAsia="Open Sans" w:cs="Arial"/>
          <w:lang w:val="it-IT"/>
        </w:rPr>
        <w:t>Lakes</w:t>
      </w:r>
      <w:proofErr w:type="spellEnd"/>
      <w:r w:rsidRPr="008630C8">
        <w:rPr>
          <w:rFonts w:eastAsia="Open Sans" w:cs="Arial"/>
          <w:lang w:val="it-IT"/>
        </w:rPr>
        <w:t xml:space="preserve"> - St. Lawrence </w:t>
      </w:r>
      <w:proofErr w:type="spellStart"/>
      <w:r w:rsidRPr="008630C8">
        <w:rPr>
          <w:rFonts w:eastAsia="Open Sans" w:cs="Arial"/>
          <w:lang w:val="it-IT"/>
        </w:rPr>
        <w:t>Waterway</w:t>
      </w:r>
      <w:proofErr w:type="spellEnd"/>
      <w:r w:rsidRPr="008630C8">
        <w:rPr>
          <w:rFonts w:eastAsia="Open Sans" w:cs="Arial"/>
          <w:lang w:val="it-IT"/>
        </w:rPr>
        <w:t xml:space="preserve">, </w:t>
      </w:r>
      <w:r>
        <w:rPr>
          <w:rFonts w:eastAsia="Open Sans" w:cs="Arial"/>
          <w:lang w:val="it-IT"/>
        </w:rPr>
        <w:t>compre</w:t>
      </w:r>
      <w:r w:rsidRPr="008630C8">
        <w:rPr>
          <w:rFonts w:eastAsia="Open Sans" w:cs="Arial"/>
          <w:lang w:val="it-IT"/>
        </w:rPr>
        <w:t>se self-</w:t>
      </w:r>
      <w:proofErr w:type="spellStart"/>
      <w:r w:rsidRPr="008630C8">
        <w:rPr>
          <w:rFonts w:eastAsia="Open Sans" w:cs="Arial"/>
          <w:lang w:val="it-IT"/>
        </w:rPr>
        <w:t>unloading</w:t>
      </w:r>
      <w:proofErr w:type="spellEnd"/>
      <w:r w:rsidRPr="008630C8">
        <w:rPr>
          <w:rFonts w:eastAsia="Open Sans" w:cs="Arial"/>
          <w:lang w:val="it-IT"/>
        </w:rPr>
        <w:t xml:space="preserve"> dry-bulk </w:t>
      </w:r>
      <w:proofErr w:type="spellStart"/>
      <w:r w:rsidRPr="008630C8">
        <w:rPr>
          <w:rFonts w:eastAsia="Open Sans" w:cs="Arial"/>
          <w:lang w:val="it-IT"/>
        </w:rPr>
        <w:t>carriers</w:t>
      </w:r>
      <w:proofErr w:type="spellEnd"/>
      <w:r w:rsidRPr="008630C8">
        <w:rPr>
          <w:rFonts w:eastAsia="Open Sans" w:cs="Arial"/>
          <w:lang w:val="it-IT"/>
        </w:rPr>
        <w:t xml:space="preserve">, </w:t>
      </w:r>
      <w:proofErr w:type="spellStart"/>
      <w:r w:rsidRPr="008630C8">
        <w:rPr>
          <w:rFonts w:eastAsia="Open Sans" w:cs="Arial"/>
          <w:lang w:val="it-IT"/>
        </w:rPr>
        <w:t>gearless</w:t>
      </w:r>
      <w:proofErr w:type="spellEnd"/>
      <w:r w:rsidRPr="008630C8">
        <w:rPr>
          <w:rFonts w:eastAsia="Open Sans" w:cs="Arial"/>
          <w:lang w:val="it-IT"/>
        </w:rPr>
        <w:t xml:space="preserve"> dry-bulk </w:t>
      </w:r>
      <w:proofErr w:type="spellStart"/>
      <w:r w:rsidRPr="008630C8">
        <w:rPr>
          <w:rFonts w:eastAsia="Open Sans" w:cs="Arial"/>
          <w:lang w:val="it-IT"/>
        </w:rPr>
        <w:t>carriers</w:t>
      </w:r>
      <w:proofErr w:type="spellEnd"/>
      <w:r w:rsidRPr="008630C8">
        <w:rPr>
          <w:rFonts w:eastAsia="Open Sans" w:cs="Arial"/>
          <w:lang w:val="it-IT"/>
        </w:rPr>
        <w:t xml:space="preserve"> </w:t>
      </w:r>
      <w:r>
        <w:rPr>
          <w:rFonts w:eastAsia="Open Sans" w:cs="Arial"/>
          <w:lang w:val="it-IT"/>
        </w:rPr>
        <w:t>e</w:t>
      </w:r>
      <w:r w:rsidRPr="008630C8">
        <w:rPr>
          <w:rFonts w:eastAsia="Open Sans" w:cs="Arial"/>
          <w:lang w:val="it-IT"/>
        </w:rPr>
        <w:t xml:space="preserve"> </w:t>
      </w:r>
      <w:proofErr w:type="spellStart"/>
      <w:r w:rsidRPr="008630C8">
        <w:rPr>
          <w:rFonts w:eastAsia="Open Sans" w:cs="Arial"/>
          <w:lang w:val="it-IT"/>
        </w:rPr>
        <w:t>product</w:t>
      </w:r>
      <w:proofErr w:type="spellEnd"/>
      <w:r w:rsidRPr="008630C8">
        <w:rPr>
          <w:rFonts w:eastAsia="Open Sans" w:cs="Arial"/>
          <w:lang w:val="it-IT"/>
        </w:rPr>
        <w:t xml:space="preserve"> </w:t>
      </w:r>
      <w:proofErr w:type="spellStart"/>
      <w:r w:rsidRPr="008630C8">
        <w:rPr>
          <w:rFonts w:eastAsia="Open Sans" w:cs="Arial"/>
          <w:lang w:val="it-IT"/>
        </w:rPr>
        <w:t>tankers</w:t>
      </w:r>
      <w:proofErr w:type="spellEnd"/>
      <w:r w:rsidRPr="008630C8">
        <w:rPr>
          <w:rFonts w:eastAsia="Open Sans" w:cs="Arial"/>
          <w:lang w:val="it-IT"/>
        </w:rPr>
        <w:t xml:space="preserve">.  </w:t>
      </w:r>
      <w:proofErr w:type="spellStart"/>
      <w:r w:rsidRPr="00117014">
        <w:rPr>
          <w:rFonts w:eastAsia="Open Sans" w:cs="Arial"/>
          <w:lang w:val="it-IT"/>
        </w:rPr>
        <w:t>Algoma</w:t>
      </w:r>
      <w:proofErr w:type="spellEnd"/>
      <w:r w:rsidRPr="00117014">
        <w:rPr>
          <w:rFonts w:eastAsia="Open Sans" w:cs="Arial"/>
          <w:lang w:val="it-IT"/>
        </w:rPr>
        <w:t xml:space="preserve"> </w:t>
      </w:r>
      <w:r>
        <w:rPr>
          <w:rFonts w:eastAsia="Open Sans" w:cs="Arial"/>
          <w:lang w:val="it-IT"/>
        </w:rPr>
        <w:t>gestisce e opera anche</w:t>
      </w:r>
      <w:r w:rsidRPr="00117014">
        <w:rPr>
          <w:rFonts w:eastAsia="Open Sans" w:cs="Arial"/>
          <w:lang w:val="it-IT"/>
        </w:rPr>
        <w:t xml:space="preserve"> </w:t>
      </w:r>
      <w:proofErr w:type="spellStart"/>
      <w:r w:rsidRPr="00117014">
        <w:rPr>
          <w:rFonts w:eastAsia="Open Sans" w:cs="Arial"/>
          <w:lang w:val="it-IT"/>
        </w:rPr>
        <w:t>ocean</w:t>
      </w:r>
      <w:proofErr w:type="spellEnd"/>
      <w:r w:rsidRPr="00117014">
        <w:rPr>
          <w:rFonts w:eastAsia="Open Sans" w:cs="Arial"/>
          <w:lang w:val="it-IT"/>
        </w:rPr>
        <w:t xml:space="preserve"> self-</w:t>
      </w:r>
      <w:proofErr w:type="spellStart"/>
      <w:r w:rsidRPr="00117014">
        <w:rPr>
          <w:rFonts w:eastAsia="Open Sans" w:cs="Arial"/>
          <w:lang w:val="it-IT"/>
        </w:rPr>
        <w:t>unloading</w:t>
      </w:r>
      <w:proofErr w:type="spellEnd"/>
      <w:r w:rsidRPr="00117014">
        <w:rPr>
          <w:rFonts w:eastAsia="Open Sans" w:cs="Arial"/>
          <w:lang w:val="it-IT"/>
        </w:rPr>
        <w:t xml:space="preserve"> dry-bulk </w:t>
      </w:r>
      <w:proofErr w:type="spellStart"/>
      <w:r w:rsidRPr="00117014">
        <w:rPr>
          <w:rFonts w:eastAsia="Open Sans" w:cs="Arial"/>
          <w:lang w:val="it-IT"/>
        </w:rPr>
        <w:t>vessels</w:t>
      </w:r>
      <w:proofErr w:type="spellEnd"/>
      <w:r w:rsidRPr="00117014">
        <w:rPr>
          <w:rFonts w:eastAsia="Open Sans" w:cs="Arial"/>
          <w:lang w:val="it-IT"/>
        </w:rPr>
        <w:t xml:space="preserve"> in servizio sui mercati internazionali. </w:t>
      </w:r>
    </w:p>
    <w:p w:rsidR="00475B23" w:rsidRPr="00117014" w:rsidRDefault="00475B23" w:rsidP="00475B23">
      <w:pPr>
        <w:spacing w:line="260" w:lineRule="auto"/>
        <w:rPr>
          <w:rFonts w:cs="Arial"/>
          <w:lang w:val="it-IT"/>
        </w:rPr>
      </w:pPr>
    </w:p>
    <w:p w:rsidR="00475B23" w:rsidRPr="00240BF7" w:rsidRDefault="00475B23" w:rsidP="00475B23">
      <w:pPr>
        <w:spacing w:line="260" w:lineRule="auto"/>
        <w:rPr>
          <w:rFonts w:cs="Arial"/>
          <w:lang w:val="it-IT"/>
        </w:rPr>
      </w:pPr>
      <w:r w:rsidRPr="00240BF7">
        <w:rPr>
          <w:rFonts w:eastAsia="Open Sans" w:cs="Arial"/>
          <w:b/>
          <w:lang w:val="it-IT"/>
        </w:rPr>
        <w:t xml:space="preserve">Nova </w:t>
      </w:r>
    </w:p>
    <w:p w:rsidR="00475B23" w:rsidRPr="00240BF7" w:rsidRDefault="00475B23" w:rsidP="00475B23">
      <w:pPr>
        <w:spacing w:line="260" w:lineRule="auto"/>
        <w:rPr>
          <w:rFonts w:cs="Arial"/>
          <w:lang w:val="it-IT"/>
        </w:rPr>
      </w:pPr>
    </w:p>
    <w:p w:rsidR="00475B23" w:rsidRPr="00117014" w:rsidRDefault="00475B23" w:rsidP="00475B23">
      <w:pPr>
        <w:spacing w:line="260" w:lineRule="auto"/>
        <w:rPr>
          <w:rFonts w:cs="Arial"/>
          <w:lang w:val="it-IT"/>
        </w:rPr>
      </w:pPr>
      <w:r w:rsidRPr="00117014">
        <w:rPr>
          <w:rFonts w:eastAsia="Open Sans" w:cs="Arial"/>
          <w:lang w:val="it-IT"/>
        </w:rPr>
        <w:t xml:space="preserve">Nova Marine </w:t>
      </w:r>
      <w:proofErr w:type="spellStart"/>
      <w:r w:rsidRPr="00117014">
        <w:rPr>
          <w:rFonts w:eastAsia="Open Sans" w:cs="Arial"/>
          <w:lang w:val="it-IT"/>
        </w:rPr>
        <w:t>Carriers</w:t>
      </w:r>
      <w:proofErr w:type="spellEnd"/>
      <w:r w:rsidRPr="00117014">
        <w:rPr>
          <w:rFonts w:eastAsia="Open Sans" w:cs="Arial"/>
          <w:lang w:val="it-IT"/>
        </w:rPr>
        <w:t xml:space="preserve"> SA, con base a Lugano, opera una flotta diversificata di moderne bulk </w:t>
      </w:r>
      <w:proofErr w:type="spellStart"/>
      <w:r w:rsidRPr="00117014">
        <w:rPr>
          <w:rFonts w:eastAsia="Open Sans" w:cs="Arial"/>
          <w:lang w:val="it-IT"/>
        </w:rPr>
        <w:t>carriers</w:t>
      </w:r>
      <w:proofErr w:type="spellEnd"/>
      <w:r w:rsidRPr="00117014">
        <w:rPr>
          <w:rFonts w:eastAsia="Open Sans" w:cs="Arial"/>
          <w:lang w:val="it-IT"/>
        </w:rPr>
        <w:t xml:space="preserve"> e </w:t>
      </w:r>
      <w:proofErr w:type="spellStart"/>
      <w:r w:rsidRPr="00117014">
        <w:rPr>
          <w:rFonts w:eastAsia="Open Sans" w:cs="Arial"/>
          <w:lang w:val="it-IT"/>
        </w:rPr>
        <w:t>belt</w:t>
      </w:r>
      <w:proofErr w:type="spellEnd"/>
      <w:r w:rsidRPr="00117014">
        <w:rPr>
          <w:rFonts w:eastAsia="Open Sans" w:cs="Arial"/>
          <w:lang w:val="it-IT"/>
        </w:rPr>
        <w:t xml:space="preserve"> self-</w:t>
      </w:r>
      <w:proofErr w:type="spellStart"/>
      <w:r w:rsidRPr="00117014">
        <w:rPr>
          <w:rFonts w:eastAsia="Open Sans" w:cs="Arial"/>
          <w:lang w:val="it-IT"/>
        </w:rPr>
        <w:t>unloading</w:t>
      </w:r>
      <w:proofErr w:type="spellEnd"/>
      <w:r w:rsidRPr="00117014">
        <w:rPr>
          <w:rFonts w:eastAsia="Open Sans" w:cs="Arial"/>
          <w:lang w:val="it-IT"/>
        </w:rPr>
        <w:t xml:space="preserve"> </w:t>
      </w:r>
      <w:proofErr w:type="spellStart"/>
      <w:r w:rsidRPr="00117014">
        <w:rPr>
          <w:rFonts w:eastAsia="Open Sans" w:cs="Arial"/>
          <w:lang w:val="it-IT"/>
        </w:rPr>
        <w:t>vessels</w:t>
      </w:r>
      <w:proofErr w:type="spellEnd"/>
      <w:r w:rsidRPr="00117014">
        <w:rPr>
          <w:rFonts w:eastAsia="Open Sans" w:cs="Arial"/>
          <w:lang w:val="it-IT"/>
        </w:rPr>
        <w:t xml:space="preserve"> che spaziano dalle 5,000 </w:t>
      </w:r>
      <w:proofErr w:type="spellStart"/>
      <w:r w:rsidRPr="00117014">
        <w:rPr>
          <w:rFonts w:eastAsia="Open Sans" w:cs="Arial"/>
          <w:lang w:val="it-IT"/>
        </w:rPr>
        <w:t>dwt</w:t>
      </w:r>
      <w:proofErr w:type="spellEnd"/>
      <w:r w:rsidRPr="00117014">
        <w:rPr>
          <w:rFonts w:eastAsia="Open Sans" w:cs="Arial"/>
          <w:lang w:val="it-IT"/>
        </w:rPr>
        <w:t xml:space="preserve"> sino a 57,000 </w:t>
      </w:r>
      <w:proofErr w:type="spellStart"/>
      <w:r w:rsidRPr="00117014">
        <w:rPr>
          <w:rFonts w:eastAsia="Open Sans" w:cs="Arial"/>
          <w:lang w:val="it-IT"/>
        </w:rPr>
        <w:t>dwt</w:t>
      </w:r>
      <w:proofErr w:type="spellEnd"/>
      <w:r w:rsidRPr="00117014">
        <w:rPr>
          <w:rFonts w:eastAsia="Open Sans" w:cs="Arial"/>
          <w:lang w:val="it-IT"/>
        </w:rPr>
        <w:t xml:space="preserve">.  Con circa 100 navi sotto controllo diretto, Nova si è specializzata nei </w:t>
      </w:r>
      <w:proofErr w:type="spellStart"/>
      <w:r w:rsidRPr="00117014">
        <w:rPr>
          <w:rFonts w:eastAsia="Open Sans" w:cs="Arial"/>
          <w:lang w:val="it-IT"/>
        </w:rPr>
        <w:t>traffic</w:t>
      </w:r>
      <w:proofErr w:type="spellEnd"/>
      <w:r w:rsidRPr="00117014">
        <w:rPr>
          <w:rFonts w:eastAsia="Open Sans" w:cs="Arial"/>
          <w:lang w:val="it-IT"/>
        </w:rPr>
        <w:t xml:space="preserve"> in Mediterraneo, Atlantico </w:t>
      </w:r>
      <w:r>
        <w:rPr>
          <w:rFonts w:eastAsia="Open Sans" w:cs="Arial"/>
          <w:lang w:val="it-IT"/>
        </w:rPr>
        <w:t>e</w:t>
      </w:r>
      <w:r w:rsidRPr="00117014">
        <w:rPr>
          <w:rFonts w:eastAsia="Open Sans" w:cs="Arial"/>
          <w:lang w:val="it-IT"/>
        </w:rPr>
        <w:t xml:space="preserve"> Middle East oltre che nel cabotaggio Italia/Europa.</w:t>
      </w:r>
    </w:p>
    <w:p w:rsidR="00475B23" w:rsidRPr="00117014" w:rsidRDefault="00475B23" w:rsidP="00475B23">
      <w:pPr>
        <w:spacing w:line="260" w:lineRule="auto"/>
        <w:rPr>
          <w:rFonts w:cs="Arial"/>
          <w:sz w:val="18"/>
          <w:szCs w:val="18"/>
          <w:lang w:val="it-IT"/>
        </w:rPr>
      </w:pPr>
    </w:p>
    <w:p w:rsidR="00475B23" w:rsidRPr="007C6EF2" w:rsidRDefault="00475B23" w:rsidP="00475B23">
      <w:pPr>
        <w:keepNext/>
        <w:keepLines/>
        <w:widowControl w:val="0"/>
        <w:spacing w:line="260" w:lineRule="auto"/>
        <w:rPr>
          <w:rFonts w:cs="Arial"/>
          <w:sz w:val="18"/>
          <w:szCs w:val="18"/>
        </w:rPr>
      </w:pPr>
      <w:r>
        <w:rPr>
          <w:rFonts w:eastAsia="Open Sans" w:cs="Arial"/>
          <w:b/>
          <w:sz w:val="18"/>
          <w:szCs w:val="18"/>
        </w:rPr>
        <w:t>Per ulteriori informazioni contattare</w:t>
      </w:r>
      <w:r w:rsidRPr="007C6EF2">
        <w:rPr>
          <w:rFonts w:eastAsia="Open Sans" w:cs="Arial"/>
          <w:b/>
          <w:sz w:val="18"/>
          <w:szCs w:val="18"/>
        </w:rPr>
        <w:t xml:space="preserve">: </w:t>
      </w:r>
    </w:p>
    <w:p w:rsidR="00475B23" w:rsidRPr="007C6EF2" w:rsidRDefault="00475B23" w:rsidP="00475B23">
      <w:pPr>
        <w:keepNext/>
        <w:keepLines/>
        <w:widowControl w:val="0"/>
        <w:spacing w:line="260" w:lineRule="auto"/>
        <w:rPr>
          <w:rFonts w:cs="Arial"/>
          <w:sz w:val="18"/>
          <w:szCs w:val="18"/>
        </w:rPr>
      </w:pPr>
    </w:p>
    <w:tbl>
      <w:tblPr>
        <w:tblW w:w="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405"/>
        <w:gridCol w:w="2175"/>
      </w:tblGrid>
      <w:tr w:rsidR="00475B23" w:rsidRPr="007C6EF2" w:rsidTr="006415E3">
        <w:trPr>
          <w:cantSplit/>
          <w:trHeight w:hRule="exact" w:val="2848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:rsidR="00475B23" w:rsidRPr="00117014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it-IT"/>
              </w:rPr>
            </w:pPr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>Star comunicazione in movimento</w:t>
            </w:r>
          </w:p>
          <w:p w:rsidR="00475B23" w:rsidRPr="00117014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it-IT"/>
              </w:rPr>
            </w:pPr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 xml:space="preserve">Barbara </w:t>
            </w:r>
            <w:proofErr w:type="spellStart"/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>Gazzale</w:t>
            </w:r>
            <w:proofErr w:type="spellEnd"/>
          </w:p>
          <w:p w:rsidR="007B39A1" w:rsidRPr="007B39A1" w:rsidRDefault="007B39A1" w:rsidP="007B39A1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  <w:r w:rsidRPr="007B39A1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0041 786433361</w:t>
            </w:r>
          </w:p>
          <w:p w:rsidR="00475B23" w:rsidRPr="00475B23" w:rsidRDefault="007B39A1" w:rsidP="007B39A1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  <w:r w:rsidRPr="007B39A1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0039 3484144780</w:t>
            </w:r>
            <w:bookmarkStart w:id="1" w:name="_GoBack"/>
            <w:bookmarkEnd w:id="1"/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  <w:r w:rsidRPr="00475B23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 xml:space="preserve">Gregg A. </w:t>
            </w:r>
            <w:proofErr w:type="spellStart"/>
            <w:r w:rsidRPr="00475B23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Ruhl</w:t>
            </w:r>
            <w:proofErr w:type="spellEnd"/>
            <w:r w:rsidRPr="00475B23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Pr="00475B23">
              <w:rPr>
                <w:rFonts w:cs="Arial"/>
                <w:sz w:val="18"/>
                <w:szCs w:val="18"/>
                <w:lang w:val="en-GB"/>
              </w:rPr>
              <w:br/>
            </w:r>
            <w:r w:rsidRPr="00475B23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President &amp; Chief Executive Officer</w:t>
            </w:r>
            <w:r w:rsidRPr="00475B23">
              <w:rPr>
                <w:rFonts w:cs="Arial"/>
                <w:sz w:val="18"/>
                <w:szCs w:val="18"/>
                <w:lang w:val="en-GB"/>
              </w:rPr>
              <w:br/>
            </w:r>
            <w:r w:rsidRPr="00475B23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 xml:space="preserve">Algoma Central Corporation </w:t>
            </w:r>
            <w:r w:rsidRPr="00475B23">
              <w:rPr>
                <w:rFonts w:cs="Arial"/>
                <w:sz w:val="18"/>
                <w:szCs w:val="18"/>
                <w:lang w:val="en-GB"/>
              </w:rPr>
              <w:br/>
            </w:r>
            <w:r w:rsidRPr="00475B23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1 905-687-7890</w:t>
            </w:r>
          </w:p>
          <w:p w:rsidR="00475B23" w:rsidRPr="00475B23" w:rsidRDefault="00475B23" w:rsidP="006415E3">
            <w:pPr>
              <w:spacing w:before="75" w:after="30" w:line="200" w:lineRule="auto"/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75B23" w:rsidRPr="00475B23" w:rsidRDefault="00475B23" w:rsidP="006415E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7C6EF2" w:rsidRDefault="00475B23" w:rsidP="006415E3">
            <w:pPr>
              <w:spacing w:before="75" w:after="30" w:line="200" w:lineRule="auto"/>
              <w:rPr>
                <w:rFonts w:cs="Arial"/>
                <w:sz w:val="18"/>
                <w:szCs w:val="18"/>
              </w:rPr>
            </w:pPr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>Vincenzo Romeo</w:t>
            </w:r>
            <w:r w:rsidRPr="007C6EF2">
              <w:rPr>
                <w:rFonts w:cs="Arial"/>
                <w:sz w:val="18"/>
                <w:szCs w:val="18"/>
              </w:rPr>
              <w:br/>
            </w:r>
            <w:proofErr w:type="spellStart"/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>Chief</w:t>
            </w:r>
            <w:proofErr w:type="spellEnd"/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 xml:space="preserve"> Executive </w:t>
            </w:r>
            <w:proofErr w:type="spellStart"/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>Officer</w:t>
            </w:r>
            <w:proofErr w:type="spellEnd"/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 xml:space="preserve"> </w:t>
            </w:r>
            <w:r w:rsidRPr="007C6EF2">
              <w:rPr>
                <w:rFonts w:cs="Arial"/>
                <w:sz w:val="18"/>
                <w:szCs w:val="18"/>
              </w:rPr>
              <w:br/>
            </w:r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 xml:space="preserve">Nova Marine </w:t>
            </w:r>
            <w:proofErr w:type="spellStart"/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>Carriers</w:t>
            </w:r>
            <w:proofErr w:type="spellEnd"/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 xml:space="preserve"> SA</w:t>
            </w:r>
            <w:r w:rsidRPr="007C6EF2">
              <w:rPr>
                <w:rFonts w:cs="Arial"/>
                <w:sz w:val="18"/>
                <w:szCs w:val="18"/>
              </w:rPr>
              <w:br/>
            </w:r>
            <w:r w:rsidRPr="007C6EF2">
              <w:rPr>
                <w:rFonts w:eastAsia="Open Sans" w:cs="Arial"/>
                <w:color w:val="000000"/>
                <w:sz w:val="18"/>
                <w:szCs w:val="18"/>
              </w:rPr>
              <w:t>41 91 822 73 05</w:t>
            </w:r>
          </w:p>
        </w:tc>
      </w:tr>
    </w:tbl>
    <w:p w:rsidR="00475B23" w:rsidRDefault="00475B23" w:rsidP="00475B23">
      <w:pPr>
        <w:keepLines/>
        <w:widowControl w:val="0"/>
        <w:spacing w:line="260" w:lineRule="auto"/>
        <w:rPr>
          <w:rFonts w:cs="Arial"/>
          <w:sz w:val="18"/>
          <w:szCs w:val="18"/>
        </w:rPr>
      </w:pPr>
    </w:p>
    <w:p w:rsidR="00475B23" w:rsidRPr="007C6EF2" w:rsidRDefault="00475B23" w:rsidP="00475B23">
      <w:pPr>
        <w:keepLines/>
        <w:widowControl w:val="0"/>
        <w:spacing w:line="260" w:lineRule="auto"/>
        <w:rPr>
          <w:rFonts w:cs="Arial"/>
          <w:sz w:val="18"/>
          <w:szCs w:val="18"/>
        </w:rPr>
      </w:pPr>
      <w:r>
        <w:rPr>
          <w:rFonts w:eastAsia="Open Sans" w:cs="Arial"/>
          <w:b/>
          <w:sz w:val="18"/>
          <w:szCs w:val="18"/>
        </w:rPr>
        <w:t>O visita:</w:t>
      </w:r>
    </w:p>
    <w:p w:rsidR="00475B23" w:rsidRPr="007C6EF2" w:rsidRDefault="00475B23" w:rsidP="00475B23">
      <w:pPr>
        <w:spacing w:line="260" w:lineRule="auto"/>
        <w:rPr>
          <w:rFonts w:cs="Arial"/>
          <w:sz w:val="18"/>
          <w:szCs w:val="18"/>
        </w:rPr>
      </w:pPr>
    </w:p>
    <w:p w:rsidR="00475B23" w:rsidRPr="007C6EF2" w:rsidRDefault="00EF48B4" w:rsidP="00475B23">
      <w:pPr>
        <w:spacing w:line="260" w:lineRule="auto"/>
        <w:rPr>
          <w:rFonts w:cs="Arial"/>
          <w:sz w:val="18"/>
          <w:szCs w:val="18"/>
        </w:rPr>
      </w:pPr>
      <w:hyperlink r:id="rId7" w:history="1">
        <w:r w:rsidR="00475B23" w:rsidRPr="007C6EF2">
          <w:rPr>
            <w:rFonts w:eastAsia="Open Sans" w:cs="Arial"/>
            <w:color w:val="0000FF"/>
            <w:sz w:val="18"/>
            <w:szCs w:val="18"/>
            <w:u w:val="single"/>
          </w:rPr>
          <w:t>www.no</w:t>
        </w:r>
      </w:hyperlink>
      <w:hyperlink r:id="rId8" w:history="1">
        <w:r w:rsidR="00475B23" w:rsidRPr="007C6EF2">
          <w:rPr>
            <w:rFonts w:eastAsia="Open Sans" w:cs="Arial"/>
            <w:color w:val="0000FF"/>
            <w:sz w:val="18"/>
            <w:szCs w:val="18"/>
            <w:u w:val="single"/>
          </w:rPr>
          <w:t xml:space="preserve">vaalgoma.com </w:t>
        </w:r>
      </w:hyperlink>
    </w:p>
    <w:p w:rsidR="00475B23" w:rsidRPr="007C6EF2" w:rsidRDefault="00EF48B4" w:rsidP="00475B23">
      <w:pPr>
        <w:spacing w:line="260" w:lineRule="auto"/>
        <w:rPr>
          <w:rFonts w:cs="Arial"/>
          <w:sz w:val="18"/>
          <w:szCs w:val="18"/>
        </w:rPr>
      </w:pPr>
      <w:hyperlink r:id="rId9" w:history="1">
        <w:r w:rsidR="00475B23" w:rsidRPr="007C6EF2">
          <w:rPr>
            <w:rFonts w:eastAsia="Open Sans" w:cs="Arial"/>
            <w:color w:val="0000FF"/>
            <w:sz w:val="18"/>
            <w:szCs w:val="18"/>
            <w:u w:val="single"/>
          </w:rPr>
          <w:t>www.algonet.com</w:t>
        </w:r>
      </w:hyperlink>
      <w:r w:rsidR="00475B23" w:rsidRPr="007C6EF2">
        <w:rPr>
          <w:rFonts w:eastAsia="Open Sans" w:cs="Arial"/>
          <w:sz w:val="18"/>
          <w:szCs w:val="18"/>
        </w:rPr>
        <w:t xml:space="preserve"> </w:t>
      </w:r>
    </w:p>
    <w:p w:rsidR="00475B23" w:rsidRPr="007C6EF2" w:rsidRDefault="00EF48B4" w:rsidP="00475B23">
      <w:pPr>
        <w:spacing w:line="260" w:lineRule="auto"/>
        <w:rPr>
          <w:rFonts w:cs="Arial"/>
          <w:sz w:val="18"/>
          <w:szCs w:val="18"/>
        </w:rPr>
      </w:pPr>
      <w:hyperlink r:id="rId10" w:history="1">
        <w:r w:rsidR="00475B23" w:rsidRPr="007C6EF2">
          <w:rPr>
            <w:rFonts w:eastAsia="Open Sans" w:cs="Arial"/>
            <w:color w:val="0000FF"/>
            <w:sz w:val="18"/>
            <w:szCs w:val="18"/>
            <w:u w:val="single"/>
          </w:rPr>
          <w:t>www.novamar</w:t>
        </w:r>
      </w:hyperlink>
      <w:hyperlink r:id="rId11" w:history="1">
        <w:r w:rsidR="00475B23" w:rsidRPr="007C6EF2">
          <w:rPr>
            <w:rFonts w:eastAsia="Open Sans" w:cs="Arial"/>
            <w:color w:val="0000FF"/>
            <w:sz w:val="18"/>
            <w:szCs w:val="18"/>
            <w:u w:val="single"/>
          </w:rPr>
          <w:t xml:space="preserve">inecarriers.com </w:t>
        </w:r>
      </w:hyperlink>
    </w:p>
    <w:p w:rsidR="00BA2CAE" w:rsidRPr="00BA2CAE" w:rsidRDefault="00BA2CAE" w:rsidP="00BA2CAE"/>
    <w:sectPr w:rsidR="00BA2CAE" w:rsidRPr="00BA2CAE" w:rsidSect="00D720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8B4" w:rsidRDefault="00EF48B4" w:rsidP="002D6EB4">
      <w:r>
        <w:separator/>
      </w:r>
    </w:p>
  </w:endnote>
  <w:endnote w:type="continuationSeparator" w:id="0">
    <w:p w:rsidR="00EF48B4" w:rsidRDefault="00EF48B4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</w:t>
    </w:r>
    <w:proofErr w:type="spellStart"/>
    <w:r w:rsidRPr="00BA2CAE">
      <w:rPr>
        <w:rFonts w:ascii="Roboto Condensed Light" w:hAnsi="Roboto Condensed Light"/>
        <w:color w:val="003D7D"/>
        <w:sz w:val="14"/>
        <w:szCs w:val="14"/>
      </w:rPr>
      <w:t>Bagutti</w:t>
    </w:r>
    <w:proofErr w:type="spellEnd"/>
    <w:r w:rsidRPr="00BA2CAE">
      <w:rPr>
        <w:rFonts w:ascii="Roboto Condensed Light" w:hAnsi="Roboto Condensed Light"/>
        <w:color w:val="003D7D"/>
        <w:sz w:val="14"/>
        <w:szCs w:val="14"/>
      </w:rPr>
      <w:t xml:space="preserve">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8B4" w:rsidRDefault="00EF48B4" w:rsidP="002D6EB4">
      <w:r>
        <w:separator/>
      </w:r>
    </w:p>
  </w:footnote>
  <w:footnote w:type="continuationSeparator" w:id="0">
    <w:p w:rsidR="00EF48B4" w:rsidRDefault="00EF48B4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val="it-IT" w:eastAsia="it-IT"/>
      </w:rPr>
      <w:drawing>
        <wp:inline distT="0" distB="0" distL="0" distR="0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2A"/>
    <w:rsid w:val="000873D9"/>
    <w:rsid w:val="00096532"/>
    <w:rsid w:val="00115C26"/>
    <w:rsid w:val="001440E0"/>
    <w:rsid w:val="00281C4A"/>
    <w:rsid w:val="002A5292"/>
    <w:rsid w:val="002D6EB4"/>
    <w:rsid w:val="00302AB6"/>
    <w:rsid w:val="00341B27"/>
    <w:rsid w:val="00475B23"/>
    <w:rsid w:val="00512331"/>
    <w:rsid w:val="005C0159"/>
    <w:rsid w:val="005C2EEB"/>
    <w:rsid w:val="00742255"/>
    <w:rsid w:val="007B39A1"/>
    <w:rsid w:val="007E192A"/>
    <w:rsid w:val="0083648F"/>
    <w:rsid w:val="008413F4"/>
    <w:rsid w:val="0091191A"/>
    <w:rsid w:val="009602B1"/>
    <w:rsid w:val="009F7AD1"/>
    <w:rsid w:val="00BA2CAE"/>
    <w:rsid w:val="00BD0922"/>
    <w:rsid w:val="00D72093"/>
    <w:rsid w:val="00D93554"/>
    <w:rsid w:val="00EF48B4"/>
    <w:rsid w:val="00F1133E"/>
    <w:rsid w:val="00F3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algoma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ovaalgoma.com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novamarinecarriers.com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novamarinecarriers.com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algonet.com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admin</cp:lastModifiedBy>
  <cp:revision>4</cp:revision>
  <dcterms:created xsi:type="dcterms:W3CDTF">2020-04-03T09:47:00Z</dcterms:created>
  <dcterms:modified xsi:type="dcterms:W3CDTF">2020-04-03T10:20:00Z</dcterms:modified>
</cp:coreProperties>
</file>