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F97C9" w14:textId="202CFB17" w:rsidR="00851746" w:rsidRDefault="00851746"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2EAC1862" wp14:editId="1B302E43">
            <wp:simplePos x="0" y="0"/>
            <wp:positionH relativeFrom="column">
              <wp:posOffset>4385310</wp:posOffset>
            </wp:positionH>
            <wp:positionV relativeFrom="paragraph">
              <wp:posOffset>0</wp:posOffset>
            </wp:positionV>
            <wp:extent cx="1876425" cy="752475"/>
            <wp:effectExtent l="0" t="0" r="9525" b="9525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226B7ED5" wp14:editId="10ED7797">
            <wp:simplePos x="0" y="0"/>
            <wp:positionH relativeFrom="column">
              <wp:posOffset>3810</wp:posOffset>
            </wp:positionH>
            <wp:positionV relativeFrom="paragraph">
              <wp:posOffset>63500</wp:posOffset>
            </wp:positionV>
            <wp:extent cx="438785" cy="457200"/>
            <wp:effectExtent l="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59F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1196E7" wp14:editId="2D6F4168">
                <wp:simplePos x="0" y="0"/>
                <wp:positionH relativeFrom="column">
                  <wp:posOffset>556260</wp:posOffset>
                </wp:positionH>
                <wp:positionV relativeFrom="paragraph">
                  <wp:posOffset>63500</wp:posOffset>
                </wp:positionV>
                <wp:extent cx="2238375" cy="495300"/>
                <wp:effectExtent l="0" t="0" r="0" b="0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3837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AA203D" w14:textId="77777777" w:rsidR="00851746" w:rsidRPr="00B47521" w:rsidRDefault="00851746" w:rsidP="00851746">
                            <w:pPr>
                              <w:pStyle w:val="Corpotesto"/>
                              <w:rPr>
                                <w:spacing w:val="0"/>
                                <w:sz w:val="21"/>
                                <w:szCs w:val="21"/>
                              </w:rPr>
                            </w:pPr>
                            <w:r w:rsidRPr="00B47521">
                              <w:rPr>
                                <w:spacing w:val="0"/>
                                <w:sz w:val="21"/>
                                <w:szCs w:val="21"/>
                              </w:rPr>
                              <w:t xml:space="preserve">Unione Industriali </w:t>
                            </w:r>
                            <w:r w:rsidRPr="00B47521">
                              <w:rPr>
                                <w:spacing w:val="0"/>
                                <w:sz w:val="21"/>
                                <w:szCs w:val="21"/>
                              </w:rPr>
                              <w:br/>
                              <w:t>della Provincia di Savona</w:t>
                            </w:r>
                          </w:p>
                          <w:p w14:paraId="3CA3BA8C" w14:textId="77777777" w:rsidR="00851746" w:rsidRDefault="008517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1196E7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43.8pt;margin-top:5pt;width:176.25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" fillcolor="white [3201]" stroked="f" strokeweight=".5pt">
                <v:textbox>
                  <w:txbxContent>
                    <w:p w14:paraId="7FAA203D" w14:textId="77777777" w:rsidR="00851746" w:rsidRPr="00B47521" w:rsidRDefault="00851746" w:rsidP="00851746">
                      <w:pPr>
                        <w:pStyle w:val="Corpotesto"/>
                        <w:rPr>
                          <w:spacing w:val="0"/>
                          <w:sz w:val="21"/>
                          <w:szCs w:val="21"/>
                        </w:rPr>
                      </w:pPr>
                      <w:r w:rsidRPr="00B47521">
                        <w:rPr>
                          <w:spacing w:val="0"/>
                          <w:sz w:val="21"/>
                          <w:szCs w:val="21"/>
                        </w:rPr>
                        <w:t xml:space="preserve">Unione Industriali </w:t>
                      </w:r>
                      <w:r w:rsidRPr="00B47521">
                        <w:rPr>
                          <w:spacing w:val="0"/>
                          <w:sz w:val="21"/>
                          <w:szCs w:val="21"/>
                        </w:rPr>
                        <w:br/>
                        <w:t>della Provincia di Savona</w:t>
                      </w:r>
                    </w:p>
                    <w:p w14:paraId="3CA3BA8C" w14:textId="77777777" w:rsidR="00851746" w:rsidRDefault="00851746"/>
                  </w:txbxContent>
                </v:textbox>
              </v:shape>
            </w:pict>
          </mc:Fallback>
        </mc:AlternateContent>
      </w:r>
    </w:p>
    <w:p w14:paraId="2B2EB238" w14:textId="77777777" w:rsidR="00851746" w:rsidRDefault="00851746"/>
    <w:p w14:paraId="3977CAA9" w14:textId="3EE1BAF4" w:rsidR="00851746" w:rsidRDefault="007059F5">
      <w:r>
        <w:rPr>
          <w:noProof/>
        </w:rPr>
        <w:drawing>
          <wp:inline distT="0" distB="0" distL="0" distR="0" wp14:anchorId="1AD6D47E" wp14:editId="0ED93C0F">
            <wp:extent cx="1308100" cy="469900"/>
            <wp:effectExtent l="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697B3" w14:textId="77777777" w:rsidR="00851746" w:rsidRDefault="00851746"/>
    <w:p w14:paraId="691693DA" w14:textId="6070B3F5" w:rsidR="00851746" w:rsidRDefault="00851746" w:rsidP="0085174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356A8"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- </w:t>
      </w:r>
      <w:r w:rsidRPr="00A95C57">
        <w:rPr>
          <w:rFonts w:ascii="Arial" w:hAnsi="Arial" w:cs="Arial"/>
          <w:b/>
          <w:bCs/>
          <w:sz w:val="24"/>
          <w:szCs w:val="24"/>
          <w:u w:val="single"/>
        </w:rPr>
        <w:t xml:space="preserve">Savona, </w:t>
      </w:r>
      <w:r w:rsidR="00704F42">
        <w:rPr>
          <w:rFonts w:ascii="Arial" w:hAnsi="Arial" w:cs="Arial"/>
          <w:b/>
          <w:bCs/>
          <w:sz w:val="24"/>
          <w:szCs w:val="24"/>
          <w:u w:val="single"/>
        </w:rPr>
        <w:t xml:space="preserve">2 </w:t>
      </w:r>
      <w:r w:rsidR="00C77DB2">
        <w:rPr>
          <w:rFonts w:ascii="Arial" w:hAnsi="Arial" w:cs="Arial"/>
          <w:b/>
          <w:bCs/>
          <w:sz w:val="24"/>
          <w:szCs w:val="24"/>
          <w:u w:val="single"/>
        </w:rPr>
        <w:t>dicembre</w:t>
      </w:r>
      <w:r w:rsidRPr="00A95C57">
        <w:rPr>
          <w:rFonts w:ascii="Arial" w:hAnsi="Arial" w:cs="Arial"/>
          <w:b/>
          <w:bCs/>
          <w:sz w:val="24"/>
          <w:szCs w:val="24"/>
          <w:u w:val="single"/>
        </w:rPr>
        <w:t xml:space="preserve"> 2022</w:t>
      </w:r>
    </w:p>
    <w:p w14:paraId="38CC2A94" w14:textId="77777777" w:rsidR="00C77DB2" w:rsidRDefault="00C77DB2" w:rsidP="0085174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2330CA1" w14:textId="77777777" w:rsidR="00851746" w:rsidRDefault="00851746" w:rsidP="0085174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28A9300" w14:textId="77777777" w:rsidR="00C77DB2" w:rsidRPr="00347F30" w:rsidRDefault="00C77DB2" w:rsidP="00C77DB2">
      <w:pPr>
        <w:pStyle w:val="Default"/>
        <w:rPr>
          <w:sz w:val="22"/>
          <w:szCs w:val="22"/>
          <w:u w:val="single"/>
        </w:rPr>
      </w:pPr>
      <w:r w:rsidRPr="00347F30">
        <w:rPr>
          <w:sz w:val="22"/>
          <w:szCs w:val="22"/>
          <w:u w:val="single"/>
        </w:rPr>
        <w:t>Risparmiati 2 miliardi di metri cubi di gas e CO2 inferiore di 3,03 milioni di tonnellate</w:t>
      </w:r>
    </w:p>
    <w:p w14:paraId="1B784EB0" w14:textId="77777777" w:rsidR="00851746" w:rsidRPr="00C77DB2" w:rsidRDefault="00851746" w:rsidP="00851746">
      <w:pPr>
        <w:rPr>
          <w:rFonts w:ascii="Arial" w:hAnsi="Arial" w:cs="Arial"/>
          <w:b/>
          <w:bCs/>
          <w:sz w:val="36"/>
          <w:szCs w:val="36"/>
          <w:lang w:val="it-CH"/>
        </w:rPr>
      </w:pPr>
    </w:p>
    <w:p w14:paraId="12F11836" w14:textId="77777777" w:rsidR="00C77DB2" w:rsidRPr="00C77DB2" w:rsidRDefault="00C77DB2" w:rsidP="00C77DB2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C77DB2">
        <w:rPr>
          <w:rFonts w:ascii="Arial" w:hAnsi="Arial" w:cs="Arial"/>
          <w:b/>
          <w:bCs/>
          <w:sz w:val="36"/>
          <w:szCs w:val="36"/>
        </w:rPr>
        <w:t>ANCE Liguria: dal super bonus</w:t>
      </w:r>
    </w:p>
    <w:p w14:paraId="29CC96A3" w14:textId="5539C05D" w:rsidR="005118A8" w:rsidRDefault="00C77DB2" w:rsidP="00C77DB2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C77DB2">
        <w:rPr>
          <w:rFonts w:ascii="Arial" w:hAnsi="Arial" w:cs="Arial"/>
          <w:b/>
          <w:bCs/>
          <w:sz w:val="36"/>
          <w:szCs w:val="36"/>
        </w:rPr>
        <w:t>super effetti su energia ed emissioni</w:t>
      </w:r>
    </w:p>
    <w:p w14:paraId="7EA92C4D" w14:textId="77777777" w:rsidR="00C77DB2" w:rsidRPr="00C77DB2" w:rsidRDefault="00C77DB2" w:rsidP="00C77DB2">
      <w:pPr>
        <w:jc w:val="center"/>
        <w:rPr>
          <w:rFonts w:ascii="Arial" w:hAnsi="Arial" w:cs="Arial"/>
          <w:b/>
          <w:bCs/>
          <w:sz w:val="24"/>
          <w:szCs w:val="24"/>
          <w:lang w:val="it-CH"/>
        </w:rPr>
      </w:pPr>
    </w:p>
    <w:p w14:paraId="5CE6C72C" w14:textId="0B8A3321" w:rsidR="00C77DB2" w:rsidRPr="00C77DB2" w:rsidRDefault="00C77DB2" w:rsidP="00C77DB2">
      <w:pPr>
        <w:jc w:val="both"/>
        <w:rPr>
          <w:rFonts w:ascii="Arial" w:hAnsi="Arial" w:cs="Arial"/>
          <w:sz w:val="24"/>
          <w:szCs w:val="24"/>
          <w:u w:val="single"/>
        </w:rPr>
      </w:pPr>
      <w:r w:rsidRPr="00C77DB2">
        <w:rPr>
          <w:rFonts w:ascii="Arial" w:hAnsi="Arial" w:cs="Arial"/>
          <w:sz w:val="24"/>
          <w:szCs w:val="24"/>
          <w:u w:val="single"/>
        </w:rPr>
        <w:t>Ma per Ance Savona, con i crediti e i cantieri bloccati, il rischio di rovinare tutto è oggi altissimo</w:t>
      </w:r>
    </w:p>
    <w:p w14:paraId="1C73C8BD" w14:textId="77777777" w:rsidR="00C77DB2" w:rsidRPr="00C77DB2" w:rsidRDefault="00C77DB2" w:rsidP="00C77DB2">
      <w:pPr>
        <w:jc w:val="both"/>
        <w:rPr>
          <w:rFonts w:ascii="Arial" w:hAnsi="Arial" w:cs="Arial"/>
          <w:sz w:val="24"/>
          <w:szCs w:val="24"/>
        </w:rPr>
      </w:pPr>
    </w:p>
    <w:p w14:paraId="20E8C7C3" w14:textId="4E42E632" w:rsidR="00C77DB2" w:rsidRPr="00C77DB2" w:rsidRDefault="00C77DB2" w:rsidP="00C77DB2">
      <w:pPr>
        <w:jc w:val="both"/>
        <w:rPr>
          <w:rFonts w:ascii="Arial" w:hAnsi="Arial" w:cs="Arial"/>
          <w:sz w:val="24"/>
          <w:szCs w:val="24"/>
        </w:rPr>
      </w:pPr>
      <w:r w:rsidRPr="00C77DB2">
        <w:rPr>
          <w:rFonts w:ascii="Arial" w:hAnsi="Arial" w:cs="Arial"/>
          <w:sz w:val="24"/>
          <w:szCs w:val="24"/>
        </w:rPr>
        <w:t>Un risparmio energetico pari a 2,7 volte il target annuo stabilito dal Piano nazionale per l’energia e il clima. Una riduzione su base annua nelle emissioni di anidride carbonica pari a 3,03 milioni di tonnellate di CO2. Un risparmio energetico strutturale di 1170 GWh/anno che, insieme ai 1</w:t>
      </w:r>
      <w:r w:rsidR="002E044C">
        <w:rPr>
          <w:rFonts w:ascii="Arial" w:hAnsi="Arial" w:cs="Arial"/>
          <w:sz w:val="24"/>
          <w:szCs w:val="24"/>
        </w:rPr>
        <w:t>,</w:t>
      </w:r>
      <w:r w:rsidRPr="00C77DB2">
        <w:rPr>
          <w:rFonts w:ascii="Arial" w:hAnsi="Arial" w:cs="Arial"/>
          <w:sz w:val="24"/>
          <w:szCs w:val="24"/>
        </w:rPr>
        <w:t xml:space="preserve">43 GW/anno di nuova potenza rinnovabile installata, e agli interventi di ecobonus “ordinari, determina un minor consumo di gas necessario per la produzione elettrica e per il riscaldamento domestico pari a 2 miliardi di metri cubi di gas, pari a più di 2/3 del risparmio di gas previsto dalle misure di riduzione dei consumi per il settore domestico varate ad agosto 2022 per far fronte all’emergenza attuale. </w:t>
      </w:r>
    </w:p>
    <w:p w14:paraId="1D445A29" w14:textId="4E464F24" w:rsidR="00C77DB2" w:rsidRPr="00C77DB2" w:rsidRDefault="00C77DB2" w:rsidP="00C77DB2">
      <w:pPr>
        <w:jc w:val="both"/>
        <w:rPr>
          <w:rFonts w:ascii="Arial" w:hAnsi="Arial" w:cs="Arial"/>
          <w:sz w:val="24"/>
          <w:szCs w:val="24"/>
        </w:rPr>
      </w:pPr>
      <w:r w:rsidRPr="00C77DB2">
        <w:rPr>
          <w:rFonts w:ascii="Arial" w:hAnsi="Arial" w:cs="Arial"/>
          <w:sz w:val="24"/>
          <w:szCs w:val="24"/>
        </w:rPr>
        <w:t xml:space="preserve">Questo il valore “energetico” e ambientale del superbonus edilizio. I dati calcolati anche sulla base dei parametri Mise-Enea – sottolinea il Presidente di Ance Liguria, Emanuele </w:t>
      </w:r>
      <w:proofErr w:type="spellStart"/>
      <w:r w:rsidRPr="00C77DB2">
        <w:rPr>
          <w:rFonts w:ascii="Arial" w:hAnsi="Arial" w:cs="Arial"/>
          <w:sz w:val="24"/>
          <w:szCs w:val="24"/>
        </w:rPr>
        <w:t>Ferraloro</w:t>
      </w:r>
      <w:proofErr w:type="spellEnd"/>
      <w:r w:rsidRPr="00C77DB2">
        <w:rPr>
          <w:rFonts w:ascii="Arial" w:hAnsi="Arial" w:cs="Arial"/>
          <w:sz w:val="24"/>
          <w:szCs w:val="24"/>
        </w:rPr>
        <w:t xml:space="preserve"> – non sono contestabili. Frutto di un</w:t>
      </w:r>
      <w:r>
        <w:rPr>
          <w:rFonts w:ascii="Arial" w:hAnsi="Arial" w:cs="Arial"/>
          <w:sz w:val="24"/>
          <w:szCs w:val="24"/>
        </w:rPr>
        <w:t>’</w:t>
      </w:r>
      <w:r w:rsidRPr="00C77DB2">
        <w:rPr>
          <w:rFonts w:ascii="Arial" w:hAnsi="Arial" w:cs="Arial"/>
          <w:sz w:val="24"/>
          <w:szCs w:val="24"/>
        </w:rPr>
        <w:t>indagine del Cresme, che è stata presentata ufficialmente in Parlamento, attestano senza ombra di dubbio l’effetto superiore a qualsiasi previsione, anche la più ottimistica derivante dall’intervento sul patrimonio edilizio italiano. Non consentire il completamento delle operazioni di ristrutturazione in corso</w:t>
      </w:r>
      <w:r>
        <w:rPr>
          <w:rFonts w:ascii="Arial" w:hAnsi="Arial" w:cs="Arial"/>
          <w:sz w:val="24"/>
          <w:szCs w:val="24"/>
        </w:rPr>
        <w:t xml:space="preserve"> e</w:t>
      </w:r>
      <w:r w:rsidRPr="00C77DB2">
        <w:rPr>
          <w:rFonts w:ascii="Arial" w:hAnsi="Arial" w:cs="Arial"/>
          <w:sz w:val="24"/>
          <w:szCs w:val="24"/>
        </w:rPr>
        <w:t xml:space="preserve"> non trovare una risposta al problema dello sblocco dei crediti rappresenta quindi quanto di più contrario e contradditorio possa esistere rispetto agli obiettivi di transizione energetica e di risparmio energetico”.</w:t>
      </w:r>
    </w:p>
    <w:p w14:paraId="624393F6" w14:textId="77777777" w:rsidR="00C77DB2" w:rsidRPr="00C77DB2" w:rsidRDefault="00C77DB2" w:rsidP="00C77DB2">
      <w:pPr>
        <w:jc w:val="both"/>
        <w:rPr>
          <w:rFonts w:ascii="Arial" w:hAnsi="Arial" w:cs="Arial"/>
          <w:sz w:val="24"/>
          <w:szCs w:val="24"/>
        </w:rPr>
      </w:pPr>
      <w:r w:rsidRPr="00C77DB2">
        <w:rPr>
          <w:rFonts w:ascii="Arial" w:hAnsi="Arial" w:cs="Arial"/>
          <w:sz w:val="24"/>
          <w:szCs w:val="24"/>
        </w:rPr>
        <w:t xml:space="preserve">Ma non è tutto. Più di un terzo dell’aumento del PIL del 2022 è legato alla crescita del settore, che ha creato 230.000 posti di lavoro in due anni. </w:t>
      </w:r>
    </w:p>
    <w:p w14:paraId="55901FA1" w14:textId="77777777" w:rsidR="00C77DB2" w:rsidRPr="00C77DB2" w:rsidRDefault="00C77DB2" w:rsidP="00C77DB2">
      <w:pPr>
        <w:jc w:val="both"/>
        <w:rPr>
          <w:rFonts w:ascii="Arial" w:hAnsi="Arial" w:cs="Arial"/>
          <w:sz w:val="24"/>
          <w:szCs w:val="24"/>
        </w:rPr>
      </w:pPr>
      <w:r w:rsidRPr="00C77DB2">
        <w:rPr>
          <w:rFonts w:ascii="Arial" w:hAnsi="Arial" w:cs="Arial"/>
          <w:sz w:val="24"/>
          <w:szCs w:val="24"/>
        </w:rPr>
        <w:t xml:space="preserve">La crescita dell’economia trainata dal settore delle costruzioni ha permesso di ottenere quelle importanti entrate fiscali che hanno permesso anche di finanziare gli aiuti per imprese e famiglie: più del 30% dell’extra gettito di 54 miliardi di euro (+10,4% rispetto all’analogo periodo del 2021) delle entrate tributarie e contributive nel periodo gennaio-settembre 2022 deriva dal Superbonus e quindi dal settore delle costruzioni. </w:t>
      </w:r>
    </w:p>
    <w:p w14:paraId="151A4679" w14:textId="7A56FD4E" w:rsidR="00C77DB2" w:rsidRPr="00C77DB2" w:rsidRDefault="00C77DB2" w:rsidP="00C77DB2">
      <w:pPr>
        <w:jc w:val="both"/>
        <w:rPr>
          <w:rFonts w:ascii="Arial" w:hAnsi="Arial" w:cs="Arial"/>
          <w:sz w:val="24"/>
          <w:szCs w:val="24"/>
        </w:rPr>
      </w:pPr>
      <w:r w:rsidRPr="00C77DB2">
        <w:rPr>
          <w:rFonts w:ascii="Arial" w:hAnsi="Arial" w:cs="Arial"/>
          <w:sz w:val="24"/>
          <w:szCs w:val="24"/>
        </w:rPr>
        <w:lastRenderedPageBreak/>
        <w:t>“Si è trattato di un successo senza precedenti per una norma che ha letteralmente rovesciato il trend di un comparto economico determinante per il Paese – conclude Massimo Baccino, Presidente di Ance Savona – ma per noi che viviamo e operiamo sul territorio risulta evidente già oggi quale svolta negativa, sulle imprese, e specialmente sull’occupazione</w:t>
      </w:r>
      <w:r>
        <w:rPr>
          <w:rFonts w:ascii="Arial" w:hAnsi="Arial" w:cs="Arial"/>
          <w:sz w:val="24"/>
          <w:szCs w:val="24"/>
        </w:rPr>
        <w:t>,</w:t>
      </w:r>
      <w:r w:rsidRPr="00C77DB2">
        <w:rPr>
          <w:rFonts w:ascii="Arial" w:hAnsi="Arial" w:cs="Arial"/>
          <w:sz w:val="24"/>
          <w:szCs w:val="24"/>
        </w:rPr>
        <w:t xml:space="preserve"> l’inversione di rotta sul superbonus sta già producendo. In altre parole: siamo a un passo dal mandare tutto in malora”.</w:t>
      </w:r>
    </w:p>
    <w:p w14:paraId="2C0E4169" w14:textId="77777777" w:rsidR="00C77DB2" w:rsidRPr="00C77DB2" w:rsidRDefault="00C77DB2" w:rsidP="00C77DB2">
      <w:pPr>
        <w:jc w:val="both"/>
        <w:rPr>
          <w:rFonts w:ascii="Arial" w:hAnsi="Arial" w:cs="Arial"/>
          <w:sz w:val="24"/>
          <w:szCs w:val="24"/>
        </w:rPr>
      </w:pPr>
    </w:p>
    <w:p w14:paraId="39F02E7D" w14:textId="77777777" w:rsidR="00C77DB2" w:rsidRPr="00C77DB2" w:rsidRDefault="00C77DB2" w:rsidP="00C77DB2">
      <w:pPr>
        <w:jc w:val="both"/>
        <w:rPr>
          <w:rFonts w:ascii="Arial" w:hAnsi="Arial" w:cs="Arial"/>
          <w:sz w:val="24"/>
          <w:szCs w:val="24"/>
        </w:rPr>
      </w:pPr>
    </w:p>
    <w:p w14:paraId="53EC2B18" w14:textId="77777777" w:rsidR="005118A8" w:rsidRPr="00C77DB2" w:rsidRDefault="005118A8" w:rsidP="005118A8">
      <w:pPr>
        <w:jc w:val="both"/>
        <w:rPr>
          <w:rFonts w:ascii="Arial" w:hAnsi="Arial" w:cs="Arial"/>
          <w:sz w:val="24"/>
          <w:szCs w:val="24"/>
        </w:rPr>
      </w:pPr>
    </w:p>
    <w:p w14:paraId="263E20EC" w14:textId="77777777" w:rsidR="005118A8" w:rsidRDefault="005118A8" w:rsidP="005118A8">
      <w:pPr>
        <w:jc w:val="both"/>
        <w:rPr>
          <w:rFonts w:ascii="Arial" w:hAnsi="Arial" w:cs="Arial"/>
          <w:sz w:val="24"/>
          <w:szCs w:val="24"/>
        </w:rPr>
      </w:pPr>
    </w:p>
    <w:p w14:paraId="3881B21C" w14:textId="77777777" w:rsidR="005118A8" w:rsidRDefault="005118A8" w:rsidP="005118A8">
      <w:pPr>
        <w:jc w:val="both"/>
        <w:rPr>
          <w:rFonts w:ascii="Arial" w:hAnsi="Arial" w:cs="Arial"/>
          <w:sz w:val="24"/>
          <w:szCs w:val="24"/>
        </w:rPr>
      </w:pPr>
    </w:p>
    <w:p w14:paraId="629AB4BC" w14:textId="77777777" w:rsidR="00851746" w:rsidRPr="00A95C57" w:rsidRDefault="00851746" w:rsidP="00851746">
      <w:pPr>
        <w:jc w:val="both"/>
        <w:rPr>
          <w:rFonts w:ascii="Arial" w:hAnsi="Arial" w:cs="Arial"/>
          <w:i/>
          <w:iCs/>
        </w:rPr>
      </w:pPr>
      <w:r w:rsidRPr="00A95C57">
        <w:rPr>
          <w:rFonts w:ascii="Arial" w:hAnsi="Arial" w:cs="Arial"/>
          <w:i/>
          <w:iCs/>
        </w:rPr>
        <w:t>Per ulteriori informazioni:</w:t>
      </w:r>
    </w:p>
    <w:p w14:paraId="641484F5" w14:textId="77777777" w:rsidR="00851746" w:rsidRPr="00A95C57" w:rsidRDefault="00851746" w:rsidP="00851746">
      <w:pPr>
        <w:jc w:val="both"/>
        <w:rPr>
          <w:rFonts w:ascii="Arial" w:hAnsi="Arial" w:cs="Arial"/>
          <w:i/>
          <w:iCs/>
        </w:rPr>
      </w:pPr>
      <w:r w:rsidRPr="00A95C57">
        <w:rPr>
          <w:rFonts w:ascii="Arial" w:hAnsi="Arial" w:cs="Arial"/>
          <w:i/>
          <w:iCs/>
        </w:rPr>
        <w:t>Star comunicazione in movimento</w:t>
      </w:r>
    </w:p>
    <w:p w14:paraId="023DA418" w14:textId="77777777" w:rsidR="00851746" w:rsidRPr="00A95C57" w:rsidRDefault="00851746" w:rsidP="00851746">
      <w:pPr>
        <w:jc w:val="both"/>
        <w:rPr>
          <w:rFonts w:ascii="Arial" w:hAnsi="Arial" w:cs="Arial"/>
          <w:i/>
          <w:iCs/>
        </w:rPr>
      </w:pPr>
      <w:r w:rsidRPr="00A95C57">
        <w:rPr>
          <w:rFonts w:ascii="Arial" w:hAnsi="Arial" w:cs="Arial"/>
          <w:i/>
          <w:iCs/>
        </w:rPr>
        <w:t xml:space="preserve">Barbara </w:t>
      </w:r>
      <w:proofErr w:type="spellStart"/>
      <w:r w:rsidRPr="00A95C57">
        <w:rPr>
          <w:rFonts w:ascii="Arial" w:hAnsi="Arial" w:cs="Arial"/>
          <w:i/>
          <w:iCs/>
        </w:rPr>
        <w:t>Gazzale</w:t>
      </w:r>
      <w:proofErr w:type="spellEnd"/>
    </w:p>
    <w:p w14:paraId="11CCCE37" w14:textId="77777777" w:rsidR="00851746" w:rsidRPr="00A95C57" w:rsidRDefault="00851746" w:rsidP="00851746">
      <w:pPr>
        <w:jc w:val="both"/>
        <w:rPr>
          <w:rFonts w:ascii="Arial" w:hAnsi="Arial" w:cs="Arial"/>
          <w:i/>
          <w:iCs/>
        </w:rPr>
      </w:pPr>
      <w:r w:rsidRPr="00A95C57">
        <w:rPr>
          <w:rFonts w:ascii="Arial" w:hAnsi="Arial" w:cs="Arial"/>
          <w:i/>
          <w:iCs/>
        </w:rPr>
        <w:t>0039 3484144780</w:t>
      </w:r>
    </w:p>
    <w:p w14:paraId="790FCEE0" w14:textId="77777777" w:rsidR="00851746" w:rsidRPr="00A95C57" w:rsidRDefault="00851746" w:rsidP="00851746">
      <w:pPr>
        <w:jc w:val="both"/>
        <w:rPr>
          <w:rFonts w:ascii="Arial" w:hAnsi="Arial" w:cs="Arial"/>
          <w:i/>
          <w:iCs/>
        </w:rPr>
      </w:pPr>
      <w:r w:rsidRPr="00A95C57">
        <w:rPr>
          <w:rFonts w:ascii="Arial" w:hAnsi="Arial" w:cs="Arial"/>
          <w:i/>
          <w:iCs/>
        </w:rPr>
        <w:t>0041 786433361</w:t>
      </w:r>
    </w:p>
    <w:p w14:paraId="6E804F5F" w14:textId="77777777" w:rsidR="00851746" w:rsidRDefault="00851746" w:rsidP="00851746">
      <w:pPr>
        <w:pStyle w:val="Intestazione"/>
        <w:tabs>
          <w:tab w:val="clear" w:pos="4819"/>
          <w:tab w:val="clear" w:pos="9638"/>
        </w:tabs>
        <w:spacing w:line="360" w:lineRule="auto"/>
      </w:pPr>
    </w:p>
    <w:p w14:paraId="4B71F436" w14:textId="77777777" w:rsidR="00851746" w:rsidRDefault="00851746" w:rsidP="00851746">
      <w:pPr>
        <w:pStyle w:val="Intestazione"/>
        <w:tabs>
          <w:tab w:val="clear" w:pos="4819"/>
          <w:tab w:val="clear" w:pos="9638"/>
        </w:tabs>
        <w:spacing w:line="360" w:lineRule="auto"/>
      </w:pPr>
    </w:p>
    <w:p w14:paraId="6DB28977" w14:textId="77777777" w:rsidR="00851746" w:rsidRDefault="00851746" w:rsidP="00851746"/>
    <w:p w14:paraId="75508FDD" w14:textId="5179E85F" w:rsidR="005459CA" w:rsidRDefault="007059F5" w:rsidP="00851746">
      <w:r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A29E92" wp14:editId="7745F2A0">
                <wp:simplePos x="0" y="0"/>
                <wp:positionH relativeFrom="column">
                  <wp:posOffset>-148590</wp:posOffset>
                </wp:positionH>
                <wp:positionV relativeFrom="paragraph">
                  <wp:posOffset>7084060</wp:posOffset>
                </wp:positionV>
                <wp:extent cx="2286000" cy="48895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BD3338" w14:textId="77777777" w:rsidR="00851746" w:rsidRPr="0025693C" w:rsidRDefault="00851746" w:rsidP="00851746">
                            <w:pPr>
                              <w:spacing w:line="180" w:lineRule="exact"/>
                              <w:jc w:val="both"/>
                              <w:rPr>
                                <w:rFonts w:ascii="Futura Bk BT" w:eastAsia="Dotum" w:hAnsi="Futura Bk BT" w:cs="Tahoma"/>
                                <w:sz w:val="14"/>
                                <w:szCs w:val="14"/>
                              </w:rPr>
                            </w:pPr>
                            <w:r w:rsidRPr="0025693C">
                              <w:rPr>
                                <w:rFonts w:ascii="Futura Bk BT" w:eastAsia="Dotum" w:hAnsi="Futura Bk BT" w:cs="Tahoma"/>
                                <w:sz w:val="14"/>
                                <w:szCs w:val="14"/>
                              </w:rPr>
                              <w:t>17100 Savona, Via Gramsci 10</w:t>
                            </w:r>
                          </w:p>
                          <w:p w14:paraId="7B62AF00" w14:textId="77777777" w:rsidR="00851746" w:rsidRPr="0025693C" w:rsidRDefault="00851746" w:rsidP="00851746">
                            <w:pPr>
                              <w:spacing w:line="180" w:lineRule="exact"/>
                              <w:jc w:val="both"/>
                              <w:rPr>
                                <w:rFonts w:ascii="Futura Bk BT" w:eastAsia="Dotum" w:hAnsi="Futura Bk BT" w:cs="Tahoma"/>
                                <w:sz w:val="14"/>
                                <w:szCs w:val="14"/>
                              </w:rPr>
                            </w:pPr>
                            <w:r w:rsidRPr="0025693C">
                              <w:rPr>
                                <w:rFonts w:ascii="Futura Bk BT" w:eastAsia="Dotum" w:hAnsi="Futura Bk BT" w:cs="Tahoma"/>
                                <w:sz w:val="14"/>
                                <w:szCs w:val="14"/>
                              </w:rPr>
                              <w:t xml:space="preserve"> Telefono: 019 85531 – Fax: </w:t>
                            </w:r>
                            <w:smartTag w:uri="urn:schemas-microsoft-com:office:smarttags" w:element="phone">
                              <w:smartTagPr>
                                <w:attr w:uri="urn:schemas-microsoft-com:office:office" w:name="ls" w:val="trans"/>
                              </w:smartTagPr>
                              <w:r w:rsidRPr="0025693C">
                                <w:rPr>
                                  <w:rFonts w:ascii="Futura Bk BT" w:eastAsia="Dotum" w:hAnsi="Futura Bk BT" w:cs="Tahoma"/>
                                  <w:sz w:val="14"/>
                                  <w:szCs w:val="14"/>
                                </w:rPr>
                                <w:t>019 821474</w:t>
                              </w:r>
                            </w:smartTag>
                          </w:p>
                          <w:p w14:paraId="13E09408" w14:textId="77777777" w:rsidR="00851746" w:rsidRPr="0025693C" w:rsidRDefault="00851746" w:rsidP="00851746">
                            <w:pPr>
                              <w:spacing w:line="180" w:lineRule="exact"/>
                              <w:rPr>
                                <w:rFonts w:ascii="Futura Bk BT" w:eastAsia="Dotum" w:hAnsi="Futura Bk BT" w:cs="Tahoma"/>
                                <w:sz w:val="14"/>
                                <w:szCs w:val="14"/>
                              </w:rPr>
                            </w:pPr>
                            <w:r w:rsidRPr="0025693C">
                              <w:rPr>
                                <w:rFonts w:ascii="Futura Bk BT" w:eastAsia="Dotum" w:hAnsi="Futura Bk BT" w:cs="Tahoma"/>
                                <w:sz w:val="14"/>
                                <w:szCs w:val="14"/>
                              </w:rPr>
                              <w:t xml:space="preserve"> www.uisv.it - e-mail: edili@uisv.it</w:t>
                            </w:r>
                          </w:p>
                          <w:p w14:paraId="299BA24B" w14:textId="77777777" w:rsidR="00851746" w:rsidRPr="00CF672C" w:rsidRDefault="00851746" w:rsidP="00851746">
                            <w:pPr>
                              <w:rPr>
                                <w:rFonts w:ascii="Futura Bk BT" w:hAnsi="Futura Bk BT"/>
                                <w:color w:val="000080"/>
                                <w:spacing w:val="9"/>
                                <w:sz w:val="19"/>
                                <w:szCs w:val="19"/>
                              </w:rPr>
                            </w:pPr>
                          </w:p>
                          <w:p w14:paraId="52ADD13D" w14:textId="77777777" w:rsidR="00851746" w:rsidRDefault="00851746" w:rsidP="00851746">
                            <w:pPr>
                              <w:rPr>
                                <w:rFonts w:ascii="Futura Bk BT" w:hAnsi="Futura Bk BT"/>
                                <w:b/>
                                <w:color w:val="000080"/>
                                <w:spacing w:val="9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29E92" id="Casella di testo 4" o:spid="_x0000_s1027" type="#_x0000_t202" style="position:absolute;margin-left:-11.7pt;margin-top:557.8pt;width:180pt;height:3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" filled="f" stroked="f">
                <v:textbox>
                  <w:txbxContent>
                    <w:p w14:paraId="3EBD3338" w14:textId="77777777" w:rsidR="00851746" w:rsidRPr="0025693C" w:rsidRDefault="00851746" w:rsidP="00851746">
                      <w:pPr>
                        <w:spacing w:line="180" w:lineRule="exact"/>
                        <w:jc w:val="both"/>
                        <w:rPr>
                          <w:rFonts w:ascii="Futura Bk BT" w:eastAsia="Dotum" w:hAnsi="Futura Bk BT" w:cs="Tahoma"/>
                          <w:sz w:val="14"/>
                          <w:szCs w:val="14"/>
                        </w:rPr>
                      </w:pPr>
                      <w:r w:rsidRPr="0025693C">
                        <w:rPr>
                          <w:rFonts w:ascii="Futura Bk BT" w:eastAsia="Dotum" w:hAnsi="Futura Bk BT" w:cs="Tahoma"/>
                          <w:sz w:val="14"/>
                          <w:szCs w:val="14"/>
                        </w:rPr>
                        <w:t>17100 Savona, Via Gramsci 10</w:t>
                      </w:r>
                    </w:p>
                    <w:p w14:paraId="7B62AF00" w14:textId="77777777" w:rsidR="00851746" w:rsidRPr="0025693C" w:rsidRDefault="00851746" w:rsidP="00851746">
                      <w:pPr>
                        <w:spacing w:line="180" w:lineRule="exact"/>
                        <w:jc w:val="both"/>
                        <w:rPr>
                          <w:rFonts w:ascii="Futura Bk BT" w:eastAsia="Dotum" w:hAnsi="Futura Bk BT" w:cs="Tahoma"/>
                          <w:sz w:val="14"/>
                          <w:szCs w:val="14"/>
                        </w:rPr>
                      </w:pPr>
                      <w:r w:rsidRPr="0025693C">
                        <w:rPr>
                          <w:rFonts w:ascii="Futura Bk BT" w:eastAsia="Dotum" w:hAnsi="Futura Bk BT" w:cs="Tahoma"/>
                          <w:sz w:val="14"/>
                          <w:szCs w:val="14"/>
                        </w:rPr>
                        <w:t xml:space="preserve"> Telefono: 019 85531 – Fax: </w:t>
                      </w:r>
                      <w:smartTag w:uri="urn:schemas-microsoft-com:office:smarttags" w:element="phone">
                        <w:smartTagPr>
                          <w:attr w:uri="urn:schemas-microsoft-com:office:office" w:name="ls" w:val="trans"/>
                        </w:smartTagPr>
                        <w:r w:rsidRPr="0025693C">
                          <w:rPr>
                            <w:rFonts w:ascii="Futura Bk BT" w:eastAsia="Dotum" w:hAnsi="Futura Bk BT" w:cs="Tahoma"/>
                            <w:sz w:val="14"/>
                            <w:szCs w:val="14"/>
                          </w:rPr>
                          <w:t>019 821474</w:t>
                        </w:r>
                      </w:smartTag>
                    </w:p>
                    <w:p w14:paraId="13E09408" w14:textId="77777777" w:rsidR="00851746" w:rsidRPr="0025693C" w:rsidRDefault="00851746" w:rsidP="00851746">
                      <w:pPr>
                        <w:spacing w:line="180" w:lineRule="exact"/>
                        <w:rPr>
                          <w:rFonts w:ascii="Futura Bk BT" w:eastAsia="Dotum" w:hAnsi="Futura Bk BT" w:cs="Tahoma"/>
                          <w:sz w:val="14"/>
                          <w:szCs w:val="14"/>
                        </w:rPr>
                      </w:pPr>
                      <w:r w:rsidRPr="0025693C">
                        <w:rPr>
                          <w:rFonts w:ascii="Futura Bk BT" w:eastAsia="Dotum" w:hAnsi="Futura Bk BT" w:cs="Tahoma"/>
                          <w:sz w:val="14"/>
                          <w:szCs w:val="14"/>
                        </w:rPr>
                        <w:t xml:space="preserve"> www.uisv.it - e-mail: edili@uisv.it</w:t>
                      </w:r>
                    </w:p>
                    <w:p w14:paraId="299BA24B" w14:textId="77777777" w:rsidR="00851746" w:rsidRPr="00CF672C" w:rsidRDefault="00851746" w:rsidP="00851746">
                      <w:pPr>
                        <w:rPr>
                          <w:rFonts w:ascii="Futura Bk BT" w:hAnsi="Futura Bk BT"/>
                          <w:color w:val="000080"/>
                          <w:spacing w:val="9"/>
                          <w:sz w:val="19"/>
                          <w:szCs w:val="19"/>
                        </w:rPr>
                      </w:pPr>
                    </w:p>
                    <w:p w14:paraId="52ADD13D" w14:textId="77777777" w:rsidR="00851746" w:rsidRDefault="00851746" w:rsidP="00851746">
                      <w:pPr>
                        <w:rPr>
                          <w:rFonts w:ascii="Futura Bk BT" w:hAnsi="Futura Bk BT"/>
                          <w:b/>
                          <w:color w:val="000080"/>
                          <w:spacing w:val="9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459CA" w:rsidSect="00851746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Bk BT">
    <w:altName w:val="Lucida Sans Unicode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746"/>
    <w:rsid w:val="00102E02"/>
    <w:rsid w:val="002E044C"/>
    <w:rsid w:val="002E5353"/>
    <w:rsid w:val="005118A8"/>
    <w:rsid w:val="005459CA"/>
    <w:rsid w:val="005535B6"/>
    <w:rsid w:val="00704F42"/>
    <w:rsid w:val="007059F5"/>
    <w:rsid w:val="008409F7"/>
    <w:rsid w:val="00851746"/>
    <w:rsid w:val="00896E82"/>
    <w:rsid w:val="00AE390E"/>
    <w:rsid w:val="00C7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."/>
  <w:listSeparator w:val=";"/>
  <w14:docId w14:val="59106FD6"/>
  <w15:docId w15:val="{33AD10A7-25CC-4B52-92C3-AD4076ACB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35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851746"/>
    <w:pPr>
      <w:spacing w:after="0" w:line="240" w:lineRule="auto"/>
    </w:pPr>
    <w:rPr>
      <w:rFonts w:ascii="Futura Bk BT" w:eastAsia="Times New Roman" w:hAnsi="Futura Bk BT" w:cs="Times New Roman"/>
      <w:b/>
      <w:color w:val="000080"/>
      <w:spacing w:val="9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851746"/>
    <w:rPr>
      <w:rFonts w:ascii="Futura Bk BT" w:eastAsia="Times New Roman" w:hAnsi="Futura Bk BT" w:cs="Times New Roman"/>
      <w:b/>
      <w:color w:val="000080"/>
      <w:spacing w:val="9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rsid w:val="00851746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85174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C77DB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0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Unione Industriali Savona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Starcomunicazione</dc:creator>
  <cp:lastModifiedBy>Starcomunicazione</cp:lastModifiedBy>
  <cp:revision>5</cp:revision>
  <dcterms:created xsi:type="dcterms:W3CDTF">2022-12-01T16:33:00Z</dcterms:created>
  <dcterms:modified xsi:type="dcterms:W3CDTF">2022-12-02T10:41:00Z</dcterms:modified>
</cp:coreProperties>
</file>