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F539C" w:rsidRDefault="00A64BB9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Nasce la Laghezza</w:t>
      </w:r>
      <w:r w:rsidR="009F539C">
        <w:rPr>
          <w:rStyle w:val="normaltextrun"/>
          <w:color w:val="222222"/>
          <w:sz w:val="36"/>
          <w:szCs w:val="36"/>
          <w:lang w:val="it-IT"/>
        </w:rPr>
        <w:t xml:space="preserve"> Spa  </w:t>
      </w:r>
      <w:r w:rsidR="009F539C">
        <w:rPr>
          <w:rStyle w:val="eop"/>
          <w:sz w:val="36"/>
          <w:szCs w:val="36"/>
        </w:rPr>
        <w:t> </w:t>
      </w:r>
    </w:p>
    <w:p w:rsidR="009F539C" w:rsidRDefault="00A64BB9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222222"/>
          <w:sz w:val="36"/>
          <w:szCs w:val="36"/>
          <w:lang w:val="it-IT"/>
        </w:rPr>
        <w:t>brand</w:t>
      </w:r>
      <w:proofErr w:type="gramEnd"/>
      <w:r>
        <w:rPr>
          <w:rStyle w:val="normaltextrun"/>
          <w:color w:val="222222"/>
          <w:sz w:val="36"/>
          <w:szCs w:val="36"/>
          <w:lang w:val="it-IT"/>
        </w:rPr>
        <w:t xml:space="preserve"> della logistica</w:t>
      </w:r>
      <w:r w:rsidR="009F539C">
        <w:rPr>
          <w:rStyle w:val="normaltextrun"/>
          <w:color w:val="222222"/>
          <w:sz w:val="36"/>
          <w:szCs w:val="36"/>
          <w:lang w:val="it-IT"/>
        </w:rPr>
        <w:t xml:space="preserve"> nazionale</w:t>
      </w:r>
      <w:r w:rsidR="009F539C">
        <w:rPr>
          <w:rStyle w:val="eop"/>
          <w:sz w:val="36"/>
          <w:szCs w:val="36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36"/>
          <w:szCs w:val="36"/>
          <w:lang w:val="it-IT"/>
        </w:rPr>
        <w:t> 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 </w:t>
      </w:r>
      <w:r>
        <w:rPr>
          <w:rStyle w:val="eop"/>
          <w:rFonts w:ascii="Arial" w:hAnsi="Arial" w:cs="Arial"/>
          <w:sz w:val="19"/>
          <w:szCs w:val="19"/>
        </w:rPr>
        <w:t> </w:t>
      </w:r>
    </w:p>
    <w:p w:rsidR="00046DC9" w:rsidRPr="003649E2" w:rsidRDefault="00046DC9" w:rsidP="009F53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3649E2">
        <w:rPr>
          <w:rStyle w:val="normaltextrun"/>
          <w:rFonts w:ascii="Arial" w:hAnsi="Arial" w:cs="Arial"/>
          <w:lang w:val="it-IT"/>
        </w:rPr>
        <w:t xml:space="preserve">“Rinunciare a un brand, come quello di Ratti &amp; Laghezza, presente sul mercato da oltre quarant’anni, sarebbe pura follia se dietro a questa operazione di </w:t>
      </w:r>
      <w:proofErr w:type="spellStart"/>
      <w:r w:rsidRPr="003649E2">
        <w:rPr>
          <w:rStyle w:val="normaltextrun"/>
          <w:rFonts w:ascii="Arial" w:hAnsi="Arial" w:cs="Arial"/>
          <w:lang w:val="it-IT"/>
        </w:rPr>
        <w:t>rebranding</w:t>
      </w:r>
      <w:proofErr w:type="spellEnd"/>
      <w:r w:rsidRPr="003649E2">
        <w:rPr>
          <w:rStyle w:val="normaltextrun"/>
          <w:rFonts w:ascii="Arial" w:hAnsi="Arial" w:cs="Arial"/>
          <w:lang w:val="it-IT"/>
        </w:rPr>
        <w:t xml:space="preserve"> e quindi alla nascita</w:t>
      </w:r>
      <w:r w:rsidR="00A64BB9" w:rsidRPr="003649E2">
        <w:rPr>
          <w:rStyle w:val="normaltextrun"/>
          <w:rFonts w:ascii="Arial" w:hAnsi="Arial" w:cs="Arial"/>
          <w:lang w:val="it-IT"/>
        </w:rPr>
        <w:t>,</w:t>
      </w:r>
      <w:r w:rsidRPr="003649E2">
        <w:rPr>
          <w:rStyle w:val="normaltextrun"/>
          <w:rFonts w:ascii="Arial" w:hAnsi="Arial" w:cs="Arial"/>
          <w:lang w:val="it-IT"/>
        </w:rPr>
        <w:t xml:space="preserve"> ufficializzata </w:t>
      </w:r>
      <w:r w:rsidR="00A64BB9" w:rsidRPr="003649E2">
        <w:rPr>
          <w:rStyle w:val="normaltextrun"/>
          <w:rFonts w:ascii="Arial" w:hAnsi="Arial" w:cs="Arial"/>
          <w:lang w:val="it-IT"/>
        </w:rPr>
        <w:t xml:space="preserve">oggi, </w:t>
      </w:r>
      <w:r w:rsidRPr="003649E2">
        <w:rPr>
          <w:rStyle w:val="normaltextrun"/>
          <w:rFonts w:ascii="Arial" w:hAnsi="Arial" w:cs="Arial"/>
          <w:lang w:val="it-IT"/>
        </w:rPr>
        <w:t xml:space="preserve">di Laghezza Spa non esistesse una profonda mutazione di </w:t>
      </w:r>
      <w:proofErr w:type="spellStart"/>
      <w:r w:rsidRPr="003649E2">
        <w:rPr>
          <w:rStyle w:val="normaltextrun"/>
          <w:rFonts w:ascii="Arial" w:hAnsi="Arial" w:cs="Arial"/>
          <w:lang w:val="it-IT"/>
        </w:rPr>
        <w:t>vision</w:t>
      </w:r>
      <w:proofErr w:type="spellEnd"/>
      <w:r w:rsidRPr="003649E2">
        <w:rPr>
          <w:rStyle w:val="normaltextrun"/>
          <w:rFonts w:ascii="Arial" w:hAnsi="Arial" w:cs="Arial"/>
          <w:lang w:val="it-IT"/>
        </w:rPr>
        <w:t>, di prospettive, di collocazione geografica e di progettu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alità. Ma tutto questo, per un </w:t>
      </w:r>
      <w:r w:rsidR="00660E37">
        <w:rPr>
          <w:rStyle w:val="normaltextrun"/>
          <w:rFonts w:ascii="Arial" w:hAnsi="Arial" w:cs="Arial"/>
          <w:lang w:val="it-IT"/>
        </w:rPr>
        <w:t>g</w:t>
      </w:r>
      <w:r w:rsidRPr="003649E2">
        <w:rPr>
          <w:rStyle w:val="normaltextrun"/>
          <w:rFonts w:ascii="Arial" w:hAnsi="Arial" w:cs="Arial"/>
          <w:lang w:val="it-IT"/>
        </w:rPr>
        <w:t>ruppo che solo cinque anni fa contava su tre filiali in Italia e che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 è</w:t>
      </w:r>
      <w:r w:rsidRPr="003649E2">
        <w:rPr>
          <w:rStyle w:val="normaltextrun"/>
          <w:rFonts w:ascii="Arial" w:hAnsi="Arial" w:cs="Arial"/>
          <w:lang w:val="it-IT"/>
        </w:rPr>
        <w:t xml:space="preserve"> oggi presente su tutto il </w:t>
      </w:r>
      <w:r w:rsidR="008E2FBB" w:rsidRPr="003649E2">
        <w:rPr>
          <w:rStyle w:val="normaltextrun"/>
          <w:rFonts w:ascii="Arial" w:hAnsi="Arial" w:cs="Arial"/>
          <w:lang w:val="it-IT"/>
        </w:rPr>
        <w:t>territorio nazionale con oltre 2</w:t>
      </w:r>
      <w:r w:rsidRPr="003649E2">
        <w:rPr>
          <w:rStyle w:val="normaltextrun"/>
          <w:rFonts w:ascii="Arial" w:hAnsi="Arial" w:cs="Arial"/>
          <w:lang w:val="it-IT"/>
        </w:rPr>
        <w:t>0 uffici operativi, è realtà concreta e nulla di puramente estetico”.</w:t>
      </w:r>
    </w:p>
    <w:p w:rsidR="009F539C" w:rsidRPr="003649E2" w:rsidRDefault="00046DC9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it-IT"/>
        </w:rPr>
      </w:pPr>
      <w:r w:rsidRPr="003649E2">
        <w:rPr>
          <w:rStyle w:val="normaltextrun"/>
          <w:rFonts w:ascii="Arial" w:hAnsi="Arial" w:cs="Arial"/>
          <w:lang w:val="it-IT"/>
        </w:rPr>
        <w:t>Nell’annunciare l’avvenuta costituzione della nuova Spa che in futuro potrebbe unirsi anche all’altra società del gruppo</w:t>
      </w:r>
      <w:r w:rsidR="00A64BB9" w:rsidRPr="003649E2">
        <w:rPr>
          <w:rStyle w:val="normaltextrun"/>
          <w:rFonts w:ascii="Arial" w:hAnsi="Arial" w:cs="Arial"/>
          <w:lang w:val="it-IT"/>
        </w:rPr>
        <w:t>,</w:t>
      </w:r>
      <w:r w:rsidRPr="003649E2">
        <w:rPr>
          <w:rStyle w:val="normaltextrun"/>
          <w:rFonts w:ascii="Arial" w:hAnsi="Arial" w:cs="Arial"/>
          <w:lang w:val="it-IT"/>
        </w:rPr>
        <w:t xml:space="preserve"> AL L</w:t>
      </w:r>
      <w:r w:rsidR="00A64BB9" w:rsidRPr="003649E2">
        <w:rPr>
          <w:rStyle w:val="normaltextrun"/>
          <w:rFonts w:ascii="Arial" w:hAnsi="Arial" w:cs="Arial"/>
          <w:lang w:val="it-IT"/>
        </w:rPr>
        <w:t>ogistics, è Alessandro Laghezza</w:t>
      </w:r>
      <w:r w:rsidRPr="003649E2">
        <w:rPr>
          <w:rStyle w:val="normaltextrun"/>
          <w:rFonts w:ascii="Arial" w:hAnsi="Arial" w:cs="Arial"/>
          <w:lang w:val="it-IT"/>
        </w:rPr>
        <w:t xml:space="preserve"> che </w:t>
      </w:r>
      <w:r w:rsidR="00A64BB9" w:rsidRPr="003649E2">
        <w:rPr>
          <w:rStyle w:val="normaltextrun"/>
          <w:rFonts w:ascii="Arial" w:hAnsi="Arial" w:cs="Arial"/>
          <w:lang w:val="it-IT"/>
        </w:rPr>
        <w:t xml:space="preserve">sottolinea come all’origine della scelta si collochi una precisa volontà di affermazione di un gruppo nazionale, con funzioni leader sul mercato delle 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operazioni </w:t>
      </w:r>
      <w:r w:rsidR="00A64BB9" w:rsidRPr="003649E2">
        <w:rPr>
          <w:rStyle w:val="normaltextrun"/>
          <w:rFonts w:ascii="Arial" w:hAnsi="Arial" w:cs="Arial"/>
          <w:lang w:val="it-IT"/>
        </w:rPr>
        <w:t>doganali</w:t>
      </w:r>
      <w:r w:rsidR="008E2FBB" w:rsidRPr="003649E2">
        <w:rPr>
          <w:rStyle w:val="normaltextrun"/>
          <w:rFonts w:ascii="Arial" w:hAnsi="Arial" w:cs="Arial"/>
          <w:lang w:val="it-IT"/>
        </w:rPr>
        <w:t>, di trasporti terrestri e della logistica di magazzino</w:t>
      </w:r>
      <w:r w:rsidR="009F539C" w:rsidRPr="003649E2">
        <w:rPr>
          <w:rStyle w:val="normaltextrun"/>
          <w:rFonts w:ascii="Arial" w:hAnsi="Arial" w:cs="Arial"/>
          <w:lang w:val="it-IT"/>
        </w:rPr>
        <w:t>.</w:t>
      </w:r>
      <w:r w:rsidR="009F539C" w:rsidRPr="003649E2">
        <w:rPr>
          <w:rStyle w:val="eop"/>
          <w:rFonts w:ascii="Arial" w:hAnsi="Arial" w:cs="Arial"/>
          <w:lang w:val="it-IT"/>
        </w:rPr>
        <w:t> </w:t>
      </w:r>
      <w:r w:rsidR="00A64BB9" w:rsidRPr="003649E2">
        <w:rPr>
          <w:rStyle w:val="eop"/>
          <w:rFonts w:ascii="Arial" w:hAnsi="Arial" w:cs="Arial"/>
          <w:lang w:val="it-IT"/>
        </w:rPr>
        <w:t>E non casualmente l’annuncio coincide anche con l’apertura di una nuova sede presso l’Interporto di Prato.</w:t>
      </w:r>
    </w:p>
    <w:p w:rsidR="009F539C" w:rsidRPr="003649E2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it-IT"/>
        </w:rPr>
      </w:pPr>
      <w:r w:rsidRPr="003649E2">
        <w:rPr>
          <w:rStyle w:val="normaltextrun"/>
          <w:rFonts w:ascii="Arial" w:hAnsi="Arial" w:cs="Arial"/>
          <w:lang w:val="it-IT"/>
        </w:rPr>
        <w:t xml:space="preserve">Il </w:t>
      </w:r>
      <w:r w:rsidR="00660E37">
        <w:rPr>
          <w:rStyle w:val="normaltextrun"/>
          <w:rFonts w:ascii="Arial" w:hAnsi="Arial" w:cs="Arial"/>
          <w:lang w:val="it-IT"/>
        </w:rPr>
        <w:t>G</w:t>
      </w:r>
      <w:r w:rsidRPr="003649E2">
        <w:rPr>
          <w:rStyle w:val="normaltextrun"/>
          <w:rFonts w:ascii="Arial" w:hAnsi="Arial" w:cs="Arial"/>
          <w:lang w:val="it-IT"/>
        </w:rPr>
        <w:t>ruppo Laghezza ha – come detto – ampliato in modo de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cisivo la sua rete attraverso la recente </w:t>
      </w:r>
      <w:r w:rsidRPr="003649E2">
        <w:rPr>
          <w:rStyle w:val="normaltextrun"/>
          <w:rFonts w:ascii="Arial" w:hAnsi="Arial" w:cs="Arial"/>
          <w:lang w:val="it-IT"/>
        </w:rPr>
        <w:t xml:space="preserve">apertura di sedi, 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quali Napoli, Venezia, Ancona, Salerno, Malpensa </w:t>
      </w:r>
      <w:r w:rsidR="00A64BB9" w:rsidRPr="003649E2">
        <w:rPr>
          <w:rStyle w:val="normaltextrun"/>
          <w:rFonts w:ascii="Arial" w:hAnsi="Arial" w:cs="Arial"/>
          <w:lang w:val="it-IT"/>
        </w:rPr>
        <w:t>e nei principali nodi logistici del Paese</w:t>
      </w:r>
      <w:r w:rsidRPr="003649E2">
        <w:rPr>
          <w:rStyle w:val="normaltextrun"/>
          <w:rFonts w:ascii="Arial" w:hAnsi="Arial" w:cs="Arial"/>
          <w:lang w:val="it-IT"/>
        </w:rPr>
        <w:t xml:space="preserve">. Attualmente il gruppo conta su un fatturato complessivo di oltre 30 milioni di euro, e occupa 150 addetti diretti, 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per un totale di 250 complessivi </w:t>
      </w:r>
      <w:r w:rsidRPr="003649E2">
        <w:rPr>
          <w:rStyle w:val="normaltextrun"/>
          <w:rFonts w:ascii="Arial" w:hAnsi="Arial" w:cs="Arial"/>
          <w:lang w:val="it-IT"/>
        </w:rPr>
        <w:t>anche in relazione alle attività in forte crescita, nel settore del trasporto.</w:t>
      </w:r>
      <w:r w:rsidRPr="003649E2">
        <w:rPr>
          <w:rStyle w:val="eop"/>
          <w:rFonts w:ascii="Arial" w:hAnsi="Arial" w:cs="Arial"/>
          <w:lang w:val="it-IT"/>
        </w:rPr>
        <w:t> </w:t>
      </w:r>
    </w:p>
    <w:p w:rsidR="009F539C" w:rsidRPr="003649E2" w:rsidRDefault="009F539C" w:rsidP="009F53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3649E2">
        <w:rPr>
          <w:rStyle w:val="normaltextrun"/>
          <w:rFonts w:ascii="Arial" w:hAnsi="Arial" w:cs="Arial"/>
          <w:lang w:val="it-IT"/>
        </w:rPr>
        <w:t>“</w:t>
      </w:r>
      <w:r w:rsidR="008E2FBB" w:rsidRPr="003649E2">
        <w:rPr>
          <w:rStyle w:val="normaltextrun"/>
          <w:rFonts w:ascii="Arial" w:hAnsi="Arial" w:cs="Arial"/>
          <w:lang w:val="it-IT"/>
        </w:rPr>
        <w:t xml:space="preserve">Anche il mercato italiano della logistica </w:t>
      </w:r>
      <w:r w:rsidRPr="003649E2">
        <w:rPr>
          <w:rStyle w:val="normaltextrun"/>
          <w:rFonts w:ascii="Arial" w:hAnsi="Arial" w:cs="Arial"/>
          <w:lang w:val="it-IT"/>
        </w:rPr>
        <w:t xml:space="preserve">– conclude Laghezza – </w:t>
      </w:r>
      <w:r w:rsidR="00A64BB9" w:rsidRPr="003649E2">
        <w:rPr>
          <w:rStyle w:val="normaltextrun"/>
          <w:rFonts w:ascii="Arial" w:hAnsi="Arial" w:cs="Arial"/>
          <w:lang w:val="it-IT"/>
        </w:rPr>
        <w:t>si è pol</w:t>
      </w:r>
      <w:bookmarkStart w:id="0" w:name="_GoBack"/>
      <w:bookmarkEnd w:id="0"/>
      <w:r w:rsidR="00A64BB9" w:rsidRPr="003649E2">
        <w:rPr>
          <w:rStyle w:val="normaltextrun"/>
          <w:rFonts w:ascii="Arial" w:hAnsi="Arial" w:cs="Arial"/>
          <w:lang w:val="it-IT"/>
        </w:rPr>
        <w:t xml:space="preserve">arizzato su grandi </w:t>
      </w:r>
      <w:r w:rsidRPr="003649E2">
        <w:rPr>
          <w:rStyle w:val="normaltextrun"/>
          <w:rFonts w:ascii="Arial" w:hAnsi="Arial" w:cs="Arial"/>
          <w:lang w:val="it-IT"/>
        </w:rPr>
        <w:t xml:space="preserve">concentrazioni </w:t>
      </w:r>
      <w:r w:rsidR="00A64BB9" w:rsidRPr="003649E2">
        <w:rPr>
          <w:rStyle w:val="normaltextrun"/>
          <w:rFonts w:ascii="Arial" w:hAnsi="Arial" w:cs="Arial"/>
          <w:lang w:val="it-IT"/>
        </w:rPr>
        <w:t xml:space="preserve">internazionali e su nodi strategici. Solo una crescita strutturale ma anche professionale, poteva e </w:t>
      </w:r>
      <w:r w:rsidR="00700399" w:rsidRPr="003649E2">
        <w:rPr>
          <w:rStyle w:val="normaltextrun"/>
          <w:rFonts w:ascii="Arial" w:hAnsi="Arial" w:cs="Arial"/>
          <w:lang w:val="it-IT"/>
        </w:rPr>
        <w:t>può</w:t>
      </w:r>
      <w:r w:rsidR="00A64BB9" w:rsidRPr="003649E2">
        <w:rPr>
          <w:rStyle w:val="normaltextrun"/>
          <w:rFonts w:ascii="Arial" w:hAnsi="Arial" w:cs="Arial"/>
          <w:lang w:val="it-IT"/>
        </w:rPr>
        <w:t xml:space="preserve"> affermare un ruolo di servizio importante e irrinunciabile come quello svolto dal nostro gruppo”. </w:t>
      </w:r>
    </w:p>
    <w:p w:rsidR="008E2FBB" w:rsidRPr="003649E2" w:rsidRDefault="008E2FBB" w:rsidP="009F539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it-IT"/>
        </w:rPr>
      </w:pPr>
      <w:r w:rsidRPr="003649E2">
        <w:rPr>
          <w:rStyle w:val="normaltextrun"/>
          <w:rFonts w:ascii="Arial" w:hAnsi="Arial" w:cs="Arial"/>
          <w:lang w:val="it-IT"/>
        </w:rPr>
        <w:t>Resta inalterata la vocazione di mettere la nostra professionalità al servizio degli spedizionieri internazionali intervenendo in fusioni chiave della catena logistica quali le operazioni doganali e le attività connesse.</w:t>
      </w:r>
    </w:p>
    <w:p w:rsidR="000D354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  <w:r>
        <w:rPr>
          <w:rStyle w:val="normaltextrun"/>
          <w:sz w:val="28"/>
          <w:szCs w:val="28"/>
          <w:lang w:val="it-IT"/>
        </w:rPr>
        <w:t> </w:t>
      </w:r>
    </w:p>
    <w:p w:rsidR="000D354C" w:rsidRDefault="000D354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La Spezia, </w:t>
      </w:r>
      <w:r w:rsidR="003649E2">
        <w:rPr>
          <w:rStyle w:val="normaltextrun"/>
          <w:color w:val="222222"/>
          <w:sz w:val="22"/>
          <w:szCs w:val="22"/>
          <w:lang w:val="it-IT"/>
        </w:rPr>
        <w:t>2</w:t>
      </w:r>
      <w:r w:rsidR="00A64BB9">
        <w:rPr>
          <w:rStyle w:val="normaltextrun"/>
          <w:color w:val="222222"/>
          <w:sz w:val="22"/>
          <w:szCs w:val="22"/>
          <w:lang w:val="it-IT"/>
        </w:rPr>
        <w:t xml:space="preserve"> ottobre</w:t>
      </w:r>
      <w:r>
        <w:rPr>
          <w:rStyle w:val="normaltextrun"/>
          <w:color w:val="222222"/>
          <w:sz w:val="22"/>
          <w:szCs w:val="22"/>
          <w:lang w:val="it-IT"/>
        </w:rPr>
        <w:t> 2018</w:t>
      </w:r>
      <w:r>
        <w:rPr>
          <w:rStyle w:val="eop"/>
          <w:sz w:val="22"/>
          <w:szCs w:val="22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:rsidR="002933FB" w:rsidRPr="009F539C" w:rsidRDefault="002933FB" w:rsidP="009F539C"/>
    <w:sectPr w:rsidR="002933FB" w:rsidRPr="009F539C" w:rsidSect="00E310CE">
      <w:headerReference w:type="default" r:id="rId8"/>
      <w:footerReference w:type="default" r:id="rId9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4B4" w:rsidRDefault="008224B4" w:rsidP="00E310CE">
      <w:pPr>
        <w:spacing w:after="0" w:line="240" w:lineRule="auto"/>
      </w:pPr>
      <w:r>
        <w:separator/>
      </w:r>
    </w:p>
  </w:endnote>
  <w:endnote w:type="continuationSeparator" w:id="0">
    <w:p w:rsidR="008224B4" w:rsidRDefault="008224B4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 xml:space="preserve">ale e </w:t>
    </w:r>
    <w:proofErr w:type="gramStart"/>
    <w:r>
      <w:rPr>
        <w:rFonts w:ascii="Calibri" w:hAnsi="Calibri" w:cs="Tahoma"/>
        <w:color w:val="660066"/>
        <w:sz w:val="16"/>
      </w:rPr>
      <w:t>Operativa:  Via</w:t>
    </w:r>
    <w:proofErr w:type="gramEnd"/>
    <w:r>
      <w:rPr>
        <w:rFonts w:ascii="Calibri" w:hAnsi="Calibri" w:cs="Tahoma"/>
        <w:color w:val="660066"/>
        <w:sz w:val="16"/>
      </w:rPr>
      <w:t xml:space="preserve"> P. Lucchini 1/4D - 6900 Lugano - CH</w:t>
    </w:r>
  </w:p>
  <w:p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4B4" w:rsidRDefault="008224B4" w:rsidP="00E310CE">
      <w:pPr>
        <w:spacing w:after="0" w:line="240" w:lineRule="auto"/>
      </w:pPr>
      <w:r>
        <w:separator/>
      </w:r>
    </w:p>
  </w:footnote>
  <w:footnote w:type="continuationSeparator" w:id="0">
    <w:p w:rsidR="008224B4" w:rsidRDefault="008224B4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0CE" w:rsidRDefault="00E310CE" w:rsidP="002933FB">
    <w:pPr>
      <w:pStyle w:val="Intestazione"/>
      <w:jc w:val="center"/>
    </w:pPr>
    <w:r w:rsidRPr="0093761C">
      <w:rPr>
        <w:noProof/>
        <w:lang w:val="it-CH" w:eastAsia="it-CH"/>
      </w:rPr>
      <w:drawing>
        <wp:inline distT="0" distB="0" distL="0" distR="0" wp14:anchorId="34002DBE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2B2F"/>
    <w:rsid w:val="000178A4"/>
    <w:rsid w:val="00045AEE"/>
    <w:rsid w:val="00046DC9"/>
    <w:rsid w:val="00046DE5"/>
    <w:rsid w:val="000563A1"/>
    <w:rsid w:val="00066719"/>
    <w:rsid w:val="00097818"/>
    <w:rsid w:val="000B7EEC"/>
    <w:rsid w:val="000D354C"/>
    <w:rsid w:val="000D37DA"/>
    <w:rsid w:val="001235B0"/>
    <w:rsid w:val="0014448A"/>
    <w:rsid w:val="00145009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72018"/>
    <w:rsid w:val="00280DF2"/>
    <w:rsid w:val="002933FB"/>
    <w:rsid w:val="00293B1F"/>
    <w:rsid w:val="00296B71"/>
    <w:rsid w:val="00297CB2"/>
    <w:rsid w:val="002C276F"/>
    <w:rsid w:val="002C4620"/>
    <w:rsid w:val="002D270F"/>
    <w:rsid w:val="002F6032"/>
    <w:rsid w:val="00307D5C"/>
    <w:rsid w:val="00315ACD"/>
    <w:rsid w:val="003419AF"/>
    <w:rsid w:val="003649E2"/>
    <w:rsid w:val="00386EC9"/>
    <w:rsid w:val="0039722C"/>
    <w:rsid w:val="003A1F59"/>
    <w:rsid w:val="003C1940"/>
    <w:rsid w:val="00400816"/>
    <w:rsid w:val="00402DDA"/>
    <w:rsid w:val="00427B2E"/>
    <w:rsid w:val="00454998"/>
    <w:rsid w:val="0046412E"/>
    <w:rsid w:val="004B3B78"/>
    <w:rsid w:val="004C3CFD"/>
    <w:rsid w:val="004E2738"/>
    <w:rsid w:val="004F09D7"/>
    <w:rsid w:val="005533BB"/>
    <w:rsid w:val="00566DCD"/>
    <w:rsid w:val="0057004C"/>
    <w:rsid w:val="0057093C"/>
    <w:rsid w:val="00581AE0"/>
    <w:rsid w:val="005D7AFD"/>
    <w:rsid w:val="005E2070"/>
    <w:rsid w:val="005F67B9"/>
    <w:rsid w:val="00660E37"/>
    <w:rsid w:val="006751FD"/>
    <w:rsid w:val="006834C8"/>
    <w:rsid w:val="00683EEC"/>
    <w:rsid w:val="00685945"/>
    <w:rsid w:val="006C4952"/>
    <w:rsid w:val="006D31E9"/>
    <w:rsid w:val="00700399"/>
    <w:rsid w:val="00705111"/>
    <w:rsid w:val="007052FE"/>
    <w:rsid w:val="0070617C"/>
    <w:rsid w:val="00741C2C"/>
    <w:rsid w:val="007974F7"/>
    <w:rsid w:val="007A158D"/>
    <w:rsid w:val="007A15BA"/>
    <w:rsid w:val="007C12B4"/>
    <w:rsid w:val="007C7422"/>
    <w:rsid w:val="007F4E22"/>
    <w:rsid w:val="008050F3"/>
    <w:rsid w:val="008224B4"/>
    <w:rsid w:val="0085394A"/>
    <w:rsid w:val="00880288"/>
    <w:rsid w:val="008E2FBB"/>
    <w:rsid w:val="008F144E"/>
    <w:rsid w:val="00904E2F"/>
    <w:rsid w:val="00906CA7"/>
    <w:rsid w:val="00911B55"/>
    <w:rsid w:val="0093761C"/>
    <w:rsid w:val="0095590D"/>
    <w:rsid w:val="009B6AED"/>
    <w:rsid w:val="009D453E"/>
    <w:rsid w:val="009F539C"/>
    <w:rsid w:val="00A11D12"/>
    <w:rsid w:val="00A1585A"/>
    <w:rsid w:val="00A209FD"/>
    <w:rsid w:val="00A229DD"/>
    <w:rsid w:val="00A24C44"/>
    <w:rsid w:val="00A47728"/>
    <w:rsid w:val="00A608C7"/>
    <w:rsid w:val="00A6266E"/>
    <w:rsid w:val="00A64BB9"/>
    <w:rsid w:val="00A702C0"/>
    <w:rsid w:val="00AC4605"/>
    <w:rsid w:val="00AD27BE"/>
    <w:rsid w:val="00AD3FC8"/>
    <w:rsid w:val="00AF2F1D"/>
    <w:rsid w:val="00B036FC"/>
    <w:rsid w:val="00B3423A"/>
    <w:rsid w:val="00B56CEE"/>
    <w:rsid w:val="00B741B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5D7F"/>
    <w:rsid w:val="00E14353"/>
    <w:rsid w:val="00E310CE"/>
    <w:rsid w:val="00E31E46"/>
    <w:rsid w:val="00E42CA3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8255C"/>
    <w:rsid w:val="00FC1768"/>
    <w:rsid w:val="00FC4D2E"/>
    <w:rsid w:val="00FD0D23"/>
    <w:rsid w:val="00FD0D96"/>
    <w:rsid w:val="00FD2EA2"/>
    <w:rsid w:val="00FE3B6F"/>
    <w:rsid w:val="00FF526A"/>
    <w:rsid w:val="486D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AA1DD-8B9B-4B4F-AD91-EAF5A143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639A-1EBA-49BB-ACDB-5B4B6E13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admin</cp:lastModifiedBy>
  <cp:revision>4</cp:revision>
  <cp:lastPrinted>2018-10-02T10:33:00Z</cp:lastPrinted>
  <dcterms:created xsi:type="dcterms:W3CDTF">2018-10-02T10:34:00Z</dcterms:created>
  <dcterms:modified xsi:type="dcterms:W3CDTF">2018-10-02T12:50:00Z</dcterms:modified>
</cp:coreProperties>
</file>