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38DE" w14:textId="4E0471A0" w:rsidR="005776AC" w:rsidRPr="008A4C9A" w:rsidRDefault="008A4C9A" w:rsidP="002B5F1C">
      <w:pPr>
        <w:jc w:val="center"/>
        <w:rPr>
          <w:rFonts w:ascii="Open Sans" w:eastAsia="Times New Roman" w:hAnsi="Open Sans" w:cs="Open Sans"/>
          <w:b/>
          <w:color w:val="000000"/>
          <w:u w:val="single"/>
          <w:lang w:eastAsia="it-IT"/>
        </w:rPr>
      </w:pPr>
      <w:r w:rsidRPr="008A4C9A">
        <w:rPr>
          <w:rFonts w:ascii="Open Sans" w:eastAsia="Times New Roman" w:hAnsi="Open Sans" w:cs="Open Sans"/>
          <w:b/>
          <w:color w:val="000000"/>
          <w:u w:val="single"/>
          <w:lang w:eastAsia="it-IT"/>
        </w:rPr>
        <w:t>Comunicato stampa</w:t>
      </w:r>
    </w:p>
    <w:p w14:paraId="14305962" w14:textId="77777777" w:rsidR="005776AC" w:rsidRPr="008A4C9A" w:rsidRDefault="005776AC" w:rsidP="00E5158F">
      <w:pPr>
        <w:rPr>
          <w:rFonts w:ascii="Open Sans" w:eastAsia="Times New Roman" w:hAnsi="Open Sans" w:cs="Open Sans"/>
          <w:b/>
          <w:color w:val="000000"/>
          <w:sz w:val="40"/>
          <w:szCs w:val="40"/>
          <w:lang w:eastAsia="it-IT"/>
        </w:rPr>
      </w:pPr>
    </w:p>
    <w:p w14:paraId="34CB8A50" w14:textId="522FA12D" w:rsidR="003D4E91" w:rsidRPr="003D4E91" w:rsidRDefault="003D4E91" w:rsidP="003D4E91">
      <w:pPr>
        <w:jc w:val="center"/>
        <w:rPr>
          <w:rFonts w:ascii="Open Sans" w:eastAsia="Times New Roman" w:hAnsi="Open Sans" w:cs="Open Sans"/>
          <w:b/>
          <w:color w:val="000000"/>
          <w:sz w:val="32"/>
          <w:szCs w:val="32"/>
          <w:lang w:eastAsia="it-IT"/>
        </w:rPr>
      </w:pPr>
      <w:r w:rsidRPr="003D4E91">
        <w:rPr>
          <w:rFonts w:ascii="Open Sans" w:eastAsia="Times New Roman" w:hAnsi="Open Sans" w:cs="Open Sans"/>
          <w:b/>
          <w:color w:val="000000"/>
          <w:sz w:val="32"/>
          <w:szCs w:val="32"/>
          <w:lang w:eastAsia="it-IT"/>
        </w:rPr>
        <w:t>Laghezza sbarca nelle rinnovabili</w:t>
      </w:r>
    </w:p>
    <w:p w14:paraId="4B477A75" w14:textId="5B9186CA" w:rsidR="00813275" w:rsidRDefault="003D4E91" w:rsidP="003D4E91">
      <w:pPr>
        <w:jc w:val="center"/>
        <w:rPr>
          <w:rFonts w:ascii="Open Sans" w:eastAsia="Times New Roman" w:hAnsi="Open Sans" w:cs="Open Sans"/>
          <w:b/>
          <w:color w:val="000000"/>
          <w:sz w:val="32"/>
          <w:szCs w:val="32"/>
          <w:lang w:eastAsia="it-IT"/>
        </w:rPr>
      </w:pPr>
      <w:r>
        <w:rPr>
          <w:rFonts w:ascii="Open Sans" w:eastAsia="Times New Roman" w:hAnsi="Open Sans" w:cs="Open Sans"/>
          <w:b/>
          <w:color w:val="000000"/>
          <w:sz w:val="32"/>
          <w:szCs w:val="32"/>
          <w:lang w:eastAsia="it-IT"/>
        </w:rPr>
        <w:t>e</w:t>
      </w:r>
      <w:r w:rsidRPr="003D4E91">
        <w:rPr>
          <w:rFonts w:ascii="Open Sans" w:eastAsia="Times New Roman" w:hAnsi="Open Sans" w:cs="Open Sans"/>
          <w:b/>
          <w:color w:val="000000"/>
          <w:sz w:val="32"/>
          <w:szCs w:val="32"/>
          <w:lang w:eastAsia="it-IT"/>
        </w:rPr>
        <w:t xml:space="preserve"> con INTEGRA punta sull’innovazione</w:t>
      </w:r>
    </w:p>
    <w:p w14:paraId="0E596886" w14:textId="77777777" w:rsidR="00653FC3" w:rsidRPr="00653FC3" w:rsidRDefault="00653FC3" w:rsidP="00653FC3">
      <w:pPr>
        <w:jc w:val="center"/>
        <w:rPr>
          <w:rFonts w:ascii="Open Sans" w:eastAsia="Times New Roman" w:hAnsi="Open Sans" w:cs="Open Sans"/>
          <w:color w:val="000000"/>
          <w:u w:val="single"/>
          <w:lang w:eastAsia="it-IT"/>
        </w:rPr>
      </w:pPr>
    </w:p>
    <w:p w14:paraId="65687FFC" w14:textId="77777777" w:rsidR="00653FC3" w:rsidRPr="00653FC3" w:rsidRDefault="00653FC3" w:rsidP="00653FC3">
      <w:pPr>
        <w:jc w:val="both"/>
        <w:rPr>
          <w:rFonts w:ascii="Open Sans" w:eastAsia="Times New Roman" w:hAnsi="Open Sans" w:cs="Open Sans"/>
          <w:color w:val="000000"/>
          <w:lang w:eastAsia="it-IT"/>
        </w:rPr>
      </w:pPr>
    </w:p>
    <w:p w14:paraId="58E3EFC3" w14:textId="32D6FE44" w:rsidR="003D4E91" w:rsidRPr="003D4E91" w:rsidRDefault="003D4E91" w:rsidP="003D4E91">
      <w:pPr>
        <w:jc w:val="both"/>
        <w:rPr>
          <w:rFonts w:ascii="Open Sans" w:eastAsia="Times New Roman" w:hAnsi="Open Sans" w:cs="Open Sans"/>
          <w:color w:val="000000"/>
          <w:lang w:eastAsia="it-IT"/>
        </w:rPr>
      </w:pPr>
      <w:r w:rsidRPr="003D4E91">
        <w:rPr>
          <w:rFonts w:ascii="Open Sans" w:eastAsia="Times New Roman" w:hAnsi="Open Sans" w:cs="Open Sans"/>
          <w:color w:val="000000"/>
          <w:lang w:eastAsia="it-IT"/>
        </w:rPr>
        <w:t xml:space="preserve">Il </w:t>
      </w:r>
      <w:r w:rsidR="002B5F1C">
        <w:rPr>
          <w:rFonts w:ascii="Open Sans" w:eastAsia="Times New Roman" w:hAnsi="Open Sans" w:cs="Open Sans"/>
          <w:color w:val="000000"/>
          <w:lang w:eastAsia="it-IT"/>
        </w:rPr>
        <w:t>G</w:t>
      </w:r>
      <w:r w:rsidRPr="003D4E91">
        <w:rPr>
          <w:rFonts w:ascii="Open Sans" w:eastAsia="Times New Roman" w:hAnsi="Open Sans" w:cs="Open Sans"/>
          <w:color w:val="000000"/>
          <w:lang w:eastAsia="it-IT"/>
        </w:rPr>
        <w:t>ruppo Laghezza diversifica ulteriormente la sua attività ponendo la barra al centro su un progetto di sviluppo del settore della transizione energetica. Nasce infatti in Liguria</w:t>
      </w:r>
      <w:r w:rsidR="002E6CFE">
        <w:rPr>
          <w:rFonts w:ascii="Open Sans" w:eastAsia="Times New Roman" w:hAnsi="Open Sans" w:cs="Open Sans"/>
          <w:color w:val="000000"/>
          <w:lang w:eastAsia="it-IT"/>
        </w:rPr>
        <w:t>,</w:t>
      </w:r>
      <w:r w:rsidRPr="003D4E91">
        <w:rPr>
          <w:rFonts w:ascii="Open Sans" w:eastAsia="Times New Roman" w:hAnsi="Open Sans" w:cs="Open Sans"/>
          <w:color w:val="000000"/>
          <w:lang w:eastAsia="it-IT"/>
        </w:rPr>
        <w:t xml:space="preserve"> ma con una proiezione in tutto il mercato italiano</w:t>
      </w:r>
      <w:r w:rsidR="002B5F1C">
        <w:rPr>
          <w:rFonts w:ascii="Open Sans" w:eastAsia="Times New Roman" w:hAnsi="Open Sans" w:cs="Open Sans"/>
          <w:color w:val="000000"/>
          <w:lang w:eastAsia="it-IT"/>
        </w:rPr>
        <w:t>,</w:t>
      </w:r>
      <w:r w:rsidRPr="003D4E91">
        <w:rPr>
          <w:rFonts w:ascii="Open Sans" w:eastAsia="Times New Roman" w:hAnsi="Open Sans" w:cs="Open Sans"/>
          <w:color w:val="000000"/>
          <w:lang w:eastAsia="it-IT"/>
        </w:rPr>
        <w:t xml:space="preserve"> un</w:t>
      </w:r>
      <w:r w:rsidR="002B5F1C">
        <w:rPr>
          <w:rFonts w:ascii="Open Sans" w:eastAsia="Times New Roman" w:hAnsi="Open Sans" w:cs="Open Sans"/>
          <w:color w:val="000000"/>
          <w:lang w:eastAsia="it-IT"/>
        </w:rPr>
        <w:t>’</w:t>
      </w:r>
      <w:r w:rsidRPr="003D4E91">
        <w:rPr>
          <w:rFonts w:ascii="Open Sans" w:eastAsia="Times New Roman" w:hAnsi="Open Sans" w:cs="Open Sans"/>
          <w:color w:val="000000"/>
          <w:lang w:eastAsia="it-IT"/>
        </w:rPr>
        <w:t>aggregazione guidata da Alessandro Laghezza che prende il nome di INTEGRA società benefit.</w:t>
      </w:r>
    </w:p>
    <w:p w14:paraId="1C6DEB69" w14:textId="002271C8" w:rsidR="003D4E91" w:rsidRPr="003D4E91" w:rsidRDefault="003D4E91" w:rsidP="003D4E91">
      <w:pPr>
        <w:jc w:val="both"/>
        <w:rPr>
          <w:rFonts w:ascii="Open Sans" w:eastAsia="Times New Roman" w:hAnsi="Open Sans" w:cs="Open Sans"/>
          <w:color w:val="000000"/>
          <w:lang w:eastAsia="it-IT"/>
        </w:rPr>
      </w:pPr>
      <w:r w:rsidRPr="003D4E91">
        <w:rPr>
          <w:rFonts w:ascii="Open Sans" w:eastAsia="Times New Roman" w:hAnsi="Open Sans" w:cs="Open Sans"/>
          <w:color w:val="000000"/>
          <w:lang w:eastAsia="it-IT"/>
        </w:rPr>
        <w:t xml:space="preserve">La nuova società INTEGRA </w:t>
      </w:r>
      <w:r w:rsidR="00F7302B">
        <w:rPr>
          <w:rFonts w:ascii="Open Sans" w:eastAsia="Times New Roman" w:hAnsi="Open Sans" w:cs="Open Sans"/>
          <w:color w:val="000000"/>
          <w:lang w:eastAsia="it-IT"/>
        </w:rPr>
        <w:t xml:space="preserve">è frutto </w:t>
      </w:r>
      <w:r w:rsidRPr="003D4E91">
        <w:rPr>
          <w:rFonts w:ascii="Open Sans" w:eastAsia="Times New Roman" w:hAnsi="Open Sans" w:cs="Open Sans"/>
          <w:color w:val="000000"/>
          <w:lang w:eastAsia="it-IT"/>
        </w:rPr>
        <w:t>d</w:t>
      </w:r>
      <w:r w:rsidR="00F7302B">
        <w:rPr>
          <w:rFonts w:ascii="Open Sans" w:eastAsia="Times New Roman" w:hAnsi="Open Sans" w:cs="Open Sans"/>
          <w:color w:val="000000"/>
          <w:lang w:eastAsia="it-IT"/>
        </w:rPr>
        <w:t>e</w:t>
      </w:r>
      <w:r w:rsidRPr="003D4E91">
        <w:rPr>
          <w:rFonts w:ascii="Open Sans" w:eastAsia="Times New Roman" w:hAnsi="Open Sans" w:cs="Open Sans"/>
          <w:color w:val="000000"/>
          <w:lang w:eastAsia="it-IT"/>
        </w:rPr>
        <w:t xml:space="preserve">lla collaborazione tra gli imprenditori Alessandro Laghezza, Presidente della Laghezza </w:t>
      </w:r>
      <w:proofErr w:type="spellStart"/>
      <w:r w:rsidRPr="003D4E91">
        <w:rPr>
          <w:rFonts w:ascii="Open Sans" w:eastAsia="Times New Roman" w:hAnsi="Open Sans" w:cs="Open Sans"/>
          <w:color w:val="000000"/>
          <w:lang w:eastAsia="it-IT"/>
        </w:rPr>
        <w:t>SpA</w:t>
      </w:r>
      <w:proofErr w:type="spellEnd"/>
      <w:r w:rsidRPr="003D4E91">
        <w:rPr>
          <w:rFonts w:ascii="Open Sans" w:eastAsia="Times New Roman" w:hAnsi="Open Sans" w:cs="Open Sans"/>
          <w:color w:val="000000"/>
          <w:lang w:eastAsia="it-IT"/>
        </w:rPr>
        <w:t xml:space="preserve"> e Luigi </w:t>
      </w:r>
      <w:proofErr w:type="spellStart"/>
      <w:r w:rsidRPr="003D4E91">
        <w:rPr>
          <w:rFonts w:ascii="Open Sans" w:eastAsia="Times New Roman" w:hAnsi="Open Sans" w:cs="Open Sans"/>
          <w:color w:val="000000"/>
          <w:lang w:eastAsia="it-IT"/>
        </w:rPr>
        <w:t>Spedini</w:t>
      </w:r>
      <w:proofErr w:type="spellEnd"/>
      <w:r w:rsidRPr="003D4E91">
        <w:rPr>
          <w:rFonts w:ascii="Open Sans" w:eastAsia="Times New Roman" w:hAnsi="Open Sans" w:cs="Open Sans"/>
          <w:color w:val="000000"/>
          <w:lang w:eastAsia="it-IT"/>
        </w:rPr>
        <w:t xml:space="preserve">, nel campo delle rinnovabili dagli anni’70, e i Manager Luca </w:t>
      </w:r>
      <w:proofErr w:type="spellStart"/>
      <w:r w:rsidRPr="003D4E91">
        <w:rPr>
          <w:rFonts w:ascii="Open Sans" w:eastAsia="Times New Roman" w:hAnsi="Open Sans" w:cs="Open Sans"/>
          <w:color w:val="000000"/>
          <w:lang w:eastAsia="it-IT"/>
        </w:rPr>
        <w:t>Bergonzoli</w:t>
      </w:r>
      <w:proofErr w:type="spellEnd"/>
      <w:r w:rsidRPr="003D4E91">
        <w:rPr>
          <w:rFonts w:ascii="Open Sans" w:eastAsia="Times New Roman" w:hAnsi="Open Sans" w:cs="Open Sans"/>
          <w:color w:val="000000"/>
          <w:lang w:eastAsia="it-IT"/>
        </w:rPr>
        <w:t>, AD della Società ed esperto nel settore delle rinnovabili, e Sergio Ungaro</w:t>
      </w:r>
      <w:r w:rsidR="002E6CFE">
        <w:rPr>
          <w:rFonts w:ascii="Open Sans" w:eastAsia="Times New Roman" w:hAnsi="Open Sans" w:cs="Open Sans"/>
          <w:color w:val="000000"/>
          <w:lang w:eastAsia="it-IT"/>
        </w:rPr>
        <w:t>,</w:t>
      </w:r>
      <w:r w:rsidRPr="003D4E91">
        <w:rPr>
          <w:rFonts w:ascii="Open Sans" w:eastAsia="Times New Roman" w:hAnsi="Open Sans" w:cs="Open Sans"/>
          <w:color w:val="000000"/>
          <w:lang w:eastAsia="it-IT"/>
        </w:rPr>
        <w:t xml:space="preserve"> Manager di grande esperienza nel corporate </w:t>
      </w:r>
      <w:proofErr w:type="spellStart"/>
      <w:r w:rsidRPr="003D4E91">
        <w:rPr>
          <w:rFonts w:ascii="Open Sans" w:eastAsia="Times New Roman" w:hAnsi="Open Sans" w:cs="Open Sans"/>
          <w:color w:val="000000"/>
          <w:lang w:eastAsia="it-IT"/>
        </w:rPr>
        <w:t>finance</w:t>
      </w:r>
      <w:proofErr w:type="spellEnd"/>
      <w:r w:rsidRPr="003D4E91">
        <w:rPr>
          <w:rFonts w:ascii="Open Sans" w:eastAsia="Times New Roman" w:hAnsi="Open Sans" w:cs="Open Sans"/>
          <w:color w:val="000000"/>
          <w:lang w:eastAsia="it-IT"/>
        </w:rPr>
        <w:t>. I quattro partner convogliano in INTEGRA le loro esperienze imprenditoriali e manageriali, maturate in settori diversi e complementari, che conferiscono alla Società una sostanziale capacità di analisi, sviluppo e operatività.</w:t>
      </w:r>
    </w:p>
    <w:p w14:paraId="3FECD9A3" w14:textId="77777777" w:rsidR="003D4E91" w:rsidRPr="003D4E91" w:rsidRDefault="003D4E91" w:rsidP="003D4E91">
      <w:pPr>
        <w:jc w:val="both"/>
        <w:rPr>
          <w:rFonts w:ascii="Open Sans" w:eastAsia="Times New Roman" w:hAnsi="Open Sans" w:cs="Open Sans"/>
          <w:color w:val="000000"/>
          <w:lang w:eastAsia="it-IT"/>
        </w:rPr>
      </w:pPr>
      <w:r w:rsidRPr="003D4E91">
        <w:rPr>
          <w:rFonts w:ascii="Open Sans" w:eastAsia="Times New Roman" w:hAnsi="Open Sans" w:cs="Open Sans"/>
          <w:color w:val="000000"/>
          <w:lang w:eastAsia="it-IT"/>
        </w:rPr>
        <w:t xml:space="preserve">INTEGRA si occuperà di progetti per la produzione di energie rinnovabili, con particolare attenzione alle autorizzazioni per la costruzione di nuovi impianti, passaggio che rimane ancor oggi uno dei più grandi ostacoli allo sviluppo da fonti rinnovabili, malgrado la grande richiesta di mercato e l’importanza di tali risorse. </w:t>
      </w:r>
    </w:p>
    <w:p w14:paraId="7C66086B" w14:textId="77777777" w:rsidR="003D4E91" w:rsidRPr="003D4E91" w:rsidRDefault="003D4E91" w:rsidP="003D4E91">
      <w:pPr>
        <w:jc w:val="both"/>
        <w:rPr>
          <w:rFonts w:ascii="Open Sans" w:eastAsia="Times New Roman" w:hAnsi="Open Sans" w:cs="Open Sans"/>
          <w:color w:val="000000"/>
          <w:lang w:eastAsia="it-IT"/>
        </w:rPr>
      </w:pPr>
      <w:r w:rsidRPr="003D4E91">
        <w:rPr>
          <w:rFonts w:ascii="Open Sans" w:eastAsia="Times New Roman" w:hAnsi="Open Sans" w:cs="Open Sans"/>
          <w:color w:val="000000"/>
          <w:lang w:eastAsia="it-IT"/>
        </w:rPr>
        <w:t>INTEGRA si propone anche quale partner di riferimento per operatori pubblici e privati nello sviluppo di grandi progetti di transizione ecologica, con particolare attenzione alla sostituzione dei combustibili fossili con carburanti innovativi quali idrogeno verde e metanolo. La nuova società affiancherà piccole e grandi aziende nel percorso di analisi, valutazione e predisposizione delle condizioni per accedere ai contributi e i fondi previsti dal PNRR.</w:t>
      </w:r>
    </w:p>
    <w:p w14:paraId="687E40CD" w14:textId="670737FE" w:rsidR="00653FC3" w:rsidRDefault="003D4E91" w:rsidP="003D4E91">
      <w:pPr>
        <w:jc w:val="both"/>
        <w:rPr>
          <w:rFonts w:ascii="Open Sans" w:eastAsia="Times New Roman" w:hAnsi="Open Sans" w:cs="Open Sans"/>
          <w:color w:val="000000"/>
          <w:lang w:eastAsia="it-IT"/>
        </w:rPr>
      </w:pPr>
      <w:r w:rsidRPr="003D4E91">
        <w:rPr>
          <w:rFonts w:ascii="Open Sans" w:eastAsia="Times New Roman" w:hAnsi="Open Sans" w:cs="Open Sans"/>
          <w:color w:val="000000"/>
          <w:lang w:eastAsia="it-IT"/>
        </w:rPr>
        <w:t>Particolare attenzione sarà rivolta ai settori dello shipping, della portualità e della logistica.</w:t>
      </w:r>
    </w:p>
    <w:p w14:paraId="1AFC0290" w14:textId="77777777" w:rsidR="003D4E91" w:rsidRPr="008A4C9A" w:rsidRDefault="003D4E91" w:rsidP="003D4E91">
      <w:pPr>
        <w:jc w:val="both"/>
        <w:rPr>
          <w:rFonts w:ascii="Open Sans" w:eastAsia="Times New Roman" w:hAnsi="Open Sans" w:cs="Open Sans"/>
          <w:color w:val="000000"/>
          <w:lang w:eastAsia="it-IT"/>
        </w:rPr>
      </w:pPr>
    </w:p>
    <w:p w14:paraId="53182E5B" w14:textId="61B74541" w:rsidR="008A4C9A" w:rsidRPr="008A4C9A" w:rsidRDefault="008A4C9A" w:rsidP="003D2247">
      <w:pPr>
        <w:jc w:val="both"/>
        <w:rPr>
          <w:rFonts w:ascii="Open Sans" w:eastAsia="Times New Roman" w:hAnsi="Open Sans" w:cs="Open Sans"/>
          <w:color w:val="000000"/>
          <w:lang w:eastAsia="it-IT"/>
        </w:rPr>
      </w:pPr>
    </w:p>
    <w:p w14:paraId="26D3A6D5" w14:textId="009D6FCF" w:rsidR="008A4C9A" w:rsidRPr="008A4C9A" w:rsidRDefault="008A4C9A" w:rsidP="008A4C9A">
      <w:pPr>
        <w:jc w:val="both"/>
        <w:rPr>
          <w:rFonts w:ascii="Open Sans" w:hAnsi="Open Sans" w:cs="Open Sans"/>
        </w:rPr>
      </w:pPr>
      <w:r w:rsidRPr="008A4C9A">
        <w:rPr>
          <w:rFonts w:ascii="Open Sans" w:hAnsi="Open Sans" w:cs="Open Sans"/>
        </w:rPr>
        <w:t xml:space="preserve">La Spezia, </w:t>
      </w:r>
      <w:proofErr w:type="gramStart"/>
      <w:r w:rsidR="002E6CFE">
        <w:rPr>
          <w:rFonts w:ascii="Open Sans" w:hAnsi="Open Sans" w:cs="Open Sans"/>
        </w:rPr>
        <w:t>1 luglio</w:t>
      </w:r>
      <w:proofErr w:type="gramEnd"/>
      <w:r w:rsidRPr="008A4C9A">
        <w:rPr>
          <w:rFonts w:ascii="Open Sans" w:hAnsi="Open Sans" w:cs="Open Sans"/>
        </w:rPr>
        <w:t xml:space="preserve"> 2022</w:t>
      </w:r>
    </w:p>
    <w:p w14:paraId="20B410BF" w14:textId="77777777" w:rsidR="008A4C9A" w:rsidRDefault="008A4C9A" w:rsidP="008A4C9A">
      <w:pPr>
        <w:jc w:val="both"/>
        <w:rPr>
          <w:rFonts w:ascii="Open Sans" w:hAnsi="Open Sans" w:cs="Open Sans"/>
          <w:sz w:val="22"/>
          <w:szCs w:val="22"/>
        </w:rPr>
      </w:pPr>
    </w:p>
    <w:p w14:paraId="36F34149" w14:textId="77777777" w:rsidR="008A4C9A" w:rsidRDefault="008A4C9A" w:rsidP="008A4C9A">
      <w:pPr>
        <w:jc w:val="both"/>
        <w:rPr>
          <w:rFonts w:ascii="Open Sans" w:hAnsi="Open Sans" w:cs="Open Sans"/>
          <w:sz w:val="22"/>
          <w:szCs w:val="22"/>
        </w:rPr>
      </w:pPr>
    </w:p>
    <w:p w14:paraId="2D1C5574" w14:textId="77777777" w:rsidR="008A4C9A" w:rsidRDefault="008A4C9A" w:rsidP="008A4C9A">
      <w:pPr>
        <w:pStyle w:val="paragraph"/>
        <w:shd w:val="clear" w:color="auto" w:fill="FFFFFF"/>
        <w:spacing w:before="0" w:beforeAutospacing="0" w:after="0" w:afterAutospacing="0"/>
        <w:jc w:val="both"/>
        <w:textAlignment w:val="baseline"/>
        <w:rPr>
          <w:rFonts w:ascii="Open Sans" w:hAnsi="Open Sans" w:cs="Open Sans"/>
          <w:sz w:val="20"/>
          <w:szCs w:val="18"/>
        </w:rPr>
      </w:pPr>
      <w:r>
        <w:rPr>
          <w:rStyle w:val="normaltextrun"/>
          <w:rFonts w:ascii="Open Sans" w:eastAsiaTheme="majorEastAsia" w:hAnsi="Open Sans" w:cs="Open Sans"/>
          <w:color w:val="222222"/>
          <w:szCs w:val="22"/>
          <w:lang w:val="it-IT"/>
        </w:rPr>
        <w:t>Per ulteriori informazioni</w:t>
      </w:r>
      <w:r>
        <w:rPr>
          <w:rStyle w:val="eop"/>
          <w:rFonts w:ascii="Open Sans" w:hAnsi="Open Sans" w:cs="Open Sans"/>
          <w:szCs w:val="22"/>
        </w:rPr>
        <w:t> </w:t>
      </w:r>
    </w:p>
    <w:p w14:paraId="33070501" w14:textId="77777777" w:rsidR="008A4C9A" w:rsidRDefault="008A4C9A" w:rsidP="008A4C9A">
      <w:pPr>
        <w:pStyle w:val="paragraph"/>
        <w:shd w:val="clear" w:color="auto" w:fill="FFFFFF"/>
        <w:spacing w:before="0" w:beforeAutospacing="0" w:after="0" w:afterAutospacing="0"/>
        <w:jc w:val="both"/>
        <w:textAlignment w:val="baseline"/>
        <w:rPr>
          <w:rFonts w:ascii="Open Sans" w:hAnsi="Open Sans" w:cs="Open Sans"/>
          <w:sz w:val="20"/>
          <w:szCs w:val="18"/>
        </w:rPr>
      </w:pPr>
      <w:r>
        <w:rPr>
          <w:rStyle w:val="normaltextrun"/>
          <w:rFonts w:ascii="Open Sans" w:eastAsiaTheme="majorEastAsia" w:hAnsi="Open Sans" w:cs="Open Sans"/>
          <w:color w:val="222222"/>
          <w:szCs w:val="22"/>
          <w:lang w:val="it-IT"/>
        </w:rPr>
        <w:t xml:space="preserve">Barbara </w:t>
      </w:r>
      <w:proofErr w:type="spellStart"/>
      <w:r>
        <w:rPr>
          <w:rStyle w:val="normaltextrun"/>
          <w:rFonts w:ascii="Open Sans" w:eastAsiaTheme="majorEastAsia" w:hAnsi="Open Sans" w:cs="Open Sans"/>
          <w:color w:val="222222"/>
          <w:szCs w:val="22"/>
          <w:lang w:val="it-IT"/>
        </w:rPr>
        <w:t>Gazzale</w:t>
      </w:r>
      <w:proofErr w:type="spellEnd"/>
      <w:r>
        <w:rPr>
          <w:rStyle w:val="eop"/>
          <w:rFonts w:ascii="Open Sans" w:hAnsi="Open Sans" w:cs="Open Sans"/>
          <w:szCs w:val="22"/>
        </w:rPr>
        <w:t> </w:t>
      </w:r>
    </w:p>
    <w:p w14:paraId="441847CA" w14:textId="049AE561" w:rsidR="00E91581" w:rsidRPr="00653FC3" w:rsidRDefault="008A4C9A" w:rsidP="00653FC3">
      <w:pPr>
        <w:pStyle w:val="paragraph"/>
        <w:shd w:val="clear" w:color="auto" w:fill="FFFFFF"/>
        <w:spacing w:before="0" w:beforeAutospacing="0" w:after="0" w:afterAutospacing="0"/>
        <w:jc w:val="both"/>
        <w:textAlignment w:val="baseline"/>
        <w:rPr>
          <w:rFonts w:ascii="Open Sans" w:hAnsi="Open Sans" w:cs="Open Sans"/>
          <w:bCs/>
          <w:iCs/>
          <w:color w:val="000000"/>
          <w:lang w:eastAsia="it-IT"/>
        </w:rPr>
      </w:pPr>
      <w:r>
        <w:rPr>
          <w:rStyle w:val="normaltextrun"/>
          <w:rFonts w:ascii="Open Sans" w:eastAsiaTheme="majorEastAsia" w:hAnsi="Open Sans" w:cs="Open Sans"/>
          <w:color w:val="222222"/>
          <w:szCs w:val="22"/>
          <w:lang w:val="it-IT"/>
        </w:rPr>
        <w:t>3484144780</w:t>
      </w:r>
      <w:r>
        <w:rPr>
          <w:rStyle w:val="eop"/>
          <w:rFonts w:ascii="Open Sans" w:hAnsi="Open Sans" w:cs="Open Sans"/>
          <w:szCs w:val="22"/>
        </w:rPr>
        <w:t> </w:t>
      </w:r>
    </w:p>
    <w:sectPr w:rsidR="00E91581" w:rsidRPr="00653FC3" w:rsidSect="002B5F1C">
      <w:headerReference w:type="even" r:id="rId7"/>
      <w:headerReference w:type="default" r:id="rId8"/>
      <w:footerReference w:type="even" r:id="rId9"/>
      <w:footerReference w:type="default" r:id="rId10"/>
      <w:headerReference w:type="first" r:id="rId11"/>
      <w:footerReference w:type="first" r:id="rId12"/>
      <w:pgSz w:w="11901" w:h="16840"/>
      <w:pgMar w:top="241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21527" w14:textId="77777777" w:rsidR="006552D9" w:rsidRDefault="006552D9" w:rsidP="00005F69">
      <w:r>
        <w:separator/>
      </w:r>
    </w:p>
  </w:endnote>
  <w:endnote w:type="continuationSeparator" w:id="0">
    <w:p w14:paraId="7C93E4E5" w14:textId="77777777" w:rsidR="006552D9" w:rsidRDefault="006552D9" w:rsidP="0000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3DA0" w14:textId="77777777" w:rsidR="00AD0BA4" w:rsidRDefault="00AD0B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EA42" w14:textId="77777777" w:rsidR="00AD0BA4" w:rsidRDefault="00AD0BA4">
    <w:pPr>
      <w:pStyle w:val="Pidipagina"/>
      <w:rPr>
        <w:rFonts w:ascii="Open Sans" w:hAnsi="Open Sans"/>
        <w:b/>
        <w:color w:val="002060"/>
        <w:sz w:val="20"/>
        <w:szCs w:val="20"/>
      </w:rPr>
    </w:pPr>
    <w:r>
      <w:rPr>
        <w:rFonts w:ascii="Open Sans" w:hAnsi="Open Sans"/>
        <w:b/>
        <w:color w:val="002060"/>
        <w:sz w:val="20"/>
        <w:szCs w:val="20"/>
      </w:rPr>
      <w:t xml:space="preserve">  L</w:t>
    </w:r>
    <w:r w:rsidR="00005F69" w:rsidRPr="00AD0BA4">
      <w:rPr>
        <w:rFonts w:ascii="Open Sans" w:hAnsi="Open Sans"/>
        <w:b/>
        <w:color w:val="002060"/>
        <w:sz w:val="20"/>
        <w:szCs w:val="20"/>
      </w:rPr>
      <w:t>aghezza S.p.a</w:t>
    </w:r>
  </w:p>
  <w:p w14:paraId="72DD903C" w14:textId="77777777" w:rsidR="00005F69" w:rsidRPr="005C2D5D" w:rsidRDefault="00AD0BA4">
    <w:pPr>
      <w:pStyle w:val="Pidipagina"/>
      <w:rPr>
        <w:rFonts w:ascii="Open Sans" w:hAnsi="Open Sans"/>
        <w:color w:val="002060"/>
        <w:sz w:val="18"/>
        <w:szCs w:val="18"/>
      </w:rPr>
    </w:pPr>
    <w:r>
      <w:rPr>
        <w:rFonts w:ascii="Open Sans" w:hAnsi="Open Sans"/>
        <w:color w:val="002060"/>
        <w:sz w:val="18"/>
        <w:szCs w:val="18"/>
      </w:rPr>
      <w:t xml:space="preserve">  </w:t>
    </w:r>
    <w:r w:rsidR="00005F69" w:rsidRPr="005C2D5D">
      <w:rPr>
        <w:rFonts w:ascii="Open Sans" w:hAnsi="Open Sans"/>
        <w:color w:val="002060"/>
        <w:sz w:val="18"/>
        <w:szCs w:val="18"/>
      </w:rPr>
      <w:t>Viale San Bartolomeo, 103 – 19126 La Spezia</w:t>
    </w:r>
  </w:p>
  <w:p w14:paraId="38F338B8" w14:textId="77777777" w:rsidR="00525D5A" w:rsidRPr="009012CA" w:rsidRDefault="00AD0BA4">
    <w:pPr>
      <w:pStyle w:val="Pidipagina"/>
      <w:rPr>
        <w:rFonts w:ascii="Open Sans" w:hAnsi="Open Sans"/>
        <w:color w:val="002060"/>
        <w:sz w:val="18"/>
        <w:szCs w:val="18"/>
        <w:lang w:val="en-GB"/>
      </w:rPr>
    </w:pPr>
    <w:r>
      <w:rPr>
        <w:rFonts w:ascii="Open Sans" w:hAnsi="Open Sans"/>
        <w:color w:val="002060"/>
        <w:sz w:val="18"/>
        <w:szCs w:val="18"/>
      </w:rPr>
      <w:t xml:space="preserve">  </w:t>
    </w:r>
    <w:r w:rsidR="005C2D5D" w:rsidRPr="009012CA">
      <w:rPr>
        <w:rFonts w:ascii="Open Sans" w:hAnsi="Open Sans"/>
        <w:color w:val="002060"/>
        <w:sz w:val="18"/>
        <w:szCs w:val="18"/>
        <w:lang w:val="en-GB"/>
      </w:rPr>
      <w:t>phone (+39) 0187 597.1 -</w:t>
    </w:r>
    <w:r w:rsidR="00525D5A" w:rsidRPr="009012CA">
      <w:rPr>
        <w:rFonts w:ascii="Open Sans" w:hAnsi="Open Sans"/>
        <w:color w:val="002060"/>
        <w:sz w:val="18"/>
        <w:szCs w:val="18"/>
        <w:lang w:val="en-GB"/>
      </w:rPr>
      <w:t xml:space="preserve"> </w:t>
    </w:r>
    <w:hyperlink r:id="rId1" w:history="1">
      <w:r w:rsidR="00525D5A" w:rsidRPr="009012CA">
        <w:rPr>
          <w:rStyle w:val="Collegamentoipertestuale"/>
          <w:rFonts w:ascii="Open Sans" w:hAnsi="Open Sans"/>
          <w:color w:val="002060"/>
          <w:sz w:val="18"/>
          <w:szCs w:val="18"/>
          <w:u w:val="none"/>
          <w:lang w:val="en-GB"/>
        </w:rPr>
        <w:t>info@laghezza.com</w:t>
      </w:r>
    </w:hyperlink>
    <w:r w:rsidR="00525D5A" w:rsidRPr="009012CA">
      <w:rPr>
        <w:rFonts w:ascii="Open Sans" w:hAnsi="Open Sans"/>
        <w:color w:val="002060"/>
        <w:sz w:val="18"/>
        <w:szCs w:val="18"/>
        <w:lang w:val="en-GB"/>
      </w:rPr>
      <w:t xml:space="preserve"> - </w:t>
    </w:r>
    <w:hyperlink r:id="rId2" w:history="1">
      <w:r w:rsidR="00525D5A" w:rsidRPr="009012CA">
        <w:rPr>
          <w:rStyle w:val="Collegamentoipertestuale"/>
          <w:rFonts w:ascii="Open Sans" w:hAnsi="Open Sans"/>
          <w:color w:val="002060"/>
          <w:sz w:val="18"/>
          <w:szCs w:val="18"/>
          <w:u w:val="none"/>
          <w:lang w:val="en-GB"/>
        </w:rPr>
        <w:t>www.laghezza.com</w:t>
      </w:r>
    </w:hyperlink>
  </w:p>
  <w:p w14:paraId="65D3CC79" w14:textId="77777777" w:rsidR="00005F69" w:rsidRPr="009012CA" w:rsidRDefault="00005F69">
    <w:pPr>
      <w:pStyle w:val="Pidipagina"/>
      <w:rPr>
        <w:rFonts w:ascii="Open Sans" w:hAnsi="Open Sans"/>
        <w:color w:val="002060"/>
        <w:sz w:val="18"/>
        <w:szCs w:val="18"/>
        <w:lang w:val="en-GB"/>
      </w:rPr>
    </w:pPr>
    <w:r w:rsidRPr="009012CA">
      <w:rPr>
        <w:rFonts w:ascii="Open Sans" w:hAnsi="Open Sans"/>
        <w:color w:val="002060"/>
        <w:sz w:val="18"/>
        <w:szCs w:val="18"/>
        <w:lang w:val="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1C8F1" w14:textId="77777777" w:rsidR="00AD0BA4" w:rsidRDefault="00AD0B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36EB" w14:textId="77777777" w:rsidR="006552D9" w:rsidRDefault="006552D9" w:rsidP="00005F69">
      <w:r>
        <w:separator/>
      </w:r>
    </w:p>
  </w:footnote>
  <w:footnote w:type="continuationSeparator" w:id="0">
    <w:p w14:paraId="00E3A6B6" w14:textId="77777777" w:rsidR="006552D9" w:rsidRDefault="006552D9" w:rsidP="00005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81416" w14:textId="77777777" w:rsidR="00AD0BA4" w:rsidRDefault="00AD0BA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1B03" w14:textId="77777777" w:rsidR="00005F69" w:rsidRDefault="00005F69">
    <w:pPr>
      <w:pStyle w:val="Intestazione"/>
    </w:pPr>
    <w:r>
      <w:rPr>
        <w:noProof/>
        <w:lang w:eastAsia="it-IT"/>
      </w:rPr>
      <w:drawing>
        <wp:inline distT="0" distB="0" distL="0" distR="0" wp14:anchorId="5928DA86" wp14:editId="0F54338E">
          <wp:extent cx="1501775" cy="953680"/>
          <wp:effectExtent l="0" t="0" r="0" b="1206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AGHEZZABiancoTagliato.jpg"/>
                  <pic:cNvPicPr/>
                </pic:nvPicPr>
                <pic:blipFill>
                  <a:blip r:embed="rId1">
                    <a:extLst>
                      <a:ext uri="{28A0092B-C50C-407E-A947-70E740481C1C}">
                        <a14:useLocalDpi xmlns:a14="http://schemas.microsoft.com/office/drawing/2010/main" val="0"/>
                      </a:ext>
                    </a:extLst>
                  </a:blip>
                  <a:stretch>
                    <a:fillRect/>
                  </a:stretch>
                </pic:blipFill>
                <pic:spPr>
                  <a:xfrm>
                    <a:off x="0" y="0"/>
                    <a:ext cx="1544082" cy="98054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B31E8" w14:textId="77777777" w:rsidR="00AD0BA4" w:rsidRDefault="00AD0B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C2B87"/>
    <w:multiLevelType w:val="multilevel"/>
    <w:tmpl w:val="45620C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69A06E69"/>
    <w:multiLevelType w:val="multilevel"/>
    <w:tmpl w:val="45620C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575355334">
    <w:abstractNumId w:val="0"/>
  </w:num>
  <w:num w:numId="2" w16cid:durableId="15788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F69"/>
    <w:rsid w:val="00005F69"/>
    <w:rsid w:val="00027634"/>
    <w:rsid w:val="000337BF"/>
    <w:rsid w:val="000A48DA"/>
    <w:rsid w:val="000A7AE9"/>
    <w:rsid w:val="000B0953"/>
    <w:rsid w:val="000C3DAB"/>
    <w:rsid w:val="000F03AC"/>
    <w:rsid w:val="001159BA"/>
    <w:rsid w:val="00121E1D"/>
    <w:rsid w:val="00137706"/>
    <w:rsid w:val="00156448"/>
    <w:rsid w:val="001666E1"/>
    <w:rsid w:val="00167158"/>
    <w:rsid w:val="00171B4F"/>
    <w:rsid w:val="00182504"/>
    <w:rsid w:val="001A7678"/>
    <w:rsid w:val="001E44BC"/>
    <w:rsid w:val="00204C31"/>
    <w:rsid w:val="00211247"/>
    <w:rsid w:val="002121DA"/>
    <w:rsid w:val="00255FDF"/>
    <w:rsid w:val="00270272"/>
    <w:rsid w:val="002B5F1C"/>
    <w:rsid w:val="002B7112"/>
    <w:rsid w:val="002C2134"/>
    <w:rsid w:val="002D3E21"/>
    <w:rsid w:val="002E6CFE"/>
    <w:rsid w:val="00306686"/>
    <w:rsid w:val="00374EF0"/>
    <w:rsid w:val="003B18E4"/>
    <w:rsid w:val="003D0324"/>
    <w:rsid w:val="003D2247"/>
    <w:rsid w:val="003D4E91"/>
    <w:rsid w:val="003F4235"/>
    <w:rsid w:val="004219D3"/>
    <w:rsid w:val="00485ED0"/>
    <w:rsid w:val="004A7D77"/>
    <w:rsid w:val="004C2228"/>
    <w:rsid w:val="00525D5A"/>
    <w:rsid w:val="00561F76"/>
    <w:rsid w:val="005730C4"/>
    <w:rsid w:val="005776AC"/>
    <w:rsid w:val="005C2D5D"/>
    <w:rsid w:val="005C6BBD"/>
    <w:rsid w:val="005E4AC0"/>
    <w:rsid w:val="006075AE"/>
    <w:rsid w:val="00653FC3"/>
    <w:rsid w:val="006552D9"/>
    <w:rsid w:val="006D14A3"/>
    <w:rsid w:val="006E2DDB"/>
    <w:rsid w:val="007109D7"/>
    <w:rsid w:val="00720FE9"/>
    <w:rsid w:val="00730413"/>
    <w:rsid w:val="0074049E"/>
    <w:rsid w:val="00754FE8"/>
    <w:rsid w:val="007C7A33"/>
    <w:rsid w:val="007D298F"/>
    <w:rsid w:val="00802A6D"/>
    <w:rsid w:val="00813275"/>
    <w:rsid w:val="00824AEB"/>
    <w:rsid w:val="00827C88"/>
    <w:rsid w:val="00864E76"/>
    <w:rsid w:val="008A100F"/>
    <w:rsid w:val="008A4C9A"/>
    <w:rsid w:val="008A605A"/>
    <w:rsid w:val="008C18AE"/>
    <w:rsid w:val="008C7820"/>
    <w:rsid w:val="008F0668"/>
    <w:rsid w:val="00900546"/>
    <w:rsid w:val="009012CA"/>
    <w:rsid w:val="00930634"/>
    <w:rsid w:val="00941821"/>
    <w:rsid w:val="009577B9"/>
    <w:rsid w:val="00963290"/>
    <w:rsid w:val="009678FF"/>
    <w:rsid w:val="0098532D"/>
    <w:rsid w:val="009C159D"/>
    <w:rsid w:val="009D0DB4"/>
    <w:rsid w:val="009F353F"/>
    <w:rsid w:val="00A071A0"/>
    <w:rsid w:val="00A33607"/>
    <w:rsid w:val="00A37AA6"/>
    <w:rsid w:val="00A57D8B"/>
    <w:rsid w:val="00A76FA4"/>
    <w:rsid w:val="00A844DC"/>
    <w:rsid w:val="00AB3507"/>
    <w:rsid w:val="00AD0BA4"/>
    <w:rsid w:val="00AF1D54"/>
    <w:rsid w:val="00B42B33"/>
    <w:rsid w:val="00B67E3A"/>
    <w:rsid w:val="00C06238"/>
    <w:rsid w:val="00C560CA"/>
    <w:rsid w:val="00C95D1C"/>
    <w:rsid w:val="00D141B3"/>
    <w:rsid w:val="00D44A0B"/>
    <w:rsid w:val="00D6134D"/>
    <w:rsid w:val="00D96A19"/>
    <w:rsid w:val="00DA1A58"/>
    <w:rsid w:val="00DC169C"/>
    <w:rsid w:val="00DE0DDB"/>
    <w:rsid w:val="00E10BC2"/>
    <w:rsid w:val="00E252E9"/>
    <w:rsid w:val="00E5158F"/>
    <w:rsid w:val="00E86CEC"/>
    <w:rsid w:val="00E91581"/>
    <w:rsid w:val="00EA3D60"/>
    <w:rsid w:val="00EC02C7"/>
    <w:rsid w:val="00EC4589"/>
    <w:rsid w:val="00EE23B6"/>
    <w:rsid w:val="00F14369"/>
    <w:rsid w:val="00F20D56"/>
    <w:rsid w:val="00F305C6"/>
    <w:rsid w:val="00F5766F"/>
    <w:rsid w:val="00F7302B"/>
    <w:rsid w:val="00FA35EA"/>
    <w:rsid w:val="00FB414E"/>
    <w:rsid w:val="00FF25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C568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3275"/>
  </w:style>
  <w:style w:type="paragraph" w:styleId="Titolo1">
    <w:name w:val="heading 1"/>
    <w:basedOn w:val="Normale"/>
    <w:next w:val="Normale"/>
    <w:link w:val="Titolo1Carattere"/>
    <w:uiPriority w:val="9"/>
    <w:qFormat/>
    <w:rsid w:val="00AD0B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5F69"/>
    <w:pPr>
      <w:tabs>
        <w:tab w:val="center" w:pos="4819"/>
        <w:tab w:val="right" w:pos="9638"/>
      </w:tabs>
    </w:pPr>
  </w:style>
  <w:style w:type="character" w:customStyle="1" w:styleId="IntestazioneCarattere">
    <w:name w:val="Intestazione Carattere"/>
    <w:basedOn w:val="Carpredefinitoparagrafo"/>
    <w:link w:val="Intestazione"/>
    <w:uiPriority w:val="99"/>
    <w:rsid w:val="00005F69"/>
  </w:style>
  <w:style w:type="paragraph" w:styleId="Pidipagina">
    <w:name w:val="footer"/>
    <w:basedOn w:val="Normale"/>
    <w:link w:val="PidipaginaCarattere"/>
    <w:uiPriority w:val="99"/>
    <w:unhideWhenUsed/>
    <w:rsid w:val="00005F69"/>
    <w:pPr>
      <w:tabs>
        <w:tab w:val="center" w:pos="4819"/>
        <w:tab w:val="right" w:pos="9638"/>
      </w:tabs>
    </w:pPr>
  </w:style>
  <w:style w:type="character" w:customStyle="1" w:styleId="PidipaginaCarattere">
    <w:name w:val="Piè di pagina Carattere"/>
    <w:basedOn w:val="Carpredefinitoparagrafo"/>
    <w:link w:val="Pidipagina"/>
    <w:uiPriority w:val="99"/>
    <w:rsid w:val="00005F69"/>
  </w:style>
  <w:style w:type="character" w:styleId="Collegamentoipertestuale">
    <w:name w:val="Hyperlink"/>
    <w:basedOn w:val="Carpredefinitoparagrafo"/>
    <w:uiPriority w:val="99"/>
    <w:unhideWhenUsed/>
    <w:rsid w:val="00525D5A"/>
    <w:rPr>
      <w:color w:val="0563C1" w:themeColor="hyperlink"/>
      <w:u w:val="single"/>
    </w:rPr>
  </w:style>
  <w:style w:type="character" w:customStyle="1" w:styleId="apple-converted-space">
    <w:name w:val="apple-converted-space"/>
    <w:basedOn w:val="Carpredefinitoparagrafo"/>
    <w:rsid w:val="00E91581"/>
  </w:style>
  <w:style w:type="character" w:customStyle="1" w:styleId="4yxo">
    <w:name w:val="_4yxo"/>
    <w:basedOn w:val="Carpredefinitoparagrafo"/>
    <w:rsid w:val="002B7112"/>
  </w:style>
  <w:style w:type="paragraph" w:styleId="NormaleWeb">
    <w:name w:val="Normal (Web)"/>
    <w:basedOn w:val="Normale"/>
    <w:uiPriority w:val="99"/>
    <w:semiHidden/>
    <w:unhideWhenUsed/>
    <w:rsid w:val="00027634"/>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4A7D77"/>
    <w:rPr>
      <w:b/>
      <w:bCs/>
    </w:rPr>
  </w:style>
  <w:style w:type="character" w:customStyle="1" w:styleId="Titolo1Carattere">
    <w:name w:val="Titolo 1 Carattere"/>
    <w:basedOn w:val="Carpredefinitoparagrafo"/>
    <w:link w:val="Titolo1"/>
    <w:uiPriority w:val="9"/>
    <w:rsid w:val="00AD0BA4"/>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e"/>
    <w:rsid w:val="008A4C9A"/>
    <w:pPr>
      <w:spacing w:before="100" w:beforeAutospacing="1" w:after="100" w:afterAutospacing="1"/>
    </w:pPr>
    <w:rPr>
      <w:rFonts w:ascii="Times New Roman" w:eastAsia="Times New Roman" w:hAnsi="Times New Roman" w:cs="Times New Roman"/>
      <w:lang w:val="it-CH" w:eastAsia="it-CH"/>
    </w:rPr>
  </w:style>
  <w:style w:type="character" w:customStyle="1" w:styleId="eop">
    <w:name w:val="eop"/>
    <w:rsid w:val="008A4C9A"/>
  </w:style>
  <w:style w:type="character" w:customStyle="1" w:styleId="normaltextrun">
    <w:name w:val="normaltextrun"/>
    <w:rsid w:val="008A4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5814">
      <w:bodyDiv w:val="1"/>
      <w:marLeft w:val="0"/>
      <w:marRight w:val="0"/>
      <w:marTop w:val="0"/>
      <w:marBottom w:val="0"/>
      <w:divBdr>
        <w:top w:val="none" w:sz="0" w:space="0" w:color="auto"/>
        <w:left w:val="none" w:sz="0" w:space="0" w:color="auto"/>
        <w:bottom w:val="none" w:sz="0" w:space="0" w:color="auto"/>
        <w:right w:val="none" w:sz="0" w:space="0" w:color="auto"/>
      </w:divBdr>
    </w:div>
    <w:div w:id="105003239">
      <w:bodyDiv w:val="1"/>
      <w:marLeft w:val="0"/>
      <w:marRight w:val="0"/>
      <w:marTop w:val="0"/>
      <w:marBottom w:val="0"/>
      <w:divBdr>
        <w:top w:val="none" w:sz="0" w:space="0" w:color="auto"/>
        <w:left w:val="none" w:sz="0" w:space="0" w:color="auto"/>
        <w:bottom w:val="none" w:sz="0" w:space="0" w:color="auto"/>
        <w:right w:val="none" w:sz="0" w:space="0" w:color="auto"/>
      </w:divBdr>
    </w:div>
    <w:div w:id="342558125">
      <w:bodyDiv w:val="1"/>
      <w:marLeft w:val="0"/>
      <w:marRight w:val="0"/>
      <w:marTop w:val="0"/>
      <w:marBottom w:val="0"/>
      <w:divBdr>
        <w:top w:val="none" w:sz="0" w:space="0" w:color="auto"/>
        <w:left w:val="none" w:sz="0" w:space="0" w:color="auto"/>
        <w:bottom w:val="none" w:sz="0" w:space="0" w:color="auto"/>
        <w:right w:val="none" w:sz="0" w:space="0" w:color="auto"/>
      </w:divBdr>
    </w:div>
    <w:div w:id="799810519">
      <w:bodyDiv w:val="1"/>
      <w:marLeft w:val="0"/>
      <w:marRight w:val="0"/>
      <w:marTop w:val="0"/>
      <w:marBottom w:val="0"/>
      <w:divBdr>
        <w:top w:val="none" w:sz="0" w:space="0" w:color="auto"/>
        <w:left w:val="none" w:sz="0" w:space="0" w:color="auto"/>
        <w:bottom w:val="none" w:sz="0" w:space="0" w:color="auto"/>
        <w:right w:val="none" w:sz="0" w:space="0" w:color="auto"/>
      </w:divBdr>
    </w:div>
    <w:div w:id="934676949">
      <w:bodyDiv w:val="1"/>
      <w:marLeft w:val="0"/>
      <w:marRight w:val="0"/>
      <w:marTop w:val="0"/>
      <w:marBottom w:val="0"/>
      <w:divBdr>
        <w:top w:val="none" w:sz="0" w:space="0" w:color="auto"/>
        <w:left w:val="none" w:sz="0" w:space="0" w:color="auto"/>
        <w:bottom w:val="none" w:sz="0" w:space="0" w:color="auto"/>
        <w:right w:val="none" w:sz="0" w:space="0" w:color="auto"/>
      </w:divBdr>
    </w:div>
    <w:div w:id="1329871173">
      <w:bodyDiv w:val="1"/>
      <w:marLeft w:val="0"/>
      <w:marRight w:val="0"/>
      <w:marTop w:val="0"/>
      <w:marBottom w:val="0"/>
      <w:divBdr>
        <w:top w:val="none" w:sz="0" w:space="0" w:color="auto"/>
        <w:left w:val="none" w:sz="0" w:space="0" w:color="auto"/>
        <w:bottom w:val="none" w:sz="0" w:space="0" w:color="auto"/>
        <w:right w:val="none" w:sz="0" w:space="0" w:color="auto"/>
      </w:divBdr>
    </w:div>
    <w:div w:id="1470512761">
      <w:bodyDiv w:val="1"/>
      <w:marLeft w:val="0"/>
      <w:marRight w:val="0"/>
      <w:marTop w:val="0"/>
      <w:marBottom w:val="0"/>
      <w:divBdr>
        <w:top w:val="none" w:sz="0" w:space="0" w:color="auto"/>
        <w:left w:val="none" w:sz="0" w:space="0" w:color="auto"/>
        <w:bottom w:val="none" w:sz="0" w:space="0" w:color="auto"/>
        <w:right w:val="none" w:sz="0" w:space="0" w:color="auto"/>
      </w:divBdr>
    </w:div>
    <w:div w:id="1771269920">
      <w:bodyDiv w:val="1"/>
      <w:marLeft w:val="0"/>
      <w:marRight w:val="0"/>
      <w:marTop w:val="0"/>
      <w:marBottom w:val="0"/>
      <w:divBdr>
        <w:top w:val="none" w:sz="0" w:space="0" w:color="auto"/>
        <w:left w:val="none" w:sz="0" w:space="0" w:color="auto"/>
        <w:bottom w:val="none" w:sz="0" w:space="0" w:color="auto"/>
        <w:right w:val="none" w:sz="0" w:space="0" w:color="auto"/>
      </w:divBdr>
    </w:div>
    <w:div w:id="1777099492">
      <w:bodyDiv w:val="1"/>
      <w:marLeft w:val="0"/>
      <w:marRight w:val="0"/>
      <w:marTop w:val="0"/>
      <w:marBottom w:val="0"/>
      <w:divBdr>
        <w:top w:val="none" w:sz="0" w:space="0" w:color="auto"/>
        <w:left w:val="none" w:sz="0" w:space="0" w:color="auto"/>
        <w:bottom w:val="none" w:sz="0" w:space="0" w:color="auto"/>
        <w:right w:val="none" w:sz="0" w:space="0" w:color="auto"/>
      </w:divBdr>
    </w:div>
    <w:div w:id="1810200188">
      <w:bodyDiv w:val="1"/>
      <w:marLeft w:val="0"/>
      <w:marRight w:val="0"/>
      <w:marTop w:val="0"/>
      <w:marBottom w:val="0"/>
      <w:divBdr>
        <w:top w:val="none" w:sz="0" w:space="0" w:color="auto"/>
        <w:left w:val="none" w:sz="0" w:space="0" w:color="auto"/>
        <w:bottom w:val="none" w:sz="0" w:space="0" w:color="auto"/>
        <w:right w:val="none" w:sz="0" w:space="0" w:color="auto"/>
      </w:divBdr>
    </w:div>
    <w:div w:id="1858883570">
      <w:bodyDiv w:val="1"/>
      <w:marLeft w:val="0"/>
      <w:marRight w:val="0"/>
      <w:marTop w:val="0"/>
      <w:marBottom w:val="0"/>
      <w:divBdr>
        <w:top w:val="none" w:sz="0" w:space="0" w:color="auto"/>
        <w:left w:val="none" w:sz="0" w:space="0" w:color="auto"/>
        <w:bottom w:val="none" w:sz="0" w:space="0" w:color="auto"/>
        <w:right w:val="none" w:sz="0" w:space="0" w:color="auto"/>
      </w:divBdr>
    </w:div>
    <w:div w:id="21201729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aghezza.com" TargetMode="External"/><Relationship Id="rId1" Type="http://schemas.openxmlformats.org/officeDocument/2006/relationships/hyperlink" Target="mailto:info@laghezz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292</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6</cp:revision>
  <cp:lastPrinted>2020-05-21T09:54:00Z</cp:lastPrinted>
  <dcterms:created xsi:type="dcterms:W3CDTF">2022-06-29T12:55:00Z</dcterms:created>
  <dcterms:modified xsi:type="dcterms:W3CDTF">2022-06-30T14:32:00Z</dcterms:modified>
</cp:coreProperties>
</file>