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6389D" w14:textId="77777777" w:rsidR="0077598A" w:rsidRDefault="0077598A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1116CBFC" w14:textId="77777777" w:rsidR="0077598A" w:rsidRDefault="0077598A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121A4A3" w14:textId="2B5DC19B" w:rsidR="006E0433" w:rsidRPr="007733D2" w:rsidRDefault="00205290" w:rsidP="006E0433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7733D2">
        <w:rPr>
          <w:rFonts w:ascii="Helv" w:hAnsi="Helv"/>
          <w:sz w:val="36"/>
          <w:szCs w:val="36"/>
        </w:rPr>
        <w:t>Covid</w:t>
      </w:r>
      <w:r w:rsidR="006E0433" w:rsidRPr="007733D2">
        <w:rPr>
          <w:rFonts w:ascii="Helv" w:hAnsi="Helv"/>
          <w:sz w:val="36"/>
          <w:szCs w:val="36"/>
        </w:rPr>
        <w:t>: traghetti con il 50% dei passeggeri</w:t>
      </w:r>
    </w:p>
    <w:p w14:paraId="79993182" w14:textId="12960F21" w:rsidR="00735B48" w:rsidRPr="007733D2" w:rsidRDefault="006E0433" w:rsidP="006E0433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7733D2">
        <w:rPr>
          <w:rFonts w:ascii="Helv" w:hAnsi="Helv"/>
          <w:sz w:val="36"/>
          <w:szCs w:val="36"/>
        </w:rPr>
        <w:t xml:space="preserve">Isole </w:t>
      </w:r>
      <w:r w:rsidR="00205290" w:rsidRPr="007733D2">
        <w:rPr>
          <w:rFonts w:ascii="Helv" w:hAnsi="Helv"/>
          <w:sz w:val="36"/>
          <w:szCs w:val="36"/>
        </w:rPr>
        <w:t>e</w:t>
      </w:r>
      <w:r w:rsidRPr="007733D2">
        <w:rPr>
          <w:rFonts w:ascii="Helv" w:hAnsi="Helv"/>
          <w:sz w:val="36"/>
          <w:szCs w:val="36"/>
        </w:rPr>
        <w:t xml:space="preserve"> armatori chiedono di abolire il limite</w:t>
      </w:r>
    </w:p>
    <w:p w14:paraId="0BEC4552" w14:textId="77777777" w:rsidR="006E0433" w:rsidRPr="007733D2" w:rsidRDefault="006E0433" w:rsidP="006E0433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329C3A38" w14:textId="77777777" w:rsidR="0077598A" w:rsidRPr="007733D2" w:rsidRDefault="0077598A" w:rsidP="006E0433">
      <w:pPr>
        <w:spacing w:line="235" w:lineRule="atLeast"/>
        <w:jc w:val="both"/>
        <w:rPr>
          <w:rFonts w:ascii="Helv" w:hAnsi="Helv"/>
          <w:sz w:val="36"/>
          <w:szCs w:val="36"/>
        </w:rPr>
      </w:pPr>
    </w:p>
    <w:p w14:paraId="1EE26917" w14:textId="77777777" w:rsidR="000521E8" w:rsidRPr="007733D2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765CA272" w14:textId="4F773B7C" w:rsidR="006E0433" w:rsidRPr="007733D2" w:rsidRDefault="006E0433" w:rsidP="006E043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733D2">
        <w:rPr>
          <w:rFonts w:ascii="Arial" w:eastAsia="Times New Roman" w:hAnsi="Arial" w:cs="Arial"/>
          <w:lang w:val="it-CH" w:eastAsia="it-CH"/>
        </w:rPr>
        <w:t xml:space="preserve">Per il turismo non esiste una ripresa che viaggi al 50%. Questo il messaggio che Ancim, l’associazione che rappresenta i 35 Comuni delle 87 isole minori e </w:t>
      </w:r>
      <w:r w:rsidR="00205290" w:rsidRPr="007733D2">
        <w:rPr>
          <w:rFonts w:ascii="Arial" w:eastAsia="Times New Roman" w:hAnsi="Arial" w:cs="Arial"/>
          <w:lang w:val="it-CH" w:eastAsia="it-CH"/>
        </w:rPr>
        <w:t>ASSARMATORI</w:t>
      </w:r>
      <w:r w:rsidRPr="007733D2">
        <w:rPr>
          <w:rFonts w:ascii="Arial" w:eastAsia="Times New Roman" w:hAnsi="Arial" w:cs="Arial"/>
          <w:lang w:val="it-CH" w:eastAsia="it-CH"/>
        </w:rPr>
        <w:t xml:space="preserve">, l’associazione che raggruppa la quasi </w:t>
      </w:r>
      <w:r w:rsidR="00205290" w:rsidRPr="007733D2">
        <w:rPr>
          <w:rFonts w:ascii="Arial" w:eastAsia="Times New Roman" w:hAnsi="Arial" w:cs="Arial"/>
          <w:lang w:val="it-CH" w:eastAsia="it-CH"/>
        </w:rPr>
        <w:t>totalità</w:t>
      </w:r>
      <w:r w:rsidRPr="007733D2">
        <w:rPr>
          <w:rFonts w:ascii="Arial" w:eastAsia="Times New Roman" w:hAnsi="Arial" w:cs="Arial"/>
          <w:lang w:val="it-CH" w:eastAsia="it-CH"/>
        </w:rPr>
        <w:t>̀ delle imprese di navigazione che operano nei collegamenti a corto raggio</w:t>
      </w:r>
      <w:r w:rsidR="008F66D1" w:rsidRPr="007733D2">
        <w:rPr>
          <w:rFonts w:ascii="Arial" w:eastAsia="Times New Roman" w:hAnsi="Arial" w:cs="Arial"/>
          <w:lang w:val="it-CH" w:eastAsia="it-CH"/>
        </w:rPr>
        <w:t>,</w:t>
      </w:r>
      <w:r w:rsidRPr="007733D2">
        <w:rPr>
          <w:rFonts w:ascii="Arial" w:eastAsia="Times New Roman" w:hAnsi="Arial" w:cs="Arial"/>
          <w:lang w:val="it-CH" w:eastAsia="it-CH"/>
        </w:rPr>
        <w:t xml:space="preserve"> hanno inviato ai Ministri della Sanità, del Turismo </w:t>
      </w:r>
      <w:r w:rsidR="00924964">
        <w:rPr>
          <w:rFonts w:ascii="Arial" w:eastAsia="Times New Roman" w:hAnsi="Arial" w:cs="Arial"/>
          <w:lang w:val="it-CH" w:eastAsia="it-CH"/>
        </w:rPr>
        <w:t>e delle Infrastrutture e della M</w:t>
      </w:r>
      <w:r w:rsidRPr="007733D2">
        <w:rPr>
          <w:rFonts w:ascii="Arial" w:eastAsia="Times New Roman" w:hAnsi="Arial" w:cs="Arial"/>
          <w:lang w:val="it-CH" w:eastAsia="it-CH"/>
        </w:rPr>
        <w:t>obilità sostenibil</w:t>
      </w:r>
      <w:r w:rsidR="00205290" w:rsidRPr="007733D2">
        <w:rPr>
          <w:rFonts w:ascii="Arial" w:eastAsia="Times New Roman" w:hAnsi="Arial" w:cs="Arial"/>
          <w:lang w:val="it-CH" w:eastAsia="it-CH"/>
        </w:rPr>
        <w:t>i</w:t>
      </w:r>
      <w:r w:rsidRPr="007733D2">
        <w:rPr>
          <w:rFonts w:ascii="Arial" w:eastAsia="Times New Roman" w:hAnsi="Arial" w:cs="Arial"/>
          <w:lang w:val="it-CH" w:eastAsia="it-CH"/>
        </w:rPr>
        <w:t xml:space="preserve">, nonché, in contemporanea, ai </w:t>
      </w:r>
      <w:r w:rsidR="00205290" w:rsidRPr="007733D2">
        <w:rPr>
          <w:rFonts w:ascii="Arial" w:eastAsia="Times New Roman" w:hAnsi="Arial" w:cs="Arial"/>
          <w:lang w:val="it-CH" w:eastAsia="it-CH"/>
        </w:rPr>
        <w:t>P</w:t>
      </w:r>
      <w:r w:rsidRPr="007733D2">
        <w:rPr>
          <w:rFonts w:ascii="Arial" w:eastAsia="Times New Roman" w:hAnsi="Arial" w:cs="Arial"/>
          <w:lang w:val="it-CH" w:eastAsia="it-CH"/>
        </w:rPr>
        <w:t xml:space="preserve">residenti delle Regioni di cui fanno parte </w:t>
      </w:r>
      <w:r w:rsidR="00145CB9">
        <w:rPr>
          <w:rFonts w:ascii="Arial" w:eastAsia="Times New Roman" w:hAnsi="Arial" w:cs="Arial"/>
          <w:lang w:val="it-CH" w:eastAsia="it-CH"/>
        </w:rPr>
        <w:t xml:space="preserve">le </w:t>
      </w:r>
      <w:r w:rsidRPr="007733D2">
        <w:rPr>
          <w:rFonts w:ascii="Arial" w:eastAsia="Times New Roman" w:hAnsi="Arial" w:cs="Arial"/>
          <w:lang w:val="it-CH" w:eastAsia="it-CH"/>
        </w:rPr>
        <w:t>comunità che vivono sulle isole. Oggetto dell’appello la norma che limita al 50%</w:t>
      </w:r>
      <w:r w:rsidR="008F66D1" w:rsidRPr="007733D2">
        <w:rPr>
          <w:rFonts w:ascii="Arial" w:eastAsia="Times New Roman" w:hAnsi="Arial" w:cs="Arial"/>
          <w:lang w:val="it-CH" w:eastAsia="it-CH"/>
        </w:rPr>
        <w:t>,</w:t>
      </w:r>
      <w:r w:rsidRPr="007733D2">
        <w:rPr>
          <w:rFonts w:ascii="Arial" w:eastAsia="Times New Roman" w:hAnsi="Arial" w:cs="Arial"/>
          <w:lang w:val="it-CH" w:eastAsia="it-CH"/>
        </w:rPr>
        <w:t xml:space="preserve"> rispetto alla capacità delle navi</w:t>
      </w:r>
      <w:r w:rsidR="008F66D1" w:rsidRPr="007733D2">
        <w:rPr>
          <w:rFonts w:ascii="Arial" w:eastAsia="Times New Roman" w:hAnsi="Arial" w:cs="Arial"/>
          <w:lang w:val="it-CH" w:eastAsia="it-CH"/>
        </w:rPr>
        <w:t>,</w:t>
      </w:r>
      <w:r w:rsidRPr="007733D2">
        <w:rPr>
          <w:rFonts w:ascii="Arial" w:eastAsia="Times New Roman" w:hAnsi="Arial" w:cs="Arial"/>
          <w:lang w:val="it-CH" w:eastAsia="it-CH"/>
        </w:rPr>
        <w:t xml:space="preserve"> il numero dei passeggeri che possono effettivamente e</w:t>
      </w:r>
      <w:r w:rsidR="00205290" w:rsidRPr="007733D2">
        <w:rPr>
          <w:rFonts w:ascii="Arial" w:eastAsia="Times New Roman" w:hAnsi="Arial" w:cs="Arial"/>
          <w:lang w:val="it-CH" w:eastAsia="it-CH"/>
        </w:rPr>
        <w:t>ssere imbarcati per ogni corsa.</w:t>
      </w:r>
      <w:r w:rsidRPr="007733D2">
        <w:rPr>
          <w:rFonts w:ascii="Arial" w:eastAsia="Times New Roman" w:hAnsi="Arial" w:cs="Arial"/>
          <w:lang w:val="it-CH" w:eastAsia="it-CH"/>
        </w:rPr>
        <w:t xml:space="preserve"> </w:t>
      </w:r>
    </w:p>
    <w:p w14:paraId="5AD0D47E" w14:textId="3B483D8E" w:rsidR="006E0433" w:rsidRPr="006E0433" w:rsidRDefault="006E0433" w:rsidP="006E043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733D2">
        <w:rPr>
          <w:rFonts w:ascii="Arial" w:eastAsia="Times New Roman" w:hAnsi="Arial" w:cs="Arial"/>
          <w:lang w:val="it-CH" w:eastAsia="it-CH"/>
        </w:rPr>
        <w:t xml:space="preserve">Nonostante tutte le isole minori </w:t>
      </w:r>
      <w:r w:rsidR="00145CB9" w:rsidRPr="007733D2">
        <w:rPr>
          <w:rFonts w:ascii="Arial" w:eastAsia="Times New Roman" w:hAnsi="Arial" w:cs="Arial"/>
          <w:lang w:val="it-CH" w:eastAsia="it-CH"/>
        </w:rPr>
        <w:t xml:space="preserve">oramai </w:t>
      </w:r>
      <w:r w:rsidRPr="007733D2">
        <w:rPr>
          <w:rFonts w:ascii="Arial" w:eastAsia="Times New Roman" w:hAnsi="Arial" w:cs="Arial"/>
          <w:lang w:val="it-CH" w:eastAsia="it-CH"/>
        </w:rPr>
        <w:t>siano</w:t>
      </w:r>
      <w:r w:rsidR="00205290" w:rsidRPr="007733D2">
        <w:rPr>
          <w:rFonts w:ascii="Arial" w:eastAsia="Times New Roman" w:hAnsi="Arial" w:cs="Arial"/>
          <w:lang w:val="it-CH" w:eastAsia="it-CH"/>
        </w:rPr>
        <w:t xml:space="preserve"> state dichiarate Covid-</w:t>
      </w:r>
      <w:r w:rsidRPr="007733D2">
        <w:rPr>
          <w:rFonts w:ascii="Arial" w:eastAsia="Times New Roman" w:hAnsi="Arial" w:cs="Arial"/>
          <w:lang w:val="it-CH" w:eastAsia="it-CH"/>
        </w:rPr>
        <w:t>free</w:t>
      </w:r>
      <w:r w:rsidRPr="006E0433">
        <w:rPr>
          <w:rFonts w:ascii="Arial" w:eastAsia="Times New Roman" w:hAnsi="Arial" w:cs="Arial"/>
          <w:lang w:val="it-CH" w:eastAsia="it-CH"/>
        </w:rPr>
        <w:t xml:space="preserve"> (in quanto chi vi abita o vi lavora è già stato vaccinato) e nonostante gli standard di sicurezza adottati dagli armatori per le navi che garantiscono il trasporto passeg</w:t>
      </w:r>
      <w:r w:rsidRPr="008F66D1">
        <w:rPr>
          <w:rFonts w:ascii="Arial" w:eastAsia="Times New Roman" w:hAnsi="Arial" w:cs="Arial"/>
          <w:lang w:val="it-CH" w:eastAsia="it-CH"/>
        </w:rPr>
        <w:t>ger</w:t>
      </w:r>
      <w:r w:rsidR="00205290" w:rsidRPr="008F66D1">
        <w:rPr>
          <w:rFonts w:ascii="Arial" w:eastAsia="Times New Roman" w:hAnsi="Arial" w:cs="Arial"/>
          <w:lang w:val="it-CH" w:eastAsia="it-CH"/>
        </w:rPr>
        <w:t>i</w:t>
      </w:r>
      <w:r w:rsidRPr="006E0433">
        <w:rPr>
          <w:rFonts w:ascii="Arial" w:eastAsia="Times New Roman" w:hAnsi="Arial" w:cs="Arial"/>
          <w:lang w:val="it-CH" w:eastAsia="it-CH"/>
        </w:rPr>
        <w:t xml:space="preserve"> da e per le isole, abbiano abbondantemente dimostrato efficienza e affidabilità, le attuali misure di contenimento continuano </w:t>
      </w:r>
      <w:r w:rsidR="00145CB9">
        <w:rPr>
          <w:rFonts w:ascii="Arial" w:eastAsia="Times New Roman" w:hAnsi="Arial" w:cs="Arial"/>
          <w:lang w:val="it-CH" w:eastAsia="it-CH"/>
        </w:rPr>
        <w:t xml:space="preserve">infatti </w:t>
      </w:r>
      <w:r w:rsidRPr="006E0433">
        <w:rPr>
          <w:rFonts w:ascii="Arial" w:eastAsia="Times New Roman" w:hAnsi="Arial" w:cs="Arial"/>
          <w:lang w:val="it-CH" w:eastAsia="it-CH"/>
        </w:rPr>
        <w:t xml:space="preserve">a imporre a traghetti, aliscafi e mezzi veloci un coefficiente di riempimento non superiore al 50%; una vera e propria eccezione visto che tale limitazione </w:t>
      </w:r>
      <w:r w:rsidRPr="008F66D1">
        <w:rPr>
          <w:rFonts w:ascii="Arial" w:eastAsia="Times New Roman" w:hAnsi="Arial" w:cs="Arial"/>
          <w:lang w:val="it-CH" w:eastAsia="it-CH"/>
        </w:rPr>
        <w:t xml:space="preserve">non </w:t>
      </w:r>
      <w:r w:rsidR="00205290" w:rsidRPr="008F66D1">
        <w:rPr>
          <w:rFonts w:ascii="Arial" w:eastAsia="Times New Roman" w:hAnsi="Arial" w:cs="Arial"/>
          <w:lang w:val="it-CH" w:eastAsia="it-CH"/>
        </w:rPr>
        <w:t xml:space="preserve">è </w:t>
      </w:r>
      <w:r w:rsidRPr="008F66D1">
        <w:rPr>
          <w:rFonts w:ascii="Arial" w:eastAsia="Times New Roman" w:hAnsi="Arial" w:cs="Arial"/>
          <w:lang w:val="it-CH" w:eastAsia="it-CH"/>
        </w:rPr>
        <w:t>prevista</w:t>
      </w:r>
      <w:r w:rsidRPr="006E0433">
        <w:rPr>
          <w:rFonts w:ascii="Arial" w:eastAsia="Times New Roman" w:hAnsi="Arial" w:cs="Arial"/>
          <w:lang w:val="it-CH" w:eastAsia="it-CH"/>
        </w:rPr>
        <w:t xml:space="preserve"> per altre tipologie di trasporto, come quello aereo. </w:t>
      </w:r>
    </w:p>
    <w:p w14:paraId="6C2506C2" w14:textId="77777777" w:rsidR="0077598A" w:rsidRDefault="0077598A" w:rsidP="006E043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77598A">
        <w:rPr>
          <w:rFonts w:ascii="Arial" w:eastAsia="Times New Roman" w:hAnsi="Arial" w:cs="Arial"/>
          <w:lang w:val="it-CH" w:eastAsia="it-CH"/>
        </w:rPr>
        <w:t xml:space="preserve">Dimezzare la capacità di trasporto dei passeggeri significa procurare danni al mercato turistico locale, che rappresenta la principale fonte di reddito e di ricchezza per le imprese locali, i lavoratori e le stesse comunità insulari, e il danno è ancora più grave perché il turismo è per queste realtà un’attività esclusivamente estiva e la stagione turistica sta già iniziando. Ma far viaggiare le navi con il limite del 50% dei passeggeri ha effetti pesantissimi anche per le compagnie di navigazione che da inizio della Pandemia hanno continuato a garantire la continuità territoriale tra isole e terraferma, nonostante il calo dei ricavi e la perdurante mancanza di ristori, ivi compresi quelli che avrebbero dovuto essere già versati per legge. </w:t>
      </w:r>
    </w:p>
    <w:p w14:paraId="521B7961" w14:textId="44816A2F" w:rsidR="006E0433" w:rsidRPr="007733D2" w:rsidRDefault="006E0433" w:rsidP="006E043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6E0433">
        <w:rPr>
          <w:rFonts w:ascii="Arial" w:eastAsia="Times New Roman" w:hAnsi="Arial" w:cs="Arial"/>
          <w:lang w:val="it-CH" w:eastAsia="it-CH"/>
        </w:rPr>
        <w:t xml:space="preserve">I Presidenti di Ancim, Francesco Del </w:t>
      </w:r>
      <w:r w:rsidRPr="007733D2">
        <w:rPr>
          <w:rFonts w:ascii="Arial" w:eastAsia="Times New Roman" w:hAnsi="Arial" w:cs="Arial"/>
          <w:lang w:val="it-CH" w:eastAsia="it-CH"/>
        </w:rPr>
        <w:t xml:space="preserve">Deo e di </w:t>
      </w:r>
      <w:r w:rsidR="00205290" w:rsidRPr="007733D2">
        <w:rPr>
          <w:rFonts w:ascii="Arial" w:eastAsia="Times New Roman" w:hAnsi="Arial" w:cs="Arial"/>
          <w:lang w:val="it-CH" w:eastAsia="it-CH"/>
        </w:rPr>
        <w:t>ASSARMATORI</w:t>
      </w:r>
      <w:r w:rsidRPr="007733D2">
        <w:rPr>
          <w:rFonts w:ascii="Arial" w:eastAsia="Times New Roman" w:hAnsi="Arial" w:cs="Arial"/>
          <w:lang w:val="it-CH" w:eastAsia="it-CH"/>
        </w:rPr>
        <w:t>, Stefano</w:t>
      </w:r>
      <w:r w:rsidRPr="006E0433">
        <w:rPr>
          <w:rFonts w:ascii="Arial" w:eastAsia="Times New Roman" w:hAnsi="Arial" w:cs="Arial"/>
          <w:lang w:val="it-CH" w:eastAsia="it-CH"/>
        </w:rPr>
        <w:t xml:space="preserve"> Messina, hanno quindi </w:t>
      </w:r>
      <w:r w:rsidR="00205290" w:rsidRPr="008F66D1">
        <w:rPr>
          <w:rFonts w:ascii="Arial" w:eastAsia="Times New Roman" w:hAnsi="Arial" w:cs="Arial"/>
          <w:lang w:val="it-CH" w:eastAsia="it-CH"/>
        </w:rPr>
        <w:t>i</w:t>
      </w:r>
      <w:r w:rsidR="00205290" w:rsidRPr="006E0433">
        <w:rPr>
          <w:rFonts w:ascii="Arial" w:eastAsia="Times New Roman" w:hAnsi="Arial" w:cs="Arial"/>
          <w:lang w:val="it-CH" w:eastAsia="it-CH"/>
        </w:rPr>
        <w:t>nviato</w:t>
      </w:r>
      <w:r w:rsidRPr="006E0433">
        <w:rPr>
          <w:rFonts w:ascii="Arial" w:eastAsia="Times New Roman" w:hAnsi="Arial" w:cs="Arial"/>
          <w:lang w:val="it-CH" w:eastAsia="it-CH"/>
        </w:rPr>
        <w:t xml:space="preserve"> una lettera a Ministri e Presidenti di Regione, auspicando un loro intervento “</w:t>
      </w:r>
      <w:r w:rsidR="00205290" w:rsidRPr="006E0433">
        <w:rPr>
          <w:rFonts w:ascii="Arial" w:eastAsia="Times New Roman" w:hAnsi="Arial" w:cs="Arial"/>
          <w:lang w:val="it-CH" w:eastAsia="it-CH"/>
        </w:rPr>
        <w:t>affinché</w:t>
      </w:r>
      <w:r w:rsidRPr="006E0433">
        <w:rPr>
          <w:rFonts w:ascii="Arial" w:eastAsia="Times New Roman" w:hAnsi="Arial" w:cs="Arial"/>
          <w:lang w:val="it-CH" w:eastAsia="it-CH"/>
        </w:rPr>
        <w:t xml:space="preserve"> il trasporto marittimo locale e regionale sia subito messo nelle condizioni di intercettare l’auspicata ripresa della mobilità interregionale e turistica generata dall’evidente successo del p</w:t>
      </w:r>
      <w:r w:rsidRPr="007733D2">
        <w:rPr>
          <w:rFonts w:ascii="Arial" w:eastAsia="Times New Roman" w:hAnsi="Arial" w:cs="Arial"/>
          <w:lang w:val="it-CH" w:eastAsia="it-CH"/>
        </w:rPr>
        <w:t>iano nazionale di vaccinazione anti</w:t>
      </w:r>
      <w:r w:rsidR="00205290" w:rsidRPr="007733D2">
        <w:rPr>
          <w:rFonts w:ascii="Arial" w:eastAsia="Times New Roman" w:hAnsi="Arial" w:cs="Arial"/>
          <w:lang w:val="it-CH" w:eastAsia="it-CH"/>
        </w:rPr>
        <w:t>-C</w:t>
      </w:r>
      <w:r w:rsidRPr="007733D2">
        <w:rPr>
          <w:rFonts w:ascii="Arial" w:eastAsia="Times New Roman" w:hAnsi="Arial" w:cs="Arial"/>
          <w:lang w:val="it-CH" w:eastAsia="it-CH"/>
        </w:rPr>
        <w:t>ovid e nel contempo possa svolgere una funzione di volano economico per l’intero settore turistico rispetto alla prossima stagione estiva”.</w:t>
      </w:r>
      <w:bookmarkStart w:id="0" w:name="_GoBack"/>
      <w:bookmarkEnd w:id="0"/>
    </w:p>
    <w:p w14:paraId="39ACF0F6" w14:textId="61132197" w:rsidR="0012723F" w:rsidRDefault="006E0433" w:rsidP="006E0433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7733D2">
        <w:rPr>
          <w:rFonts w:ascii="Arial" w:eastAsia="Times New Roman" w:hAnsi="Arial" w:cs="Arial"/>
          <w:lang w:val="it-CH" w:eastAsia="it-CH"/>
        </w:rPr>
        <w:t xml:space="preserve">In particolare Del Deo e Messina hanno ricordato, tra l’altro, che 1) </w:t>
      </w:r>
      <w:r w:rsidR="008F66D1" w:rsidRPr="007733D2">
        <w:rPr>
          <w:rFonts w:ascii="Arial" w:eastAsia="Times New Roman" w:hAnsi="Arial" w:cs="Arial"/>
          <w:lang w:val="it-CH" w:eastAsia="it-CH"/>
        </w:rPr>
        <w:t>l</w:t>
      </w:r>
      <w:r w:rsidRPr="007733D2">
        <w:rPr>
          <w:rFonts w:ascii="Arial" w:eastAsia="Times New Roman" w:hAnsi="Arial" w:cs="Arial"/>
          <w:lang w:val="it-CH" w:eastAsia="it-CH"/>
        </w:rPr>
        <w:t>e dotazioni di sicurezza anti-</w:t>
      </w:r>
      <w:r w:rsidR="00205290" w:rsidRPr="007733D2">
        <w:rPr>
          <w:rFonts w:ascii="Arial" w:eastAsia="Times New Roman" w:hAnsi="Arial" w:cs="Arial"/>
          <w:lang w:val="it-CH" w:eastAsia="it-CH"/>
        </w:rPr>
        <w:t>C</w:t>
      </w:r>
      <w:r w:rsidRPr="007733D2">
        <w:rPr>
          <w:rFonts w:ascii="Arial" w:eastAsia="Times New Roman" w:hAnsi="Arial" w:cs="Arial"/>
          <w:lang w:val="it-CH" w:eastAsia="it-CH"/>
        </w:rPr>
        <w:t>ovid presenti a bordo</w:t>
      </w:r>
      <w:r w:rsidRPr="006E0433">
        <w:rPr>
          <w:rFonts w:ascii="Arial" w:eastAsia="Times New Roman" w:hAnsi="Arial" w:cs="Arial"/>
          <w:lang w:val="it-CH" w:eastAsia="it-CH"/>
        </w:rPr>
        <w:t xml:space="preserve"> delle navi sono in grado di proteggere quote di passeggeri ben </w:t>
      </w:r>
      <w:r w:rsidRPr="007733D2">
        <w:rPr>
          <w:rFonts w:ascii="Arial" w:eastAsia="Times New Roman" w:hAnsi="Arial" w:cs="Arial"/>
          <w:lang w:val="it-CH" w:eastAsia="it-CH"/>
        </w:rPr>
        <w:t>superior</w:t>
      </w:r>
      <w:r w:rsidR="00205290" w:rsidRPr="007733D2">
        <w:rPr>
          <w:rFonts w:ascii="Arial" w:eastAsia="Times New Roman" w:hAnsi="Arial" w:cs="Arial"/>
          <w:lang w:val="it-CH" w:eastAsia="it-CH"/>
        </w:rPr>
        <w:t>i</w:t>
      </w:r>
      <w:r w:rsidRPr="007733D2">
        <w:rPr>
          <w:rFonts w:ascii="Arial" w:eastAsia="Times New Roman" w:hAnsi="Arial" w:cs="Arial"/>
          <w:lang w:val="it-CH" w:eastAsia="it-CH"/>
        </w:rPr>
        <w:t xml:space="preserve"> al 50%</w:t>
      </w:r>
      <w:r w:rsidRPr="006E0433">
        <w:rPr>
          <w:rFonts w:ascii="Arial" w:eastAsia="Times New Roman" w:hAnsi="Arial" w:cs="Arial"/>
          <w:lang w:val="it-CH" w:eastAsia="it-CH"/>
        </w:rPr>
        <w:t xml:space="preserve"> fissato da una norma ormai palesemente superata; 2) il ricambio dell’aria è sempre garantito, anche in navigazione; 3) </w:t>
      </w:r>
      <w:r w:rsidR="008F66D1">
        <w:rPr>
          <w:rFonts w:ascii="Arial" w:eastAsia="Times New Roman" w:hAnsi="Arial" w:cs="Arial"/>
          <w:lang w:val="it-CH" w:eastAsia="it-CH"/>
        </w:rPr>
        <w:t>p</w:t>
      </w:r>
      <w:r w:rsidRPr="006E0433">
        <w:rPr>
          <w:rFonts w:ascii="Arial" w:eastAsia="Times New Roman" w:hAnsi="Arial" w:cs="Arial"/>
          <w:lang w:val="it-CH" w:eastAsia="it-CH"/>
        </w:rPr>
        <w:t>rima dell’imbarco viene controllata la temperatura di ogni singolo passeggero e a bordo permane l’obbligo d</w:t>
      </w:r>
      <w:r w:rsidR="008F66D1">
        <w:rPr>
          <w:rFonts w:ascii="Arial" w:eastAsia="Times New Roman" w:hAnsi="Arial" w:cs="Arial"/>
          <w:lang w:val="it-CH" w:eastAsia="it-CH"/>
        </w:rPr>
        <w:t xml:space="preserve">i indossare le </w:t>
      </w:r>
      <w:r w:rsidR="008F66D1">
        <w:rPr>
          <w:rFonts w:ascii="Arial" w:eastAsia="Times New Roman" w:hAnsi="Arial" w:cs="Arial"/>
          <w:lang w:val="it-CH" w:eastAsia="it-CH"/>
        </w:rPr>
        <w:lastRenderedPageBreak/>
        <w:t>mascherine; 4) i</w:t>
      </w:r>
      <w:r w:rsidRPr="006E0433">
        <w:rPr>
          <w:rFonts w:ascii="Arial" w:eastAsia="Times New Roman" w:hAnsi="Arial" w:cs="Arial"/>
          <w:lang w:val="it-CH" w:eastAsia="it-CH"/>
        </w:rPr>
        <w:t>mbarco e sbarco dei passeggeri sono organizzati in modo da separare i flussi, evitando quindi assembramenti, mentre a bordo gli spazi comuni garantiscono il necessario distanziamento.</w:t>
      </w:r>
    </w:p>
    <w:p w14:paraId="323FEA21" w14:textId="77777777" w:rsidR="0012723F" w:rsidRDefault="0012723F" w:rsidP="005E284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4F9C0557" w14:textId="77777777" w:rsidR="0012723F" w:rsidRDefault="0012723F" w:rsidP="005E284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05512B1F" w14:textId="77777777" w:rsidR="002F3B47" w:rsidRDefault="002F3B47" w:rsidP="000521E8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0157D033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205290">
        <w:rPr>
          <w:rFonts w:ascii="Arial" w:eastAsia="Times New Roman" w:hAnsi="Arial" w:cs="Arial"/>
          <w:color w:val="000000"/>
        </w:rPr>
        <w:t>1</w:t>
      </w:r>
      <w:r w:rsidR="002B15DE">
        <w:rPr>
          <w:rFonts w:ascii="Arial" w:eastAsia="Times New Roman" w:hAnsi="Arial" w:cs="Arial"/>
          <w:color w:val="000000"/>
        </w:rPr>
        <w:t xml:space="preserve"> </w:t>
      </w:r>
      <w:r w:rsidR="00597206">
        <w:rPr>
          <w:rFonts w:ascii="Arial" w:eastAsia="Times New Roman" w:hAnsi="Arial" w:cs="Arial"/>
          <w:color w:val="000000"/>
        </w:rPr>
        <w:t>giugno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32FC8044" w14:textId="0B9CBD49" w:rsidR="00EE616E" w:rsidRDefault="00EE616E" w:rsidP="001A349C">
      <w:pPr>
        <w:pStyle w:val="Nessunaspaziatura"/>
      </w:pPr>
    </w:p>
    <w:p w14:paraId="4D0552F9" w14:textId="77777777" w:rsidR="00EE616E" w:rsidRDefault="00EE616E" w:rsidP="001A349C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77598A">
      <w:headerReference w:type="default" r:id="rId10"/>
      <w:footerReference w:type="default" r:id="rId11"/>
      <w:pgSz w:w="11900" w:h="16840"/>
      <w:pgMar w:top="1281" w:right="1134" w:bottom="1276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6E95E" w14:textId="77777777" w:rsidR="000466B8" w:rsidRDefault="000466B8" w:rsidP="00450617">
      <w:r>
        <w:separator/>
      </w:r>
    </w:p>
  </w:endnote>
  <w:endnote w:type="continuationSeparator" w:id="0">
    <w:p w14:paraId="09C8CB69" w14:textId="77777777" w:rsidR="000466B8" w:rsidRDefault="000466B8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2EC99" w14:textId="77777777" w:rsidR="000466B8" w:rsidRDefault="000466B8" w:rsidP="00450617">
      <w:r>
        <w:separator/>
      </w:r>
    </w:p>
  </w:footnote>
  <w:footnote w:type="continuationSeparator" w:id="0">
    <w:p w14:paraId="46388EC8" w14:textId="77777777" w:rsidR="000466B8" w:rsidRDefault="000466B8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2F923F67" w:rsidR="00A03868" w:rsidRDefault="003615B9" w:rsidP="0077598A">
    <w:pPr>
      <w:pStyle w:val="Intestazione"/>
      <w:ind w:left="-709"/>
      <w:jc w:val="center"/>
    </w:pPr>
    <w:r>
      <w:rPr>
        <w:noProof/>
        <w:lang w:val="it-CH" w:eastAsia="it-CH"/>
      </w:rPr>
      <w:drawing>
        <wp:inline distT="0" distB="0" distL="0" distR="0" wp14:anchorId="47AF2DDF" wp14:editId="247757FE">
          <wp:extent cx="3928251" cy="679450"/>
          <wp:effectExtent l="0" t="0" r="0" b="635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7" cy="684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598A">
      <w:rPr>
        <w:rFonts w:ascii="Times New Roman"/>
        <w:noProof/>
        <w:sz w:val="20"/>
        <w:lang w:val="it-CH" w:eastAsia="it-CH"/>
      </w:rPr>
      <w:drawing>
        <wp:inline distT="0" distB="0" distL="0" distR="0" wp14:anchorId="18970D64" wp14:editId="0D9A06C2">
          <wp:extent cx="1935078" cy="598846"/>
          <wp:effectExtent l="0" t="0" r="8255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82272" cy="613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231A"/>
    <w:rsid w:val="00035979"/>
    <w:rsid w:val="000444A9"/>
    <w:rsid w:val="000466B8"/>
    <w:rsid w:val="00046A80"/>
    <w:rsid w:val="000521E8"/>
    <w:rsid w:val="00063A97"/>
    <w:rsid w:val="00065E2D"/>
    <w:rsid w:val="00070C13"/>
    <w:rsid w:val="000728C2"/>
    <w:rsid w:val="00081C6F"/>
    <w:rsid w:val="00090E83"/>
    <w:rsid w:val="000A199F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123BA0"/>
    <w:rsid w:val="0012723F"/>
    <w:rsid w:val="0013143B"/>
    <w:rsid w:val="001452E5"/>
    <w:rsid w:val="00145CB9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05290"/>
    <w:rsid w:val="00224FA1"/>
    <w:rsid w:val="00234DDE"/>
    <w:rsid w:val="0023784F"/>
    <w:rsid w:val="00253256"/>
    <w:rsid w:val="00265303"/>
    <w:rsid w:val="0026565B"/>
    <w:rsid w:val="002667B1"/>
    <w:rsid w:val="00280EB6"/>
    <w:rsid w:val="002A283F"/>
    <w:rsid w:val="002A50D3"/>
    <w:rsid w:val="002B0FFD"/>
    <w:rsid w:val="002B15DE"/>
    <w:rsid w:val="002B65D8"/>
    <w:rsid w:val="002C237D"/>
    <w:rsid w:val="002D7B29"/>
    <w:rsid w:val="002E6201"/>
    <w:rsid w:val="002F3B47"/>
    <w:rsid w:val="002F7244"/>
    <w:rsid w:val="0030287D"/>
    <w:rsid w:val="00314FB2"/>
    <w:rsid w:val="00317C3F"/>
    <w:rsid w:val="003213EE"/>
    <w:rsid w:val="00325E41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B4743"/>
    <w:rsid w:val="003C183D"/>
    <w:rsid w:val="003C206F"/>
    <w:rsid w:val="003C3BB9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989"/>
    <w:rsid w:val="00457C7E"/>
    <w:rsid w:val="004615A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D50B6"/>
    <w:rsid w:val="004D67A8"/>
    <w:rsid w:val="004F2F95"/>
    <w:rsid w:val="0051386F"/>
    <w:rsid w:val="00520183"/>
    <w:rsid w:val="00522D7E"/>
    <w:rsid w:val="00523825"/>
    <w:rsid w:val="00536971"/>
    <w:rsid w:val="005544FD"/>
    <w:rsid w:val="00560C62"/>
    <w:rsid w:val="00561E4B"/>
    <w:rsid w:val="00570DF5"/>
    <w:rsid w:val="00577FC5"/>
    <w:rsid w:val="00582483"/>
    <w:rsid w:val="00583D3C"/>
    <w:rsid w:val="0059389A"/>
    <w:rsid w:val="00595147"/>
    <w:rsid w:val="00596C85"/>
    <w:rsid w:val="00597206"/>
    <w:rsid w:val="005A4098"/>
    <w:rsid w:val="005A40D3"/>
    <w:rsid w:val="005D53C5"/>
    <w:rsid w:val="005E284D"/>
    <w:rsid w:val="005E301F"/>
    <w:rsid w:val="005F5399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00C2"/>
    <w:rsid w:val="006379E6"/>
    <w:rsid w:val="006408B2"/>
    <w:rsid w:val="00640A64"/>
    <w:rsid w:val="006714DE"/>
    <w:rsid w:val="0068562D"/>
    <w:rsid w:val="00691460"/>
    <w:rsid w:val="006950C5"/>
    <w:rsid w:val="00697515"/>
    <w:rsid w:val="006A5BCF"/>
    <w:rsid w:val="006B0C43"/>
    <w:rsid w:val="006B1C07"/>
    <w:rsid w:val="006B2808"/>
    <w:rsid w:val="006C2715"/>
    <w:rsid w:val="006D0771"/>
    <w:rsid w:val="006E0433"/>
    <w:rsid w:val="006E1AF6"/>
    <w:rsid w:val="006F334B"/>
    <w:rsid w:val="006F7E16"/>
    <w:rsid w:val="007003A1"/>
    <w:rsid w:val="00703209"/>
    <w:rsid w:val="00710A9D"/>
    <w:rsid w:val="00713500"/>
    <w:rsid w:val="00716485"/>
    <w:rsid w:val="00716593"/>
    <w:rsid w:val="007211EF"/>
    <w:rsid w:val="00735B48"/>
    <w:rsid w:val="007733D2"/>
    <w:rsid w:val="007754DB"/>
    <w:rsid w:val="0077598A"/>
    <w:rsid w:val="00775C58"/>
    <w:rsid w:val="00780982"/>
    <w:rsid w:val="0078798F"/>
    <w:rsid w:val="007948FE"/>
    <w:rsid w:val="00797479"/>
    <w:rsid w:val="007A51A8"/>
    <w:rsid w:val="007B091D"/>
    <w:rsid w:val="007B1790"/>
    <w:rsid w:val="007C6967"/>
    <w:rsid w:val="007D32A7"/>
    <w:rsid w:val="007D6269"/>
    <w:rsid w:val="007D7336"/>
    <w:rsid w:val="007E1413"/>
    <w:rsid w:val="007F02C1"/>
    <w:rsid w:val="007F460F"/>
    <w:rsid w:val="00821AF0"/>
    <w:rsid w:val="00830542"/>
    <w:rsid w:val="0083629F"/>
    <w:rsid w:val="00844C18"/>
    <w:rsid w:val="008468E4"/>
    <w:rsid w:val="00853DFC"/>
    <w:rsid w:val="0086137C"/>
    <w:rsid w:val="008614C6"/>
    <w:rsid w:val="0086181C"/>
    <w:rsid w:val="0086439E"/>
    <w:rsid w:val="00870DED"/>
    <w:rsid w:val="008765CB"/>
    <w:rsid w:val="00882660"/>
    <w:rsid w:val="008908B5"/>
    <w:rsid w:val="008920B8"/>
    <w:rsid w:val="008A493B"/>
    <w:rsid w:val="008A4A3F"/>
    <w:rsid w:val="008D3AC8"/>
    <w:rsid w:val="008D4A02"/>
    <w:rsid w:val="008E6A1C"/>
    <w:rsid w:val="008F66D1"/>
    <w:rsid w:val="008F75EE"/>
    <w:rsid w:val="00903CC3"/>
    <w:rsid w:val="009050BD"/>
    <w:rsid w:val="00912085"/>
    <w:rsid w:val="00922548"/>
    <w:rsid w:val="00924964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39AC"/>
    <w:rsid w:val="00A63AB5"/>
    <w:rsid w:val="00A6544F"/>
    <w:rsid w:val="00A80108"/>
    <w:rsid w:val="00A82E4D"/>
    <w:rsid w:val="00A830B7"/>
    <w:rsid w:val="00A90FAC"/>
    <w:rsid w:val="00A92434"/>
    <w:rsid w:val="00A92716"/>
    <w:rsid w:val="00AA0161"/>
    <w:rsid w:val="00AA2917"/>
    <w:rsid w:val="00AB2F7A"/>
    <w:rsid w:val="00AB4109"/>
    <w:rsid w:val="00AC5296"/>
    <w:rsid w:val="00AE213C"/>
    <w:rsid w:val="00AF36DF"/>
    <w:rsid w:val="00AF62D5"/>
    <w:rsid w:val="00AF704E"/>
    <w:rsid w:val="00B113E8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A4BD7"/>
    <w:rsid w:val="00BA7D20"/>
    <w:rsid w:val="00BC004C"/>
    <w:rsid w:val="00BC0D57"/>
    <w:rsid w:val="00BC308C"/>
    <w:rsid w:val="00BC7B86"/>
    <w:rsid w:val="00BD3468"/>
    <w:rsid w:val="00BE25F5"/>
    <w:rsid w:val="00BE2A57"/>
    <w:rsid w:val="00C23D3A"/>
    <w:rsid w:val="00C35762"/>
    <w:rsid w:val="00C42D5F"/>
    <w:rsid w:val="00C5398A"/>
    <w:rsid w:val="00C567D9"/>
    <w:rsid w:val="00C826C1"/>
    <w:rsid w:val="00C90C02"/>
    <w:rsid w:val="00C928EC"/>
    <w:rsid w:val="00C94B09"/>
    <w:rsid w:val="00C965CF"/>
    <w:rsid w:val="00CB0314"/>
    <w:rsid w:val="00CB64AD"/>
    <w:rsid w:val="00CC6CE5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4504C"/>
    <w:rsid w:val="00D52F6E"/>
    <w:rsid w:val="00D61E72"/>
    <w:rsid w:val="00D71C8B"/>
    <w:rsid w:val="00D74692"/>
    <w:rsid w:val="00D76E59"/>
    <w:rsid w:val="00D82B9A"/>
    <w:rsid w:val="00D92AA0"/>
    <w:rsid w:val="00D9662E"/>
    <w:rsid w:val="00DA51F9"/>
    <w:rsid w:val="00DA7462"/>
    <w:rsid w:val="00DC19A5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E616E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57538"/>
    <w:rsid w:val="00F662FA"/>
    <w:rsid w:val="00F818A8"/>
    <w:rsid w:val="00F84082"/>
    <w:rsid w:val="00FA30F1"/>
    <w:rsid w:val="00FB50FE"/>
    <w:rsid w:val="00FD2683"/>
    <w:rsid w:val="00FD596E"/>
    <w:rsid w:val="00FE114C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character" w:styleId="Enfasicorsivo">
    <w:name w:val="Emphasis"/>
    <w:basedOn w:val="Carpredefinitoparagrafo"/>
    <w:uiPriority w:val="20"/>
    <w:qFormat/>
    <w:rsid w:val="002378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517079-F15C-4B3D-8680-C8079D61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2</cp:revision>
  <cp:lastPrinted>2021-05-13T14:03:00Z</cp:lastPrinted>
  <dcterms:created xsi:type="dcterms:W3CDTF">2021-06-01T08:06:00Z</dcterms:created>
  <dcterms:modified xsi:type="dcterms:W3CDTF">2021-06-01T08:06:00Z</dcterms:modified>
</cp:coreProperties>
</file>